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30.xml" ContentType="application/vnd.openxmlformats-officedocument.wordprocessingml.header+xml"/>
  <Default Extension="tiff" ContentType="image/tiff"/>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5E0" w:rsidRDefault="00F87FDC">
      <w:pPr>
        <w:spacing w:after="120"/>
        <w:jc w:val="right"/>
        <w:rPr>
          <w:sz w:val="80"/>
          <w:szCs w:val="80"/>
        </w:rPr>
      </w:pPr>
      <w:r>
        <w:rPr>
          <w:noProof/>
          <w:sz w:val="80"/>
          <w:szCs w:val="8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79.35pt;margin-top:-36.85pt;width:425.2pt;height:42.5pt;z-index:251677644;mso-position-vertical-relative:margin;mso-width-relative:margin;mso-height-relative:margin" adj=",-19037,-7776" stroked="f" strokecolor="white [3212]" strokeweight="0">
            <v:textbox inset="0,0,0,0">
              <w:txbxContent>
                <w:p w:rsidR="00C02BCA" w:rsidRDefault="00C02BCA">
                  <w:pPr>
                    <w:pStyle w:val="NazwaDziennika01"/>
                    <w:spacing w:before="0" w:after="0"/>
                  </w:pPr>
                  <w:r>
                    <w:t>DZIENNIK URZĘDOWY</w:t>
                  </w:r>
                </w:p>
              </w:txbxContent>
            </v:textbox>
            <w10:wrap anchory="margin"/>
          </v:shape>
        </w:pict>
      </w:r>
      <w:r>
        <w:rPr>
          <w:noProof/>
          <w:sz w:val="80"/>
          <w:szCs w:val="80"/>
        </w:rPr>
        <w:pict>
          <v:shape id="_x0000_s1031" type="#_x0000_t34" style="position:absolute;left:0;text-align:left;margin-left:121.9pt;margin-top:11.35pt;width:396.85pt;height:19.85pt;z-index:251677696;mso-position-vertical-relative:margin;mso-width-relative:margin;mso-height-relative:margin;v-text-anchor:middle" adj="10799,-48960,-7882" stroked="f" strokecolor="white [3212]">
            <v:textbox style="mso-next-textbox:#_x0000_s1031" inset="0,0,0,0">
              <w:txbxContent>
                <w:p w:rsidR="00C02BCA" w:rsidRDefault="00C02BCA">
                  <w:pPr>
                    <w:pStyle w:val="NazwaDziennika02"/>
                    <w:spacing w:before="0"/>
                  </w:pPr>
                  <w:r>
                    <w:t>Województwa Podlaskiego</w:t>
                  </w:r>
                </w:p>
              </w:txbxContent>
            </v:textbox>
            <w10:wrap anchory="margin"/>
          </v:shape>
        </w:pict>
      </w:r>
      <w:r w:rsidR="003166F7">
        <w:rPr>
          <w:noProof/>
          <w:sz w:val="80"/>
          <w:szCs w:val="80"/>
          <w:lang w:eastAsia="pl-PL"/>
        </w:rPr>
        <w:drawing>
          <wp:anchor distT="0" distB="0" distL="114300" distR="114300" simplePos="0" relativeHeight="251670528" behindDoc="0" locked="0" layoutInCell="1" allowOverlap="1">
            <wp:simplePos x="0" y="0"/>
            <wp:positionH relativeFrom="margin">
              <wp:posOffset>36004</wp:posOffset>
            </wp:positionH>
            <wp:positionV relativeFrom="margin">
              <wp:posOffset>-360045</wp:posOffset>
            </wp:positionV>
            <wp:extent cx="923925" cy="1038225"/>
            <wp:effectExtent l="19050" t="0" r="9525" b="0"/>
            <wp:wrapNone/>
            <wp:docPr id="1" name="Obraz 3" descr="godl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dlo.jpg"/>
                    <pic:cNvPicPr preferRelativeResize="0"/>
                  </pic:nvPicPr>
                  <pic:blipFill>
                    <a:blip r:embed="rId8" cstate="print"/>
                    <a:stretch>
                      <a:fillRect/>
                    </a:stretch>
                  </pic:blipFill>
                  <pic:spPr>
                    <a:xfrm>
                      <a:off x="0" y="0"/>
                      <a:ext cx="923925" cy="1038225"/>
                    </a:xfrm>
                    <a:prstGeom prst="rect">
                      <a:avLst/>
                    </a:prstGeom>
                    <a:noFill/>
                  </pic:spPr>
                </pic:pic>
              </a:graphicData>
            </a:graphic>
          </wp:anchor>
        </w:drawing>
      </w:r>
    </w:p>
    <w:p w:rsidR="000A75E0" w:rsidRDefault="00F87FDC">
      <w:pPr>
        <w:spacing w:before="720" w:after="0"/>
        <w:rPr>
          <w:sz w:val="28"/>
          <w:szCs w:val="30"/>
        </w:rPr>
      </w:pPr>
      <w:r>
        <w:rPr>
          <w:noProof/>
          <w:sz w:val="28"/>
          <w:szCs w:val="30"/>
          <w:lang w:eastAsia="pl-PL"/>
        </w:rPr>
        <w:pict>
          <v:shapetype id="_x0000_t202" coordsize="21600,21600" o:spt="202" path="m,l,21600r21600,l21600,xe">
            <v:stroke joinstyle="miter"/>
            <v:path gradientshapeok="t" o:connecttype="rect"/>
          </v:shapetype>
          <v:shape id="_x0000_s1033" type="#_x0000_t202" style="position:absolute;margin-left:76.55pt;margin-top:45.35pt;width:320.3pt;height:19.85pt;z-index:251676672;mso-position-vertical-relative:margin;mso-width-relative:margin;mso-height-relative:margin;v-text-anchor:middle" strokecolor="white [3212]" strokeweight="0">
            <v:textbox style="mso-next-textbox:#_x0000_s1033" inset="0,0,0,0">
              <w:txbxContent>
                <w:p w:rsidR="00C02BCA" w:rsidRDefault="00C02BCA">
                  <w:pPr>
                    <w:pStyle w:val="NazwaDziennika03"/>
                  </w:pPr>
                  <w:r>
                    <w:t>Białystok, dnia 9 lutego 2010 r.</w:t>
                  </w:r>
                </w:p>
              </w:txbxContent>
            </v:textbox>
            <w10:wrap anchory="margin"/>
          </v:shape>
        </w:pict>
      </w:r>
      <w:r>
        <w:rPr>
          <w:noProof/>
          <w:sz w:val="28"/>
          <w:szCs w:val="30"/>
          <w:lang w:eastAsia="pl-PL"/>
        </w:rPr>
        <w:pict>
          <v:shapetype id="_x0000_t32" coordsize="21600,21600" o:spt="32" o:oned="t" path="m,l21600,21600e" filled="f">
            <v:path arrowok="t" fillok="f" o:connecttype="none"/>
            <o:lock v:ext="edit" shapetype="t"/>
          </v:shapetype>
          <v:shape id="_x0000_s1036" type="#_x0000_t32" style="position:absolute;margin-left:-2.85pt;margin-top:68.05pt;width:416.7pt;height:0;z-index:251674624;mso-position-vertical-relative:margin;mso-width-relative:margin" o:connectortype="straight" strokeweight="2pt">
            <w10:wrap anchory="margin"/>
          </v:shape>
        </w:pict>
      </w:r>
      <w:r>
        <w:rPr>
          <w:noProof/>
          <w:sz w:val="28"/>
          <w:szCs w:val="30"/>
          <w:lang w:eastAsia="pl-PL"/>
        </w:rPr>
        <w:pict>
          <v:shape id="_x0000_s1035" type="#_x0000_t202" style="position:absolute;margin-left:413.85pt;margin-top:39.7pt;width:85.05pt;height:17pt;z-index:251673600;mso-position-vertical-relative:margin;mso-width-relative:margin;mso-height-relative:margin;v-text-anchor:middle" strokecolor="white [3212]">
            <v:textbox style="mso-fit-shape-to-text:t" inset="0,0,0,0">
              <w:txbxContent>
                <w:p w:rsidR="00C02BCA" w:rsidRDefault="00C02BCA">
                  <w:pPr>
                    <w:pStyle w:val="NumerDziennika04"/>
                    <w:spacing w:before="0" w:after="0"/>
                  </w:pPr>
                  <w:r>
                    <w:t>Nr 17</w:t>
                  </w:r>
                </w:p>
              </w:txbxContent>
            </v:textbox>
            <w10:wrap anchory="margin"/>
          </v:shape>
        </w:pict>
      </w:r>
      <w:r>
        <w:rPr>
          <w:noProof/>
          <w:sz w:val="28"/>
          <w:szCs w:val="30"/>
          <w:lang w:eastAsia="pl-PL"/>
        </w:rPr>
        <w:pict>
          <v:shape id="_x0000_s1034" type="#_x0000_t32" style="position:absolute;margin-left:85.05pt;margin-top:39.7pt;width:402.55pt;height:0;z-index:251678720;mso-position-vertical-relative:margin" o:connectortype="straight" strokeweight="1pt">
            <w10:wrap anchory="margin"/>
          </v:shape>
        </w:pict>
      </w:r>
      <w:r w:rsidR="003166F7">
        <w:rPr>
          <w:sz w:val="28"/>
          <w:szCs w:val="30"/>
        </w:rPr>
        <w:t xml:space="preserve"> </w:t>
      </w:r>
    </w:p>
    <w:p w:rsidR="000A75E0" w:rsidRDefault="003166F7">
      <w:pPr>
        <w:pStyle w:val="TOC01"/>
        <w:spacing w:before="160"/>
      </w:pPr>
      <w:r>
        <w:t>treść:</w:t>
      </w:r>
    </w:p>
    <w:p w:rsidR="000A75E0" w:rsidRDefault="003166F7">
      <w:pPr>
        <w:pStyle w:val="TOC02"/>
        <w:spacing w:after="160"/>
      </w:pPr>
      <w:r>
        <w:t>Poz.:</w:t>
      </w:r>
    </w:p>
    <w:p w:rsidR="000A75E0" w:rsidRDefault="003166F7">
      <w:pPr>
        <w:pStyle w:val="TOC03"/>
        <w:spacing w:before="160" w:after="160"/>
        <w:ind w:right="1020"/>
      </w:pPr>
      <w:r>
        <w:t>Uchwały Rad Miejskich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C02BCA">
        <w:trPr>
          <w:cantSplit/>
        </w:trPr>
        <w:tc>
          <w:tcPr>
            <w:tcW w:w="850" w:type="dxa"/>
          </w:tcPr>
          <w:p w:rsidR="000A75E0" w:rsidRDefault="003166F7">
            <w:pPr>
              <w:pStyle w:val="TOC01"/>
            </w:pPr>
            <w:r>
              <w:t>328</w:t>
            </w:r>
          </w:p>
        </w:tc>
        <w:tc>
          <w:tcPr>
            <w:tcW w:w="306" w:type="dxa"/>
          </w:tcPr>
          <w:p w:rsidR="000A75E0" w:rsidRDefault="003166F7">
            <w:pPr>
              <w:pStyle w:val="TOC05"/>
            </w:pPr>
            <w:r>
              <w:t>–</w:t>
            </w:r>
          </w:p>
        </w:tc>
        <w:tc>
          <w:tcPr>
            <w:tcW w:w="6690" w:type="dxa"/>
          </w:tcPr>
          <w:p w:rsidR="000A75E0" w:rsidRDefault="003166F7">
            <w:pPr>
              <w:pStyle w:val="TOC05"/>
            </w:pPr>
            <w:r>
              <w:t xml:space="preserve">nr XXIX/160/09 Rady Miejskiej w Nowogrodzie z dnia 31 sierpnia 2009 r. </w:t>
            </w:r>
            <w:r w:rsidR="00F21EC3">
              <w:br/>
            </w:r>
            <w:r>
              <w:t>w sprawie zmian w budżecie gminy Nowogród na 2009</w:t>
            </w:r>
            <w:r w:rsidR="00F21EC3">
              <w:t xml:space="preserve"> </w:t>
            </w:r>
            <w:r>
              <w:t>r.</w:t>
            </w:r>
            <w:r w:rsidR="00F21EC3">
              <w:t xml:space="preserve"> …………………..</w:t>
            </w:r>
          </w:p>
        </w:tc>
        <w:tc>
          <w:tcPr>
            <w:tcW w:w="680" w:type="dxa"/>
            <w:vAlign w:val="bottom"/>
          </w:tcPr>
          <w:p w:rsidR="000A75E0" w:rsidRDefault="00F87FDC">
            <w:pPr>
              <w:pStyle w:val="TOC04"/>
            </w:pPr>
            <w:fldSimple w:instr=" PAGEREF z328 ">
              <w:r w:rsidR="00A0124C">
                <w:rPr>
                  <w:noProof/>
                </w:rPr>
                <w:t>1391</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329</w:t>
            </w:r>
          </w:p>
        </w:tc>
        <w:tc>
          <w:tcPr>
            <w:tcW w:w="306" w:type="dxa"/>
          </w:tcPr>
          <w:p w:rsidR="000A75E0" w:rsidRDefault="003166F7">
            <w:pPr>
              <w:pStyle w:val="TOC05"/>
            </w:pPr>
            <w:r>
              <w:t>–</w:t>
            </w:r>
          </w:p>
        </w:tc>
        <w:tc>
          <w:tcPr>
            <w:tcW w:w="6690" w:type="dxa"/>
          </w:tcPr>
          <w:p w:rsidR="000A75E0" w:rsidRDefault="003166F7">
            <w:pPr>
              <w:pStyle w:val="TOC05"/>
            </w:pPr>
            <w:r>
              <w:t xml:space="preserve">nr XXXI/276/09 Rady Miejskiej w Michałowie z dnia 3 września 2009 r. </w:t>
            </w:r>
            <w:r w:rsidR="00F21EC3">
              <w:br/>
            </w:r>
            <w:r>
              <w:t>w sprawie zmian w budżecie na 2009 rok</w:t>
            </w:r>
            <w:r w:rsidR="00F21EC3">
              <w:t xml:space="preserve"> …………………………………………</w:t>
            </w:r>
          </w:p>
        </w:tc>
        <w:tc>
          <w:tcPr>
            <w:tcW w:w="680" w:type="dxa"/>
            <w:vAlign w:val="bottom"/>
          </w:tcPr>
          <w:p w:rsidR="000A75E0" w:rsidRDefault="00F87FDC">
            <w:pPr>
              <w:pStyle w:val="TOC04"/>
            </w:pPr>
            <w:fldSimple w:instr=" PAGEREF z329 ">
              <w:r w:rsidR="00A0124C">
                <w:rPr>
                  <w:noProof/>
                </w:rPr>
                <w:t>1393</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330</w:t>
            </w:r>
          </w:p>
        </w:tc>
        <w:tc>
          <w:tcPr>
            <w:tcW w:w="306" w:type="dxa"/>
          </w:tcPr>
          <w:p w:rsidR="000A75E0" w:rsidRDefault="003166F7">
            <w:pPr>
              <w:pStyle w:val="TOC05"/>
            </w:pPr>
            <w:r>
              <w:t>–</w:t>
            </w:r>
          </w:p>
        </w:tc>
        <w:tc>
          <w:tcPr>
            <w:tcW w:w="6690" w:type="dxa"/>
          </w:tcPr>
          <w:p w:rsidR="000A75E0" w:rsidRDefault="003166F7">
            <w:pPr>
              <w:pStyle w:val="TOC05"/>
            </w:pPr>
            <w:r>
              <w:t xml:space="preserve">nr XXXVIII/172/09 Rady Miejskiej w Jedwabnem z dnia 9 września 2009 r. </w:t>
            </w:r>
            <w:r w:rsidR="00F21EC3">
              <w:br/>
            </w:r>
            <w:r>
              <w:t>w sprawie dokonania zmian w budżecie gminy na 2009 r.</w:t>
            </w:r>
            <w:r w:rsidR="00F21EC3">
              <w:t xml:space="preserve"> ……………………..</w:t>
            </w:r>
          </w:p>
        </w:tc>
        <w:tc>
          <w:tcPr>
            <w:tcW w:w="680" w:type="dxa"/>
            <w:vAlign w:val="bottom"/>
          </w:tcPr>
          <w:p w:rsidR="000A75E0" w:rsidRDefault="00F87FDC">
            <w:pPr>
              <w:pStyle w:val="TOC04"/>
            </w:pPr>
            <w:fldSimple w:instr=" PAGEREF z330 ">
              <w:r w:rsidR="00A0124C">
                <w:rPr>
                  <w:noProof/>
                </w:rPr>
                <w:t>1399</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331</w:t>
            </w:r>
          </w:p>
        </w:tc>
        <w:tc>
          <w:tcPr>
            <w:tcW w:w="306" w:type="dxa"/>
          </w:tcPr>
          <w:p w:rsidR="000A75E0" w:rsidRDefault="003166F7">
            <w:pPr>
              <w:pStyle w:val="TOC05"/>
            </w:pPr>
            <w:r>
              <w:t>–</w:t>
            </w:r>
          </w:p>
        </w:tc>
        <w:tc>
          <w:tcPr>
            <w:tcW w:w="6690" w:type="dxa"/>
          </w:tcPr>
          <w:p w:rsidR="000A75E0" w:rsidRDefault="003166F7">
            <w:pPr>
              <w:pStyle w:val="TOC05"/>
            </w:pPr>
            <w:r>
              <w:t xml:space="preserve">nr XXXIV/160/09 Rady Miejskiej w Tykocinie z dnia 13 września 2009 r. </w:t>
            </w:r>
            <w:r w:rsidR="00F21EC3">
              <w:br/>
            </w:r>
            <w:r>
              <w:t>w sprawie zmian w budżecie gminy na 2009 rok</w:t>
            </w:r>
            <w:r w:rsidR="00F21EC3">
              <w:t xml:space="preserve"> ……………………………….</w:t>
            </w:r>
          </w:p>
        </w:tc>
        <w:tc>
          <w:tcPr>
            <w:tcW w:w="680" w:type="dxa"/>
            <w:vAlign w:val="bottom"/>
          </w:tcPr>
          <w:p w:rsidR="000A75E0" w:rsidRDefault="00F87FDC">
            <w:pPr>
              <w:pStyle w:val="TOC04"/>
            </w:pPr>
            <w:fldSimple w:instr=" PAGEREF z331 ">
              <w:r w:rsidR="00A0124C">
                <w:rPr>
                  <w:noProof/>
                </w:rPr>
                <w:t>1404</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332</w:t>
            </w:r>
          </w:p>
        </w:tc>
        <w:tc>
          <w:tcPr>
            <w:tcW w:w="306" w:type="dxa"/>
          </w:tcPr>
          <w:p w:rsidR="000A75E0" w:rsidRDefault="003166F7">
            <w:pPr>
              <w:pStyle w:val="TOC05"/>
            </w:pPr>
            <w:r>
              <w:t>–</w:t>
            </w:r>
          </w:p>
        </w:tc>
        <w:tc>
          <w:tcPr>
            <w:tcW w:w="6690" w:type="dxa"/>
          </w:tcPr>
          <w:p w:rsidR="000A75E0" w:rsidRDefault="003166F7">
            <w:pPr>
              <w:pStyle w:val="TOC05"/>
            </w:pPr>
            <w:r>
              <w:t xml:space="preserve">nr XXXVIII/193/09 Rady Miasta Sejny z dnia 29 grudnia 2009 r. w sprawie uchwalenia regulaminu wynagradzania nauczycieli zatrudnionych </w:t>
            </w:r>
            <w:r w:rsidR="00F21EC3">
              <w:br/>
            </w:r>
            <w:r>
              <w:t xml:space="preserve">w szkołach, </w:t>
            </w:r>
            <w:r w:rsidR="00882067">
              <w:t>których</w:t>
            </w:r>
            <w:r>
              <w:t xml:space="preserve"> organem prowadzącym jest Gmina Miasto Sejny</w:t>
            </w:r>
            <w:r w:rsidR="00F21EC3">
              <w:t xml:space="preserve"> ………</w:t>
            </w:r>
          </w:p>
        </w:tc>
        <w:tc>
          <w:tcPr>
            <w:tcW w:w="680" w:type="dxa"/>
            <w:vAlign w:val="bottom"/>
          </w:tcPr>
          <w:p w:rsidR="000A75E0" w:rsidRDefault="00F87FDC">
            <w:pPr>
              <w:pStyle w:val="TOC04"/>
            </w:pPr>
            <w:fldSimple w:instr=" PAGEREF z332 ">
              <w:r w:rsidR="00A0124C">
                <w:rPr>
                  <w:noProof/>
                </w:rPr>
                <w:t>1416</w:t>
              </w:r>
            </w:fldSimple>
          </w:p>
        </w:tc>
      </w:tr>
    </w:tbl>
    <w:p w:rsidR="000A75E0" w:rsidRDefault="003166F7">
      <w:pPr>
        <w:pStyle w:val="TOC03"/>
        <w:spacing w:before="160" w:after="160"/>
        <w:ind w:right="1020"/>
      </w:pPr>
      <w:r>
        <w:t>Uchwały Rad Gmin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333</w:t>
            </w:r>
          </w:p>
        </w:tc>
        <w:tc>
          <w:tcPr>
            <w:tcW w:w="306" w:type="dxa"/>
          </w:tcPr>
          <w:p w:rsidR="000A75E0" w:rsidRDefault="003166F7">
            <w:pPr>
              <w:pStyle w:val="TOC05"/>
            </w:pPr>
            <w:r>
              <w:t>–</w:t>
            </w:r>
          </w:p>
        </w:tc>
        <w:tc>
          <w:tcPr>
            <w:tcW w:w="6690" w:type="dxa"/>
          </w:tcPr>
          <w:p w:rsidR="000A75E0" w:rsidRDefault="003166F7">
            <w:pPr>
              <w:pStyle w:val="TOC05"/>
            </w:pPr>
            <w:r>
              <w:t>nr XXV/145/09 Rady Gminy Krypno z dnia 28 sierpnia 2009 r. w sprawie zmian w budżecie Gminy na 2009</w:t>
            </w:r>
            <w:r w:rsidR="00882067">
              <w:t xml:space="preserve"> </w:t>
            </w:r>
            <w:r>
              <w:t>r</w:t>
            </w:r>
            <w:r w:rsidR="00882067">
              <w:t>. ………………………………………………..</w:t>
            </w:r>
          </w:p>
        </w:tc>
        <w:tc>
          <w:tcPr>
            <w:tcW w:w="680" w:type="dxa"/>
            <w:vAlign w:val="bottom"/>
          </w:tcPr>
          <w:p w:rsidR="000A75E0" w:rsidRDefault="00F87FDC">
            <w:pPr>
              <w:pStyle w:val="TOC04"/>
            </w:pPr>
            <w:fldSimple w:instr=" PAGEREF z333 ">
              <w:r w:rsidR="00A0124C">
                <w:rPr>
                  <w:noProof/>
                </w:rPr>
                <w:t>1423</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334</w:t>
            </w:r>
          </w:p>
        </w:tc>
        <w:tc>
          <w:tcPr>
            <w:tcW w:w="306" w:type="dxa"/>
          </w:tcPr>
          <w:p w:rsidR="000A75E0" w:rsidRDefault="003166F7">
            <w:pPr>
              <w:pStyle w:val="TOC05"/>
            </w:pPr>
            <w:r>
              <w:t>–</w:t>
            </w:r>
          </w:p>
        </w:tc>
        <w:tc>
          <w:tcPr>
            <w:tcW w:w="6690" w:type="dxa"/>
          </w:tcPr>
          <w:p w:rsidR="000A75E0" w:rsidRDefault="003166F7">
            <w:pPr>
              <w:pStyle w:val="TOC05"/>
            </w:pPr>
            <w:r>
              <w:t xml:space="preserve">nr XIX/138/09 Rady Gminy Janów z dnia </w:t>
            </w:r>
            <w:r w:rsidR="00882067">
              <w:t xml:space="preserve">8 września 2009 r. w sprawie </w:t>
            </w:r>
            <w:r>
              <w:t xml:space="preserve"> zmian w budżecie gminy na 2009 rok</w:t>
            </w:r>
            <w:r w:rsidR="00882067">
              <w:t xml:space="preserve"> ………………………………………………</w:t>
            </w:r>
          </w:p>
        </w:tc>
        <w:tc>
          <w:tcPr>
            <w:tcW w:w="680" w:type="dxa"/>
            <w:vAlign w:val="bottom"/>
          </w:tcPr>
          <w:p w:rsidR="000A75E0" w:rsidRDefault="00F87FDC">
            <w:pPr>
              <w:pStyle w:val="TOC04"/>
            </w:pPr>
            <w:fldSimple w:instr=" PAGEREF z334 ">
              <w:r w:rsidR="00A0124C">
                <w:rPr>
                  <w:noProof/>
                </w:rPr>
                <w:t>1429</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335</w:t>
            </w:r>
          </w:p>
        </w:tc>
        <w:tc>
          <w:tcPr>
            <w:tcW w:w="306" w:type="dxa"/>
          </w:tcPr>
          <w:p w:rsidR="000A75E0" w:rsidRDefault="003166F7">
            <w:pPr>
              <w:pStyle w:val="TOC05"/>
            </w:pPr>
            <w:r>
              <w:t>–</w:t>
            </w:r>
          </w:p>
        </w:tc>
        <w:tc>
          <w:tcPr>
            <w:tcW w:w="6690" w:type="dxa"/>
          </w:tcPr>
          <w:p w:rsidR="000A75E0" w:rsidRDefault="003166F7">
            <w:pPr>
              <w:pStyle w:val="TOC05"/>
            </w:pPr>
            <w:r>
              <w:t>nr XXIX/155/09 Rady Gminy Białowieża z dnia 15 września 2009 r. w sprawie zmian w budżecie Gminy na 2009 rok</w:t>
            </w:r>
            <w:r w:rsidR="00882067">
              <w:t xml:space="preserve"> ……………………………………………..</w:t>
            </w:r>
          </w:p>
        </w:tc>
        <w:tc>
          <w:tcPr>
            <w:tcW w:w="680" w:type="dxa"/>
            <w:vAlign w:val="bottom"/>
          </w:tcPr>
          <w:p w:rsidR="000A75E0" w:rsidRDefault="00F87FDC">
            <w:pPr>
              <w:pStyle w:val="TOC04"/>
            </w:pPr>
            <w:fldSimple w:instr=" PAGEREF z335 ">
              <w:r w:rsidR="00A0124C">
                <w:rPr>
                  <w:noProof/>
                </w:rPr>
                <w:t>1434</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336</w:t>
            </w:r>
          </w:p>
        </w:tc>
        <w:tc>
          <w:tcPr>
            <w:tcW w:w="306" w:type="dxa"/>
          </w:tcPr>
          <w:p w:rsidR="000A75E0" w:rsidRDefault="003166F7">
            <w:pPr>
              <w:pStyle w:val="TOC05"/>
            </w:pPr>
            <w:r>
              <w:t>–</w:t>
            </w:r>
          </w:p>
        </w:tc>
        <w:tc>
          <w:tcPr>
            <w:tcW w:w="6690" w:type="dxa"/>
          </w:tcPr>
          <w:p w:rsidR="000A75E0" w:rsidRDefault="003166F7">
            <w:pPr>
              <w:pStyle w:val="TOC05"/>
            </w:pPr>
            <w:r>
              <w:t xml:space="preserve">nr 141/XXV/09 Rady Gminy Kulesze Kościelne z dnia 15 września 2009 r. </w:t>
            </w:r>
            <w:r w:rsidR="00882067">
              <w:br/>
            </w:r>
            <w:r>
              <w:t>w sprawie wprowadzenia zmian w budżecie gminy na 2009 r.</w:t>
            </w:r>
            <w:r w:rsidR="00882067">
              <w:t xml:space="preserve"> ………………..</w:t>
            </w:r>
          </w:p>
        </w:tc>
        <w:tc>
          <w:tcPr>
            <w:tcW w:w="680" w:type="dxa"/>
            <w:vAlign w:val="bottom"/>
          </w:tcPr>
          <w:p w:rsidR="000A75E0" w:rsidRDefault="00F87FDC">
            <w:pPr>
              <w:pStyle w:val="TOC04"/>
            </w:pPr>
            <w:fldSimple w:instr=" PAGEREF z336 ">
              <w:r w:rsidR="00A0124C">
                <w:rPr>
                  <w:noProof/>
                </w:rPr>
                <w:t>1440</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337</w:t>
            </w:r>
          </w:p>
        </w:tc>
        <w:tc>
          <w:tcPr>
            <w:tcW w:w="306" w:type="dxa"/>
          </w:tcPr>
          <w:p w:rsidR="000A75E0" w:rsidRDefault="003166F7">
            <w:pPr>
              <w:pStyle w:val="TOC05"/>
            </w:pPr>
            <w:r>
              <w:t>–</w:t>
            </w:r>
          </w:p>
        </w:tc>
        <w:tc>
          <w:tcPr>
            <w:tcW w:w="6690" w:type="dxa"/>
          </w:tcPr>
          <w:p w:rsidR="000A75E0" w:rsidRDefault="003166F7">
            <w:pPr>
              <w:pStyle w:val="TOC05"/>
            </w:pPr>
            <w:r>
              <w:t>nr XXVII/137/09 Rady Gminy Raczki z dnia 16 września 2009 r. w sprawie zmian w budżecie gminy na 2009 rok</w:t>
            </w:r>
            <w:r w:rsidR="00882067">
              <w:t xml:space="preserve"> ………………………………………………</w:t>
            </w:r>
          </w:p>
        </w:tc>
        <w:tc>
          <w:tcPr>
            <w:tcW w:w="680" w:type="dxa"/>
            <w:vAlign w:val="bottom"/>
          </w:tcPr>
          <w:p w:rsidR="000A75E0" w:rsidRDefault="00F87FDC">
            <w:pPr>
              <w:pStyle w:val="TOC04"/>
            </w:pPr>
            <w:fldSimple w:instr=" PAGEREF z337 ">
              <w:r w:rsidR="00A0124C">
                <w:rPr>
                  <w:noProof/>
                </w:rPr>
                <w:t>1442</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338</w:t>
            </w:r>
          </w:p>
        </w:tc>
        <w:tc>
          <w:tcPr>
            <w:tcW w:w="306" w:type="dxa"/>
          </w:tcPr>
          <w:p w:rsidR="000A75E0" w:rsidRDefault="003166F7">
            <w:pPr>
              <w:pStyle w:val="TOC05"/>
            </w:pPr>
            <w:r>
              <w:t>–</w:t>
            </w:r>
          </w:p>
        </w:tc>
        <w:tc>
          <w:tcPr>
            <w:tcW w:w="6690" w:type="dxa"/>
          </w:tcPr>
          <w:p w:rsidR="000A75E0" w:rsidRDefault="003166F7">
            <w:pPr>
              <w:pStyle w:val="TOC05"/>
            </w:pPr>
            <w:r>
              <w:t>nr XXVII/225/09 Rady Gminy Orla z dnia 29 grudnia 2009 r. w sprawie określenia zasad nabywania, zbywania i obciążania nieruchomości oraz ich wydzierżawiania lub wynajmowania na czas oznaczony dłuższy niż trzy lata lub na czas nieoznaczony</w:t>
            </w:r>
            <w:r w:rsidR="00882067">
              <w:t xml:space="preserve"> ……………………………………………………………..</w:t>
            </w:r>
          </w:p>
        </w:tc>
        <w:tc>
          <w:tcPr>
            <w:tcW w:w="680" w:type="dxa"/>
            <w:vAlign w:val="bottom"/>
          </w:tcPr>
          <w:p w:rsidR="000A75E0" w:rsidRDefault="00F87FDC">
            <w:pPr>
              <w:pStyle w:val="TOC04"/>
            </w:pPr>
            <w:fldSimple w:instr=" PAGEREF z338 ">
              <w:r w:rsidR="00A0124C">
                <w:rPr>
                  <w:noProof/>
                </w:rPr>
                <w:t>1448</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339</w:t>
            </w:r>
          </w:p>
        </w:tc>
        <w:tc>
          <w:tcPr>
            <w:tcW w:w="306" w:type="dxa"/>
          </w:tcPr>
          <w:p w:rsidR="000A75E0" w:rsidRDefault="003166F7">
            <w:pPr>
              <w:pStyle w:val="TOC05"/>
            </w:pPr>
            <w:r>
              <w:t>–</w:t>
            </w:r>
          </w:p>
        </w:tc>
        <w:tc>
          <w:tcPr>
            <w:tcW w:w="6690" w:type="dxa"/>
          </w:tcPr>
          <w:p w:rsidR="000A75E0" w:rsidRDefault="003166F7">
            <w:pPr>
              <w:pStyle w:val="TOC05"/>
            </w:pPr>
            <w:r>
              <w:t>nr XXII/122/09 Rady Gminy Siemiatycze z dnia 29 grudnia 2009 r. w sprawie Statutu Gminy Siemiatycze</w:t>
            </w:r>
            <w:r w:rsidR="00882067">
              <w:t xml:space="preserve"> …………………………………………………………..</w:t>
            </w:r>
          </w:p>
        </w:tc>
        <w:tc>
          <w:tcPr>
            <w:tcW w:w="680" w:type="dxa"/>
            <w:vAlign w:val="bottom"/>
          </w:tcPr>
          <w:p w:rsidR="000A75E0" w:rsidRDefault="00F87FDC">
            <w:pPr>
              <w:pStyle w:val="TOC04"/>
            </w:pPr>
            <w:fldSimple w:instr=" PAGEREF z339 ">
              <w:r w:rsidR="00A0124C">
                <w:rPr>
                  <w:noProof/>
                </w:rPr>
                <w:t>1457</w:t>
              </w:r>
            </w:fldSimple>
          </w:p>
        </w:tc>
      </w:tr>
    </w:tbl>
    <w:p w:rsidR="000A75E0" w:rsidRDefault="003166F7">
      <w:pPr>
        <w:pStyle w:val="TOC03"/>
        <w:spacing w:before="160" w:after="160"/>
        <w:ind w:right="1020"/>
      </w:pPr>
      <w:r>
        <w:lastRenderedPageBreak/>
        <w:t>Zarządzenia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340</w:t>
            </w:r>
          </w:p>
        </w:tc>
        <w:tc>
          <w:tcPr>
            <w:tcW w:w="306" w:type="dxa"/>
          </w:tcPr>
          <w:p w:rsidR="000A75E0" w:rsidRDefault="003166F7">
            <w:pPr>
              <w:pStyle w:val="TOC05"/>
            </w:pPr>
            <w:r>
              <w:t>–</w:t>
            </w:r>
          </w:p>
        </w:tc>
        <w:tc>
          <w:tcPr>
            <w:tcW w:w="6690" w:type="dxa"/>
          </w:tcPr>
          <w:p w:rsidR="000A75E0" w:rsidRDefault="003166F7">
            <w:pPr>
              <w:pStyle w:val="TOC05"/>
            </w:pPr>
            <w:r>
              <w:t>nr 257/09 Wójta Gminy Grajewo z dnia 28 sierpnia 2009 r. w sprawie zmian w budżecie gminy na 2009 rok</w:t>
            </w:r>
            <w:r w:rsidR="00882067">
              <w:t xml:space="preserve"> ……………………………………………………….</w:t>
            </w:r>
          </w:p>
        </w:tc>
        <w:tc>
          <w:tcPr>
            <w:tcW w:w="680" w:type="dxa"/>
            <w:vAlign w:val="bottom"/>
          </w:tcPr>
          <w:p w:rsidR="000A75E0" w:rsidRDefault="00F87FDC">
            <w:pPr>
              <w:pStyle w:val="TOC04"/>
            </w:pPr>
            <w:fldSimple w:instr=" PAGEREF z340 ">
              <w:r w:rsidR="00A0124C">
                <w:rPr>
                  <w:noProof/>
                </w:rPr>
                <w:t>1477</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341</w:t>
            </w:r>
          </w:p>
        </w:tc>
        <w:tc>
          <w:tcPr>
            <w:tcW w:w="306" w:type="dxa"/>
          </w:tcPr>
          <w:p w:rsidR="000A75E0" w:rsidRDefault="003166F7">
            <w:pPr>
              <w:pStyle w:val="TOC05"/>
            </w:pPr>
            <w:r>
              <w:t>–</w:t>
            </w:r>
          </w:p>
        </w:tc>
        <w:tc>
          <w:tcPr>
            <w:tcW w:w="6690" w:type="dxa"/>
          </w:tcPr>
          <w:p w:rsidR="000A75E0" w:rsidRDefault="003166F7">
            <w:pPr>
              <w:pStyle w:val="TOC05"/>
            </w:pPr>
            <w:r>
              <w:t xml:space="preserve">nr 187/09 Burmistrza Krynek z dnia 31 sierpnia 2009 r. w sprawie zmian </w:t>
            </w:r>
            <w:r w:rsidR="00882067">
              <w:br/>
            </w:r>
            <w:r>
              <w:t>w budżecie gminy na 2009</w:t>
            </w:r>
            <w:r w:rsidR="00882067">
              <w:t xml:space="preserve"> </w:t>
            </w:r>
            <w:r>
              <w:t>rok</w:t>
            </w:r>
            <w:r w:rsidR="00882067">
              <w:t xml:space="preserve"> ……………………………………………………….</w:t>
            </w:r>
          </w:p>
        </w:tc>
        <w:tc>
          <w:tcPr>
            <w:tcW w:w="680" w:type="dxa"/>
            <w:vAlign w:val="bottom"/>
          </w:tcPr>
          <w:p w:rsidR="000A75E0" w:rsidRDefault="00F87FDC">
            <w:pPr>
              <w:pStyle w:val="TOC04"/>
            </w:pPr>
            <w:fldSimple w:instr=" PAGEREF z341 ">
              <w:r w:rsidR="00A0124C">
                <w:rPr>
                  <w:noProof/>
                </w:rPr>
                <w:t>1479</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342</w:t>
            </w:r>
          </w:p>
        </w:tc>
        <w:tc>
          <w:tcPr>
            <w:tcW w:w="306" w:type="dxa"/>
          </w:tcPr>
          <w:p w:rsidR="000A75E0" w:rsidRDefault="003166F7">
            <w:pPr>
              <w:pStyle w:val="TOC05"/>
            </w:pPr>
            <w:r>
              <w:t>–</w:t>
            </w:r>
          </w:p>
        </w:tc>
        <w:tc>
          <w:tcPr>
            <w:tcW w:w="6690" w:type="dxa"/>
          </w:tcPr>
          <w:p w:rsidR="000A75E0" w:rsidRDefault="003166F7">
            <w:pPr>
              <w:pStyle w:val="TOC05"/>
            </w:pPr>
            <w:r>
              <w:t>nr 188/09 Wójta Gminy Kuźnica z dnia 8 września 2009 r. w sprawie zmian budżetu gminy na 2009 rok</w:t>
            </w:r>
            <w:r w:rsidR="00882067">
              <w:t xml:space="preserve"> …………………………………………………………..</w:t>
            </w:r>
          </w:p>
        </w:tc>
        <w:tc>
          <w:tcPr>
            <w:tcW w:w="680" w:type="dxa"/>
            <w:vAlign w:val="bottom"/>
          </w:tcPr>
          <w:p w:rsidR="000A75E0" w:rsidRDefault="00F87FDC">
            <w:pPr>
              <w:pStyle w:val="TOC04"/>
            </w:pPr>
            <w:fldSimple w:instr=" PAGEREF z342 ">
              <w:r w:rsidR="00A0124C">
                <w:rPr>
                  <w:noProof/>
                </w:rPr>
                <w:t>1481</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343</w:t>
            </w:r>
          </w:p>
        </w:tc>
        <w:tc>
          <w:tcPr>
            <w:tcW w:w="306" w:type="dxa"/>
          </w:tcPr>
          <w:p w:rsidR="000A75E0" w:rsidRDefault="003166F7">
            <w:pPr>
              <w:pStyle w:val="TOC05"/>
            </w:pPr>
            <w:r>
              <w:t>–</w:t>
            </w:r>
          </w:p>
        </w:tc>
        <w:tc>
          <w:tcPr>
            <w:tcW w:w="6690" w:type="dxa"/>
          </w:tcPr>
          <w:p w:rsidR="000A75E0" w:rsidRDefault="003166F7">
            <w:pPr>
              <w:pStyle w:val="TOC05"/>
            </w:pPr>
            <w:r>
              <w:t xml:space="preserve">nr 109/09 Wójta Gminy Dubicze Cerkiewne z dnia 11 września 2009 r. </w:t>
            </w:r>
            <w:r w:rsidR="00882067">
              <w:br/>
            </w:r>
            <w:r>
              <w:t>w sprawie zmian w budżecie gminy na 2009 r.</w:t>
            </w:r>
            <w:r w:rsidR="00882067">
              <w:t xml:space="preserve"> ……………………………………</w:t>
            </w:r>
          </w:p>
        </w:tc>
        <w:tc>
          <w:tcPr>
            <w:tcW w:w="680" w:type="dxa"/>
            <w:vAlign w:val="bottom"/>
          </w:tcPr>
          <w:p w:rsidR="000A75E0" w:rsidRDefault="00F87FDC">
            <w:pPr>
              <w:pStyle w:val="TOC04"/>
            </w:pPr>
            <w:fldSimple w:instr=" PAGEREF z343 ">
              <w:r w:rsidR="00A0124C">
                <w:rPr>
                  <w:noProof/>
                </w:rPr>
                <w:t>1483</w:t>
              </w:r>
            </w:fldSimple>
          </w:p>
        </w:tc>
      </w:tr>
    </w:tbl>
    <w:p w:rsidR="00160D97" w:rsidRDefault="00160D97"/>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344</w:t>
            </w:r>
          </w:p>
        </w:tc>
        <w:tc>
          <w:tcPr>
            <w:tcW w:w="306" w:type="dxa"/>
          </w:tcPr>
          <w:p w:rsidR="000A75E0" w:rsidRDefault="003166F7">
            <w:pPr>
              <w:pStyle w:val="TOC05"/>
            </w:pPr>
            <w:r>
              <w:t>–</w:t>
            </w:r>
          </w:p>
        </w:tc>
        <w:tc>
          <w:tcPr>
            <w:tcW w:w="6690" w:type="dxa"/>
          </w:tcPr>
          <w:p w:rsidR="000A75E0" w:rsidRDefault="003166F7">
            <w:pPr>
              <w:pStyle w:val="TOC05"/>
            </w:pPr>
            <w:r>
              <w:t>nr 141/09 Burmistrza Drohiczyna z dnia 11 września 2009 r. w sprawie zmian w budżecie gminy na 2009 r.</w:t>
            </w:r>
            <w:r w:rsidR="00882067">
              <w:t xml:space="preserve"> …………………………………………………………</w:t>
            </w:r>
          </w:p>
        </w:tc>
        <w:tc>
          <w:tcPr>
            <w:tcW w:w="680" w:type="dxa"/>
            <w:vAlign w:val="bottom"/>
          </w:tcPr>
          <w:p w:rsidR="000A75E0" w:rsidRDefault="00F87FDC">
            <w:pPr>
              <w:pStyle w:val="TOC04"/>
            </w:pPr>
            <w:fldSimple w:instr=" PAGEREF z344 ">
              <w:r w:rsidR="00A0124C">
                <w:rPr>
                  <w:noProof/>
                </w:rPr>
                <w:t>1487</w:t>
              </w:r>
            </w:fldSimple>
          </w:p>
        </w:tc>
      </w:tr>
    </w:tbl>
    <w:p w:rsidR="00F21EC3" w:rsidRDefault="00F21EC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F21EC3">
        <w:trPr>
          <w:cantSplit/>
        </w:trPr>
        <w:tc>
          <w:tcPr>
            <w:tcW w:w="850" w:type="dxa"/>
          </w:tcPr>
          <w:p w:rsidR="000A75E0" w:rsidRDefault="003166F7">
            <w:pPr>
              <w:pStyle w:val="TOC01"/>
            </w:pPr>
            <w:r>
              <w:t>345</w:t>
            </w:r>
          </w:p>
        </w:tc>
        <w:tc>
          <w:tcPr>
            <w:tcW w:w="306" w:type="dxa"/>
          </w:tcPr>
          <w:p w:rsidR="000A75E0" w:rsidRDefault="003166F7">
            <w:pPr>
              <w:pStyle w:val="TOC05"/>
            </w:pPr>
            <w:r>
              <w:t>–</w:t>
            </w:r>
          </w:p>
        </w:tc>
        <w:tc>
          <w:tcPr>
            <w:tcW w:w="6690" w:type="dxa"/>
          </w:tcPr>
          <w:p w:rsidR="000A75E0" w:rsidRDefault="003166F7">
            <w:pPr>
              <w:pStyle w:val="TOC05"/>
            </w:pPr>
            <w:r>
              <w:t>nr 179/09 Wójta Gminy Szypliszki z dnia 11 września 2009 r. w sprawie zmian w budżecie gminy na 2009 rok</w:t>
            </w:r>
            <w:r w:rsidR="00882067">
              <w:t xml:space="preserve"> ……………………………………………..</w:t>
            </w:r>
          </w:p>
        </w:tc>
        <w:tc>
          <w:tcPr>
            <w:tcW w:w="680" w:type="dxa"/>
            <w:vAlign w:val="bottom"/>
          </w:tcPr>
          <w:p w:rsidR="000A75E0" w:rsidRDefault="00F87FDC">
            <w:pPr>
              <w:pStyle w:val="TOC04"/>
            </w:pPr>
            <w:fldSimple w:instr=" PAGEREF z345 ">
              <w:r w:rsidR="00A0124C">
                <w:rPr>
                  <w:noProof/>
                </w:rPr>
                <w:t>1490</w:t>
              </w:r>
            </w:fldSimple>
          </w:p>
        </w:tc>
      </w:tr>
    </w:tbl>
    <w:p w:rsidR="000A75E0" w:rsidRDefault="003166F7">
      <w:pPr>
        <w:pStyle w:val="TOC03"/>
        <w:spacing w:before="160" w:after="160"/>
        <w:ind w:right="1020"/>
      </w:pPr>
      <w:r>
        <w:t>Rozstrzygnięcia Nadzorcze Wojewody Podlaskiego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882067">
        <w:trPr>
          <w:cantSplit/>
        </w:trPr>
        <w:tc>
          <w:tcPr>
            <w:tcW w:w="850" w:type="dxa"/>
          </w:tcPr>
          <w:p w:rsidR="000A75E0" w:rsidRDefault="003166F7">
            <w:pPr>
              <w:pStyle w:val="TOC01"/>
            </w:pPr>
            <w:r>
              <w:t>346</w:t>
            </w:r>
          </w:p>
        </w:tc>
        <w:tc>
          <w:tcPr>
            <w:tcW w:w="306" w:type="dxa"/>
          </w:tcPr>
          <w:p w:rsidR="000A75E0" w:rsidRDefault="003166F7">
            <w:pPr>
              <w:pStyle w:val="TOC05"/>
            </w:pPr>
            <w:r>
              <w:t>–</w:t>
            </w:r>
          </w:p>
        </w:tc>
        <w:tc>
          <w:tcPr>
            <w:tcW w:w="6690" w:type="dxa"/>
          </w:tcPr>
          <w:p w:rsidR="000A75E0" w:rsidRDefault="003166F7">
            <w:pPr>
              <w:pStyle w:val="TOC05"/>
            </w:pPr>
            <w:r>
              <w:t xml:space="preserve">nr NK.II.DM.0911-29/2010 Wojewody Podlaskiego z dnia 4 lutego 2010 r. stwierdzające nieważność części uchwały Nr XXVII/225/09 Rady Gminy Orla z dnia 29 grudnia 2009 r. w sprawie określenia zasad nabywania, zbywania </w:t>
            </w:r>
            <w:r w:rsidR="00882067">
              <w:br/>
            </w:r>
            <w:r>
              <w:t>i obciążania nieruchomości oraz ich wydzierżawiania lub wynajmowania na czas oznaczony dłuższy niż trzy lata lub na czas nieoznaczony</w:t>
            </w:r>
            <w:r w:rsidR="00882067">
              <w:t xml:space="preserve"> ………………..</w:t>
            </w:r>
          </w:p>
        </w:tc>
        <w:tc>
          <w:tcPr>
            <w:tcW w:w="680" w:type="dxa"/>
            <w:vAlign w:val="bottom"/>
          </w:tcPr>
          <w:p w:rsidR="000A75E0" w:rsidRDefault="00160D97">
            <w:pPr>
              <w:pStyle w:val="TOC04"/>
            </w:pPr>
            <w:r>
              <w:t>1492</w:t>
            </w:r>
          </w:p>
        </w:tc>
      </w:tr>
    </w:tbl>
    <w:p w:rsidR="00882067" w:rsidRDefault="00882067"/>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882067">
        <w:trPr>
          <w:cantSplit/>
        </w:trPr>
        <w:tc>
          <w:tcPr>
            <w:tcW w:w="850" w:type="dxa"/>
          </w:tcPr>
          <w:p w:rsidR="000A75E0" w:rsidRDefault="003166F7">
            <w:pPr>
              <w:pStyle w:val="TOC01"/>
            </w:pPr>
            <w:r>
              <w:t>347</w:t>
            </w:r>
          </w:p>
        </w:tc>
        <w:tc>
          <w:tcPr>
            <w:tcW w:w="306" w:type="dxa"/>
          </w:tcPr>
          <w:p w:rsidR="000A75E0" w:rsidRDefault="003166F7">
            <w:pPr>
              <w:pStyle w:val="TOC05"/>
            </w:pPr>
            <w:r>
              <w:t>–</w:t>
            </w:r>
          </w:p>
        </w:tc>
        <w:tc>
          <w:tcPr>
            <w:tcW w:w="6690" w:type="dxa"/>
          </w:tcPr>
          <w:p w:rsidR="000A75E0" w:rsidRDefault="003166F7">
            <w:pPr>
              <w:pStyle w:val="TOC05"/>
            </w:pPr>
            <w:r>
              <w:t>nr NK.II.KK.0911-30/2010 Wojewody Podlaskiego z dnia 4 lutego 2010 r. stwierdzające nieważność części uchwały Nr XXXVIII/193/09 Rady Miasta Sejny z dnia 29 grudnia 2009 r. w sprawie uchwalenia regulaminu wynagradzania nauczycieli zatrudnionych w szkołach, których organem prowadzącym jest Gmina Miasto Sejny</w:t>
            </w:r>
            <w:r w:rsidR="00882067">
              <w:t xml:space="preserve"> ……………………………………………</w:t>
            </w:r>
          </w:p>
        </w:tc>
        <w:tc>
          <w:tcPr>
            <w:tcW w:w="680" w:type="dxa"/>
            <w:vAlign w:val="bottom"/>
          </w:tcPr>
          <w:p w:rsidR="000A75E0" w:rsidRDefault="00160D97">
            <w:pPr>
              <w:pStyle w:val="TOC04"/>
            </w:pPr>
            <w:r>
              <w:t>1496</w:t>
            </w:r>
          </w:p>
        </w:tc>
      </w:tr>
    </w:tbl>
    <w:p w:rsidR="00882067" w:rsidRDefault="00882067"/>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0" w:type="dxa"/>
        </w:tblCellMar>
        <w:tblLook w:val="04A0"/>
      </w:tblPr>
      <w:tblGrid>
        <w:gridCol w:w="850"/>
        <w:gridCol w:w="306"/>
        <w:gridCol w:w="6690"/>
        <w:gridCol w:w="680"/>
      </w:tblGrid>
      <w:tr w:rsidR="000A75E0" w:rsidTr="00882067">
        <w:trPr>
          <w:cantSplit/>
        </w:trPr>
        <w:tc>
          <w:tcPr>
            <w:tcW w:w="850" w:type="dxa"/>
          </w:tcPr>
          <w:p w:rsidR="000A75E0" w:rsidRDefault="003166F7">
            <w:pPr>
              <w:pStyle w:val="TOC01"/>
            </w:pPr>
            <w:r>
              <w:t>348</w:t>
            </w:r>
          </w:p>
        </w:tc>
        <w:tc>
          <w:tcPr>
            <w:tcW w:w="306" w:type="dxa"/>
          </w:tcPr>
          <w:p w:rsidR="000A75E0" w:rsidRDefault="003166F7">
            <w:pPr>
              <w:pStyle w:val="TOC05"/>
            </w:pPr>
            <w:r>
              <w:t>–</w:t>
            </w:r>
          </w:p>
        </w:tc>
        <w:tc>
          <w:tcPr>
            <w:tcW w:w="6690" w:type="dxa"/>
          </w:tcPr>
          <w:p w:rsidR="000A75E0" w:rsidRDefault="003166F7">
            <w:pPr>
              <w:pStyle w:val="TOC05"/>
            </w:pPr>
            <w:r>
              <w:t>nr NK.II.Ał.0911-31/2010 Wojewody Podlaskiego z dnia 4 lutego 2010 r. stwierdzające nieważność części uchwały Nr XXII/122/09 z dnia 29 grudnia 2009 r. w sprawie Statutu Gminy Siemiatycze</w:t>
            </w:r>
            <w:r w:rsidR="00882067">
              <w:t xml:space="preserve"> …………………………………….</w:t>
            </w:r>
          </w:p>
        </w:tc>
        <w:tc>
          <w:tcPr>
            <w:tcW w:w="680" w:type="dxa"/>
            <w:vAlign w:val="bottom"/>
          </w:tcPr>
          <w:p w:rsidR="000A75E0" w:rsidRDefault="00D51231" w:rsidP="001F7DBB">
            <w:pPr>
              <w:pStyle w:val="TOC04"/>
            </w:pPr>
            <w:r>
              <w:t>1498</w:t>
            </w:r>
          </w:p>
        </w:tc>
      </w:tr>
    </w:tbl>
    <w:tbl>
      <w:tblPr>
        <w:tblW w:w="0" w:type="auto"/>
        <w:tblBorders>
          <w:top w:val="double" w:sz="16" w:space="0" w:color="auto"/>
        </w:tblBorders>
        <w:tblLayout w:type="fixed"/>
        <w:tblCellMar>
          <w:left w:w="0" w:type="dxa"/>
          <w:right w:w="0" w:type="dxa"/>
        </w:tblCellMar>
        <w:tblLook w:val="04A0"/>
      </w:tblPr>
      <w:tblGrid>
        <w:gridCol w:w="8334"/>
      </w:tblGrid>
      <w:tr w:rsidR="000A75E0">
        <w:tc>
          <w:tcPr>
            <w:tcW w:w="8334" w:type="dxa"/>
            <w:vAlign w:val="center"/>
          </w:tcPr>
          <w:p w:rsidR="000A75E0" w:rsidRDefault="000A75E0"/>
        </w:tc>
      </w:tr>
    </w:tbl>
    <w:p w:rsidR="00882067" w:rsidRDefault="00882067">
      <w:pPr>
        <w:rPr>
          <w:b/>
          <w:caps/>
          <w:sz w:val="18"/>
        </w:rPr>
      </w:pPr>
      <w:bookmarkStart w:id="0" w:name="z328"/>
      <w:r>
        <w:br w:type="page"/>
      </w:r>
    </w:p>
    <w:p w:rsidR="000A75E0" w:rsidRDefault="003166F7">
      <w:pPr>
        <w:pStyle w:val="NumerPozycji"/>
      </w:pPr>
      <w:r>
        <w:lastRenderedPageBreak/>
        <w:t>328</w:t>
      </w:r>
      <w:bookmarkEnd w:id="0"/>
    </w:p>
    <w:p w:rsidR="000A75E0" w:rsidRDefault="003166F7">
      <w:pPr>
        <w:pStyle w:val="NumerPozycjiNiewidoczny"/>
      </w:pPr>
      <w:r>
        <w:t>328</w:t>
      </w:r>
    </w:p>
    <w:p w:rsidR="000A75E0" w:rsidRDefault="003166F7" w:rsidP="00493101">
      <w:pPr>
        <w:pStyle w:val="Poczonynagwek"/>
      </w:pPr>
      <w:r>
        <w:t>Uchwała Nr XXIX/160/09 Rady Miejskiej w Nowogrodzie</w:t>
      </w:r>
    </w:p>
    <w:p w:rsidR="000A75E0" w:rsidRDefault="003166F7" w:rsidP="00882067">
      <w:pPr>
        <w:pStyle w:val="zdnia"/>
        <w:spacing w:before="0" w:after="120"/>
      </w:pPr>
      <w:r>
        <w:t>z dnia 31 sierpnia 2009 r.</w:t>
      </w:r>
    </w:p>
    <w:p w:rsidR="000A75E0" w:rsidRDefault="003166F7" w:rsidP="00FB719D">
      <w:pPr>
        <w:pStyle w:val="Tytulaktu"/>
      </w:pPr>
      <w:r>
        <w:t>w sprawie zmian w budżecie gminy Nowogród na 2009</w:t>
      </w:r>
      <w:r w:rsidR="00882067">
        <w:t xml:space="preserve"> </w:t>
      </w:r>
      <w:r>
        <w:t>r.</w:t>
      </w:r>
    </w:p>
    <w:p w:rsidR="000A75E0" w:rsidRDefault="000A75E0">
      <w:pPr>
        <w:sectPr w:rsidR="000A75E0">
          <w:headerReference w:type="default" r:id="rId9"/>
          <w:footnotePr>
            <w:numRestart w:val="eachSect"/>
          </w:footnotePr>
          <w:type w:val="continuous"/>
          <w:pgSz w:w="11906" w:h="16838"/>
          <w:pgMar w:top="1814" w:right="1134" w:bottom="1134" w:left="1247" w:header="709" w:footer="709" w:gutter="0"/>
          <w:pgNumType w:start="1389"/>
          <w:cols w:space="708"/>
          <w:titlePg/>
        </w:sectPr>
      </w:pPr>
    </w:p>
    <w:p w:rsidR="000A75E0" w:rsidRDefault="003166F7">
      <w:pPr>
        <w:spacing w:before="80" w:after="240"/>
        <w:ind w:firstLine="397"/>
        <w:jc w:val="both"/>
      </w:pPr>
      <w:r>
        <w:lastRenderedPageBreak/>
        <w:t>Na podstawie art. 18 ust. 2 pkt 4 ustawy z dnia 08 marca 1990</w:t>
      </w:r>
      <w:r w:rsidR="00882067">
        <w:t xml:space="preserve"> </w:t>
      </w:r>
      <w:r>
        <w:t xml:space="preserve">r. o samorządzie gminnym /Dz. U. </w:t>
      </w:r>
      <w:r w:rsidR="00882067">
        <w:br/>
      </w:r>
      <w:r>
        <w:t>z 2001</w:t>
      </w:r>
      <w:r w:rsidR="00882067">
        <w:t xml:space="preserve"> </w:t>
      </w:r>
      <w:r>
        <w:t>r. Nr 142, poz. 1591, ze zmianami) oraz art. 165 oraz 184 ustawy z dnia 30 czerwca 2005</w:t>
      </w:r>
      <w:r w:rsidR="00882067">
        <w:t xml:space="preserve"> </w:t>
      </w:r>
      <w:r>
        <w:t xml:space="preserve">r. </w:t>
      </w:r>
      <w:r w:rsidR="00882067">
        <w:br/>
      </w:r>
      <w:r>
        <w:t>o finansach publicznych (Dz. U. z 2005</w:t>
      </w:r>
      <w:r w:rsidR="00882067">
        <w:t xml:space="preserve"> </w:t>
      </w:r>
      <w:r>
        <w:t xml:space="preserve">r. Nr 249 poz. 2104 ze zmianami) Rada Miejska uchwala, </w:t>
      </w:r>
      <w:r w:rsidR="00882067">
        <w:br/>
      </w:r>
      <w:r>
        <w:t>co następuje:</w:t>
      </w:r>
    </w:p>
    <w:p w:rsidR="000A75E0" w:rsidRDefault="003166F7" w:rsidP="00882067">
      <w:pPr>
        <w:spacing w:before="0" w:after="120"/>
        <w:ind w:firstLine="397"/>
        <w:jc w:val="both"/>
      </w:pPr>
      <w:r>
        <w:rPr>
          <w:bCs/>
        </w:rPr>
        <w:t xml:space="preserve">§ 1. </w:t>
      </w:r>
      <w:r>
        <w:t xml:space="preserve">Dokonuje się zwiększenia dochodów i wydatków budżetowych w kwocie 47 947 zł </w:t>
      </w:r>
    </w:p>
    <w:p w:rsidR="000A75E0" w:rsidRDefault="00746EE0" w:rsidP="00882067">
      <w:pPr>
        <w:spacing w:before="0" w:after="120"/>
        <w:ind w:left="1021" w:hanging="340"/>
        <w:jc w:val="both"/>
      </w:pPr>
      <w:r>
        <w:t>-</w:t>
      </w:r>
      <w:r w:rsidR="003166F7">
        <w:t xml:space="preserve"> </w:t>
      </w:r>
      <w:r w:rsidR="003166F7">
        <w:tab/>
        <w:t xml:space="preserve">zgodnie z załącznikiem Nr 1 </w:t>
      </w:r>
    </w:p>
    <w:p w:rsidR="000A75E0" w:rsidRDefault="003166F7">
      <w:pPr>
        <w:spacing w:before="80" w:after="240"/>
        <w:ind w:firstLine="397"/>
        <w:jc w:val="both"/>
      </w:pPr>
      <w:r>
        <w:rPr>
          <w:bCs/>
        </w:rPr>
        <w:t xml:space="preserve">§ 2. </w:t>
      </w:r>
      <w:r>
        <w:t xml:space="preserve">Budżet po dokonanych zmianach wynosi: </w:t>
      </w:r>
    </w:p>
    <w:p w:rsidR="000A75E0" w:rsidRDefault="00882067">
      <w:pPr>
        <w:spacing w:before="0" w:after="80"/>
        <w:ind w:left="1021" w:hanging="340"/>
        <w:jc w:val="both"/>
      </w:pPr>
      <w:r>
        <w:t>-</w:t>
      </w:r>
      <w:r w:rsidR="003166F7">
        <w:t xml:space="preserve"> </w:t>
      </w:r>
      <w:r w:rsidR="003166F7">
        <w:tab/>
        <w:t xml:space="preserve">po stronie dochodów – 11 254 591 zł </w:t>
      </w:r>
    </w:p>
    <w:p w:rsidR="000A75E0" w:rsidRDefault="00882067">
      <w:pPr>
        <w:spacing w:before="0" w:after="80"/>
        <w:ind w:left="1021" w:hanging="340"/>
        <w:jc w:val="both"/>
      </w:pPr>
      <w:r>
        <w:t>-</w:t>
      </w:r>
      <w:r w:rsidR="003166F7">
        <w:t xml:space="preserve"> </w:t>
      </w:r>
      <w:r w:rsidR="003166F7">
        <w:tab/>
        <w:t xml:space="preserve">po stronie wydatków – 15 339 313 zł </w:t>
      </w:r>
    </w:p>
    <w:p w:rsidR="000A75E0" w:rsidRDefault="003166F7">
      <w:pPr>
        <w:spacing w:before="80" w:after="240"/>
        <w:ind w:firstLine="397"/>
        <w:jc w:val="both"/>
      </w:pPr>
      <w:r>
        <w:rPr>
          <w:bCs/>
        </w:rPr>
        <w:t xml:space="preserve">§ 3. </w:t>
      </w:r>
      <w:r>
        <w:t xml:space="preserve">Wykonanie uchwały powierza się Burmistrzowi Nowogrodu. </w:t>
      </w:r>
    </w:p>
    <w:p w:rsidR="000A75E0" w:rsidRDefault="003166F7">
      <w:pPr>
        <w:spacing w:before="80" w:after="240"/>
        <w:ind w:firstLine="397"/>
        <w:jc w:val="both"/>
      </w:pPr>
      <w:r>
        <w:rPr>
          <w:bCs/>
        </w:rPr>
        <w:t xml:space="preserve">§ 4. </w:t>
      </w:r>
      <w:r>
        <w:t xml:space="preserve">Uchwała wchodzi w życie z dniem podjęcia i podlega ogłoszeniu w Dzienniku Urzędowym Województwa Podlaskiego. </w:t>
      </w:r>
    </w:p>
    <w:p w:rsidR="00882067" w:rsidRPr="00882067" w:rsidRDefault="00882067">
      <w:pPr>
        <w:ind w:firstLine="431"/>
        <w:jc w:val="right"/>
        <w:rPr>
          <w:b/>
        </w:rPr>
      </w:pPr>
      <w:r w:rsidRPr="00882067">
        <w:rPr>
          <w:b/>
        </w:rPr>
        <w:t>Przewodniczący Rady</w:t>
      </w:r>
    </w:p>
    <w:p w:rsidR="00882067" w:rsidRPr="00882067" w:rsidRDefault="00882067">
      <w:pPr>
        <w:ind w:firstLine="431"/>
        <w:jc w:val="right"/>
        <w:rPr>
          <w:b/>
        </w:rPr>
      </w:pPr>
      <w:r w:rsidRPr="00882067">
        <w:rPr>
          <w:b/>
          <w:i/>
          <w:iCs/>
        </w:rPr>
        <w:t>Tadeusz Góralczyk</w:t>
      </w:r>
    </w:p>
    <w:p w:rsidR="000A75E0" w:rsidRDefault="000A75E0"/>
    <w:p w:rsidR="000A75E0" w:rsidRDefault="000A75E0" w:rsidP="00882067">
      <w:pPr>
        <w:spacing w:before="0" w:after="120"/>
        <w:jc w:val="right"/>
      </w:pPr>
    </w:p>
    <w:p w:rsidR="000A75E0" w:rsidRDefault="00882067" w:rsidP="00882067">
      <w:pPr>
        <w:spacing w:before="0" w:after="120"/>
        <w:ind w:left="5000"/>
        <w:jc w:val="right"/>
      </w:pPr>
      <w:r>
        <w:rPr>
          <w:b/>
        </w:rPr>
        <w:t>Załącznik N</w:t>
      </w:r>
      <w:r w:rsidR="003166F7">
        <w:rPr>
          <w:b/>
        </w:rPr>
        <w:t>r 1</w:t>
      </w:r>
    </w:p>
    <w:p w:rsidR="000A75E0" w:rsidRDefault="00882067" w:rsidP="00882067">
      <w:pPr>
        <w:spacing w:before="0" w:after="120"/>
        <w:ind w:left="5000"/>
        <w:jc w:val="right"/>
      </w:pPr>
      <w:r>
        <w:t>do u</w:t>
      </w:r>
      <w:r w:rsidR="003166F7">
        <w:t>chwały nr XXIX/160/09</w:t>
      </w:r>
    </w:p>
    <w:p w:rsidR="000A75E0" w:rsidRDefault="003166F7" w:rsidP="00882067">
      <w:pPr>
        <w:spacing w:before="0" w:after="120"/>
        <w:ind w:left="5000"/>
        <w:jc w:val="right"/>
      </w:pPr>
      <w:r>
        <w:t>Rady Miejskiej w Nowogrodzie</w:t>
      </w:r>
    </w:p>
    <w:p w:rsidR="000A75E0" w:rsidRDefault="003166F7" w:rsidP="00882067">
      <w:pPr>
        <w:spacing w:before="0" w:after="120"/>
        <w:ind w:left="5000"/>
        <w:jc w:val="right"/>
      </w:pPr>
      <w:r>
        <w:t>z dnia 31 sierpnia 2009 r.</w:t>
      </w:r>
    </w:p>
    <w:p w:rsidR="004F0468" w:rsidRPr="001715F6" w:rsidRDefault="004F0468" w:rsidP="004F0468">
      <w:pPr>
        <w:tabs>
          <w:tab w:val="left" w:pos="5670"/>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autoSpaceDE w:val="0"/>
        <w:autoSpaceDN w:val="0"/>
        <w:adjustRightInd w:val="0"/>
        <w:spacing w:after="120"/>
        <w:ind w:firstLine="288"/>
        <w:rPr>
          <w:b/>
          <w:bCs/>
          <w:sz w:val="24"/>
          <w:szCs w:val="24"/>
        </w:rPr>
      </w:pPr>
      <w:r w:rsidRPr="001715F6">
        <w:rPr>
          <w:b/>
          <w:sz w:val="24"/>
          <w:szCs w:val="24"/>
        </w:rPr>
        <w:t xml:space="preserve">a) zwiększenia dochodów ponadplanowych i wydatków budżetowych  </w:t>
      </w:r>
    </w:p>
    <w:tbl>
      <w:tblPr>
        <w:tblW w:w="5000" w:type="pct"/>
        <w:tblCellMar>
          <w:left w:w="70" w:type="dxa"/>
          <w:right w:w="70" w:type="dxa"/>
        </w:tblCellMar>
        <w:tblLook w:val="0000"/>
      </w:tblPr>
      <w:tblGrid>
        <w:gridCol w:w="1152"/>
        <w:gridCol w:w="1338"/>
        <w:gridCol w:w="1152"/>
        <w:gridCol w:w="1175"/>
        <w:gridCol w:w="1152"/>
        <w:gridCol w:w="1369"/>
        <w:gridCol w:w="1152"/>
        <w:gridCol w:w="1175"/>
      </w:tblGrid>
      <w:tr w:rsidR="004F0468" w:rsidRPr="004F0468" w:rsidTr="004F0468">
        <w:trPr>
          <w:trHeight w:val="254"/>
        </w:trPr>
        <w:tc>
          <w:tcPr>
            <w:tcW w:w="2492" w:type="pct"/>
            <w:gridSpan w:val="4"/>
            <w:tcBorders>
              <w:top w:val="single" w:sz="8" w:space="0" w:color="auto"/>
              <w:left w:val="single" w:sz="8" w:space="0" w:color="auto"/>
              <w:bottom w:val="nil"/>
              <w:right w:val="single" w:sz="8" w:space="0" w:color="000000"/>
            </w:tcBorders>
            <w:shd w:val="clear" w:color="auto" w:fill="auto"/>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       Dochody – zwiększenia</w:t>
            </w:r>
          </w:p>
        </w:tc>
        <w:tc>
          <w:tcPr>
            <w:tcW w:w="2508" w:type="pct"/>
            <w:gridSpan w:val="4"/>
            <w:tcBorders>
              <w:top w:val="single" w:sz="8" w:space="0" w:color="auto"/>
              <w:left w:val="nil"/>
              <w:bottom w:val="nil"/>
              <w:right w:val="single" w:sz="8" w:space="0" w:color="000000"/>
            </w:tcBorders>
            <w:shd w:val="clear" w:color="auto" w:fill="auto"/>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        Wydatki – zwiększenia</w:t>
            </w:r>
          </w:p>
        </w:tc>
      </w:tr>
      <w:tr w:rsidR="004F0468" w:rsidRPr="004F0468" w:rsidTr="00704116">
        <w:trPr>
          <w:trHeight w:val="268"/>
        </w:trPr>
        <w:tc>
          <w:tcPr>
            <w:tcW w:w="596" w:type="pct"/>
            <w:tcBorders>
              <w:top w:val="single" w:sz="4" w:space="0" w:color="auto"/>
              <w:left w:val="single" w:sz="8" w:space="0" w:color="auto"/>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Dział</w:t>
            </w:r>
          </w:p>
        </w:tc>
        <w:tc>
          <w:tcPr>
            <w:tcW w:w="692" w:type="pct"/>
            <w:tcBorders>
              <w:top w:val="single" w:sz="4" w:space="0" w:color="auto"/>
              <w:left w:val="nil"/>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xml:space="preserve"> </w:t>
            </w:r>
            <w:r w:rsidRPr="004F0468">
              <w:rPr>
                <w:rFonts w:ascii="Arial" w:hAnsi="Arial" w:cs="Arial"/>
                <w:bCs/>
                <w:sz w:val="14"/>
                <w:szCs w:val="14"/>
              </w:rPr>
              <w:t>Rozdział</w:t>
            </w:r>
          </w:p>
        </w:tc>
        <w:tc>
          <w:tcPr>
            <w:tcW w:w="596" w:type="pct"/>
            <w:tcBorders>
              <w:top w:val="single" w:sz="4" w:space="0" w:color="auto"/>
              <w:left w:val="nil"/>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w:t>
            </w:r>
          </w:p>
        </w:tc>
        <w:tc>
          <w:tcPr>
            <w:tcW w:w="608" w:type="pct"/>
            <w:tcBorders>
              <w:top w:val="single" w:sz="4" w:space="0" w:color="auto"/>
              <w:left w:val="nil"/>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Kwota</w:t>
            </w:r>
          </w:p>
        </w:tc>
        <w:tc>
          <w:tcPr>
            <w:tcW w:w="596" w:type="pct"/>
            <w:tcBorders>
              <w:top w:val="single" w:sz="4" w:space="0" w:color="auto"/>
              <w:left w:val="nil"/>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Dział</w:t>
            </w:r>
          </w:p>
        </w:tc>
        <w:tc>
          <w:tcPr>
            <w:tcW w:w="708" w:type="pct"/>
            <w:tcBorders>
              <w:top w:val="single" w:sz="4" w:space="0" w:color="auto"/>
              <w:left w:val="nil"/>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Rozdział</w:t>
            </w:r>
          </w:p>
        </w:tc>
        <w:tc>
          <w:tcPr>
            <w:tcW w:w="596" w:type="pct"/>
            <w:tcBorders>
              <w:top w:val="single" w:sz="4" w:space="0" w:color="auto"/>
              <w:left w:val="nil"/>
              <w:bottom w:val="single" w:sz="4" w:space="0" w:color="auto"/>
              <w:right w:val="single" w:sz="4" w:space="0" w:color="auto"/>
            </w:tcBorders>
            <w:shd w:val="clear" w:color="auto" w:fill="auto"/>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xml:space="preserve"> </w:t>
            </w:r>
            <w:r w:rsidRPr="004F0468">
              <w:rPr>
                <w:rFonts w:ascii="Arial" w:hAnsi="Arial" w:cs="Arial"/>
                <w:bCs/>
                <w:sz w:val="14"/>
                <w:szCs w:val="14"/>
              </w:rPr>
              <w:t>§</w:t>
            </w:r>
          </w:p>
        </w:tc>
        <w:tc>
          <w:tcPr>
            <w:tcW w:w="608" w:type="pct"/>
            <w:tcBorders>
              <w:top w:val="single" w:sz="4" w:space="0" w:color="auto"/>
              <w:left w:val="nil"/>
              <w:bottom w:val="single" w:sz="4" w:space="0" w:color="auto"/>
              <w:right w:val="single" w:sz="8" w:space="0" w:color="auto"/>
            </w:tcBorders>
            <w:shd w:val="clear" w:color="auto" w:fill="auto"/>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Kwota</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700</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70005</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O470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7 000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600</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60016</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6050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10 000</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O690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1 000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801</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80104</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2900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2 000</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O760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1 200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80195</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4210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12 947</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O920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2 000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754</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75412</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6060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20 000</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754</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75412</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6300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20 000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900</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90015</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6050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3 000</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801</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80195</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2440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4 647</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80104</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O690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8 000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O970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3 000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80110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O690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80114</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O690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O970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500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r>
      <w:tr w:rsidR="004F0468" w:rsidRPr="004F0468" w:rsidTr="004F0468">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900</w:t>
            </w:r>
          </w:p>
        </w:tc>
        <w:tc>
          <w:tcPr>
            <w:tcW w:w="692"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90095</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O920</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200</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596" w:type="pct"/>
            <w:tcBorders>
              <w:top w:val="nil"/>
              <w:left w:val="nil"/>
              <w:bottom w:val="single" w:sz="4"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4"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r>
      <w:tr w:rsidR="004F0468" w:rsidRPr="004F0468" w:rsidTr="004F0468">
        <w:trPr>
          <w:trHeight w:val="270"/>
        </w:trPr>
        <w:tc>
          <w:tcPr>
            <w:tcW w:w="596" w:type="pct"/>
            <w:tcBorders>
              <w:top w:val="nil"/>
              <w:left w:val="single" w:sz="8" w:space="0" w:color="auto"/>
              <w:bottom w:val="single" w:sz="8"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92" w:type="pct"/>
            <w:tcBorders>
              <w:top w:val="nil"/>
              <w:left w:val="nil"/>
              <w:bottom w:val="single" w:sz="8"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bCs/>
                <w:sz w:val="14"/>
                <w:szCs w:val="14"/>
              </w:rPr>
            </w:pPr>
            <w:r w:rsidRPr="004F0468">
              <w:rPr>
                <w:rFonts w:ascii="Arial" w:hAnsi="Arial" w:cs="Arial"/>
                <w:bCs/>
                <w:sz w:val="14"/>
                <w:szCs w:val="14"/>
              </w:rPr>
              <w:t>Razem</w:t>
            </w:r>
          </w:p>
        </w:tc>
        <w:tc>
          <w:tcPr>
            <w:tcW w:w="596" w:type="pct"/>
            <w:tcBorders>
              <w:top w:val="nil"/>
              <w:left w:val="nil"/>
              <w:bottom w:val="single" w:sz="8" w:space="0" w:color="auto"/>
              <w:right w:val="single" w:sz="4" w:space="0" w:color="auto"/>
            </w:tcBorders>
            <w:shd w:val="clear" w:color="auto" w:fill="auto"/>
            <w:noWrap/>
            <w:vAlign w:val="center"/>
          </w:tcPr>
          <w:p w:rsidR="004F0468" w:rsidRPr="004F0468" w:rsidRDefault="004F0468" w:rsidP="004F0468">
            <w:pPr>
              <w:jc w:val="center"/>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8" w:space="0" w:color="auto"/>
              <w:right w:val="single" w:sz="4" w:space="0" w:color="auto"/>
            </w:tcBorders>
            <w:shd w:val="clear" w:color="auto" w:fill="auto"/>
            <w:noWrap/>
            <w:vAlign w:val="bottom"/>
          </w:tcPr>
          <w:p w:rsidR="004F0468" w:rsidRPr="004F0468" w:rsidRDefault="004F0468" w:rsidP="00704116">
            <w:pPr>
              <w:jc w:val="right"/>
              <w:rPr>
                <w:rFonts w:ascii="Arial" w:hAnsi="Arial" w:cs="Arial"/>
                <w:bCs/>
                <w:sz w:val="14"/>
                <w:szCs w:val="14"/>
              </w:rPr>
            </w:pPr>
            <w:r w:rsidRPr="004F0468">
              <w:rPr>
                <w:rFonts w:ascii="Arial" w:hAnsi="Arial" w:cs="Arial"/>
                <w:bCs/>
                <w:sz w:val="14"/>
                <w:szCs w:val="14"/>
              </w:rPr>
              <w:t>47 947</w:t>
            </w:r>
          </w:p>
        </w:tc>
        <w:tc>
          <w:tcPr>
            <w:tcW w:w="596" w:type="pct"/>
            <w:tcBorders>
              <w:top w:val="nil"/>
              <w:left w:val="nil"/>
              <w:bottom w:val="single" w:sz="8"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708" w:type="pct"/>
            <w:tcBorders>
              <w:top w:val="nil"/>
              <w:left w:val="nil"/>
              <w:bottom w:val="single" w:sz="8"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bCs/>
                <w:sz w:val="14"/>
                <w:szCs w:val="14"/>
              </w:rPr>
            </w:pPr>
            <w:r w:rsidRPr="004F0468">
              <w:rPr>
                <w:rFonts w:ascii="Arial" w:hAnsi="Arial" w:cs="Arial"/>
                <w:bCs/>
                <w:sz w:val="14"/>
                <w:szCs w:val="14"/>
              </w:rPr>
              <w:t>Razem</w:t>
            </w:r>
          </w:p>
        </w:tc>
        <w:tc>
          <w:tcPr>
            <w:tcW w:w="596" w:type="pct"/>
            <w:tcBorders>
              <w:top w:val="nil"/>
              <w:left w:val="nil"/>
              <w:bottom w:val="single" w:sz="8" w:space="0" w:color="auto"/>
              <w:right w:val="single" w:sz="4" w:space="0" w:color="auto"/>
            </w:tcBorders>
            <w:shd w:val="clear" w:color="auto" w:fill="auto"/>
            <w:noWrap/>
            <w:vAlign w:val="center"/>
          </w:tcPr>
          <w:p w:rsidR="004F0468" w:rsidRPr="004F0468" w:rsidRDefault="004F0468" w:rsidP="00704116">
            <w:pPr>
              <w:jc w:val="right"/>
              <w:rPr>
                <w:rFonts w:ascii="Arial" w:hAnsi="Arial" w:cs="Arial"/>
                <w:sz w:val="14"/>
                <w:szCs w:val="14"/>
              </w:rPr>
            </w:pPr>
            <w:r w:rsidRPr="004F0468">
              <w:rPr>
                <w:rFonts w:ascii="Arial" w:hAnsi="Arial" w:cs="Arial"/>
                <w:sz w:val="14"/>
                <w:szCs w:val="14"/>
              </w:rPr>
              <w:t> </w:t>
            </w:r>
          </w:p>
        </w:tc>
        <w:tc>
          <w:tcPr>
            <w:tcW w:w="608" w:type="pct"/>
            <w:tcBorders>
              <w:top w:val="nil"/>
              <w:left w:val="nil"/>
              <w:bottom w:val="single" w:sz="8" w:space="0" w:color="auto"/>
              <w:right w:val="single" w:sz="8" w:space="0" w:color="auto"/>
            </w:tcBorders>
            <w:shd w:val="clear" w:color="auto" w:fill="auto"/>
            <w:noWrap/>
            <w:vAlign w:val="bottom"/>
          </w:tcPr>
          <w:p w:rsidR="004F0468" w:rsidRPr="004F0468" w:rsidRDefault="004F0468" w:rsidP="00704116">
            <w:pPr>
              <w:jc w:val="right"/>
              <w:rPr>
                <w:rFonts w:ascii="Arial" w:hAnsi="Arial" w:cs="Arial"/>
                <w:bCs/>
                <w:sz w:val="14"/>
                <w:szCs w:val="14"/>
              </w:rPr>
            </w:pPr>
            <w:r w:rsidRPr="004F0468">
              <w:rPr>
                <w:rFonts w:ascii="Arial" w:hAnsi="Arial" w:cs="Arial"/>
                <w:bCs/>
                <w:sz w:val="14"/>
                <w:szCs w:val="14"/>
              </w:rPr>
              <w:t>47 947</w:t>
            </w:r>
          </w:p>
        </w:tc>
      </w:tr>
    </w:tbl>
    <w:p w:rsidR="00704116" w:rsidRDefault="00704116">
      <w:pPr>
        <w:rPr>
          <w:sz w:val="18"/>
          <w:szCs w:val="18"/>
        </w:rPr>
      </w:pPr>
      <w:r>
        <w:rPr>
          <w:sz w:val="18"/>
          <w:szCs w:val="18"/>
        </w:rPr>
        <w:br w:type="page"/>
      </w:r>
    </w:p>
    <w:p w:rsidR="004F0468" w:rsidRPr="00704116" w:rsidRDefault="004F0468" w:rsidP="004F0468">
      <w:pPr>
        <w:rPr>
          <w:u w:val="single"/>
        </w:rPr>
      </w:pPr>
      <w:r w:rsidRPr="00704116">
        <w:rPr>
          <w:u w:val="single"/>
        </w:rPr>
        <w:lastRenderedPageBreak/>
        <w:t>Objaśnienia:</w:t>
      </w:r>
    </w:p>
    <w:p w:rsidR="004F0468" w:rsidRPr="00704116" w:rsidRDefault="004F0468" w:rsidP="004F0468">
      <w:pPr>
        <w:rPr>
          <w:u w:val="single"/>
        </w:rPr>
      </w:pPr>
    </w:p>
    <w:p w:rsidR="004F0468" w:rsidRPr="00704116" w:rsidRDefault="004F0468" w:rsidP="00746EE0">
      <w:pPr>
        <w:ind w:firstLine="708"/>
        <w:jc w:val="both"/>
      </w:pPr>
      <w:r w:rsidRPr="00704116">
        <w:t>Dokonuje się zwiększenia dochodów ponadplanowych budżetu gminy Nowogród na kwotę 27 947 zł z tytułów, jak niżej:</w:t>
      </w:r>
    </w:p>
    <w:p w:rsidR="004F0468" w:rsidRPr="00704116" w:rsidRDefault="004F0468" w:rsidP="004F0468">
      <w:pPr>
        <w:jc w:val="both"/>
      </w:pPr>
      <w:r w:rsidRPr="00704116">
        <w:t>- w gospodarce gruntami i nieruchomościami zwiększone wpływy z opłat za dzierżawę, zarząd, użytkowanie wieczyste nieruchomości, wpływy z różnych opłat, przekształcenia prawa użytkowania wieczystego w prawo własności przysługujące osobom fizycznym oraz odsetki karne – 11 200 zł</w:t>
      </w:r>
    </w:p>
    <w:p w:rsidR="004F0468" w:rsidRPr="00704116" w:rsidRDefault="004F0468" w:rsidP="004F0468">
      <w:pPr>
        <w:jc w:val="both"/>
      </w:pPr>
      <w:r w:rsidRPr="00704116">
        <w:t>- gmina Nowogród otrzymała pomoc finansową od Województwa Podlaskiego z przeznaczeniem na zakup sprzętu ratowniczego dla jednostek Ochotniczej Straży Pożarnej działających w ramach Krajowego Systemu Ratowniczo - Gaśniczego w kwocie 20</w:t>
      </w:r>
      <w:r w:rsidR="00704116">
        <w:t> </w:t>
      </w:r>
      <w:r w:rsidRPr="00704116">
        <w:t>000</w:t>
      </w:r>
      <w:r w:rsidR="00704116">
        <w:t xml:space="preserve"> </w:t>
      </w:r>
      <w:r w:rsidRPr="00704116">
        <w:t>zł</w:t>
      </w:r>
    </w:p>
    <w:p w:rsidR="004F0468" w:rsidRPr="00704116" w:rsidRDefault="004F0468" w:rsidP="004F0468">
      <w:pPr>
        <w:jc w:val="both"/>
      </w:pPr>
      <w:r w:rsidRPr="00704116">
        <w:t>- w dziale oświata otrzymano dotację z Wojewódzkiego Funduszu Ochrony Środowiska i Gospodarki Wodnej na dofinansowanie kosztów zagospodarowania terenu zieleni wokół Zespołu Szkół Samorządowych w Nowogrodzie i Szkoły Podstawowej w Sławcu – 4 647 zł</w:t>
      </w:r>
    </w:p>
    <w:p w:rsidR="004F0468" w:rsidRPr="00704116" w:rsidRDefault="004F0468" w:rsidP="004F0468">
      <w:pPr>
        <w:jc w:val="both"/>
      </w:pPr>
      <w:r w:rsidRPr="00704116">
        <w:t>Z tytułu opłat za przedszkole samorządowe z powodu korzystania większej liczby dzieci- 8000 zł oraz drobnych opłat pozostałych 900zł, zwrotu za wynagrodzenie pracowników interwencyjnych z RBP</w:t>
      </w:r>
      <w:r w:rsidR="00704116">
        <w:br/>
      </w:r>
      <w:r w:rsidRPr="00704116">
        <w:t xml:space="preserve"> – 3 000 zł</w:t>
      </w:r>
    </w:p>
    <w:p w:rsidR="004F0468" w:rsidRPr="00704116" w:rsidRDefault="004F0468" w:rsidP="004F0468">
      <w:pPr>
        <w:jc w:val="both"/>
      </w:pPr>
      <w:r w:rsidRPr="00704116">
        <w:t>- w dziale gospodarka komunalna… zwiększenie doc</w:t>
      </w:r>
      <w:r w:rsidR="00704116">
        <w:t xml:space="preserve">hodów dotyczy opłat za odsetki </w:t>
      </w:r>
      <w:r w:rsidRPr="00704116">
        <w:t>od nieterminowych wpłat należności – 200 zł</w:t>
      </w:r>
    </w:p>
    <w:p w:rsidR="004F0468" w:rsidRPr="00704116" w:rsidRDefault="004F0468" w:rsidP="004F0468">
      <w:pPr>
        <w:jc w:val="both"/>
      </w:pPr>
      <w:r w:rsidRPr="00704116">
        <w:t>W związku z osiągniętymi ponadplanowymi dochodami zwiększa się wydatki, jak niżej:</w:t>
      </w:r>
    </w:p>
    <w:p w:rsidR="004F0468" w:rsidRPr="00704116" w:rsidRDefault="004F0468" w:rsidP="004F0468">
      <w:pPr>
        <w:jc w:val="both"/>
      </w:pPr>
      <w:r w:rsidRPr="00704116">
        <w:t xml:space="preserve">- zwiększenie  zadania inwestycyjnego „budowa przystanków” na wykonanie fundamentów pod przystanki o kwotę 10 000 zł </w:t>
      </w:r>
    </w:p>
    <w:p w:rsidR="004F0468" w:rsidRPr="00704116" w:rsidRDefault="004F0468" w:rsidP="004F0468">
      <w:pPr>
        <w:jc w:val="both"/>
      </w:pPr>
      <w:r w:rsidRPr="00704116">
        <w:t>- zabezpieczenie na miesiąc sierpień 2009r. opłaty za dzieci  mieszkające na terenie gminy Nowogród uczęszczające do przedszkoli na terenie miasta Łomża 2 000 zł</w:t>
      </w:r>
    </w:p>
    <w:p w:rsidR="004F0468" w:rsidRPr="00704116" w:rsidRDefault="004F0468" w:rsidP="004F0468">
      <w:pPr>
        <w:jc w:val="both"/>
      </w:pPr>
      <w:r w:rsidRPr="00704116">
        <w:t>- zabezpieczenie w całości zadania zagospodarowania terenu zieleni wokół Zespołu Szkół Samorządowych w Nowogrodzie i Szkoły Podstawowej w Sławcu – 7 800 zł, w tym z dotacji WFOŚiGW 4 647 zł, wkład gminy – 3</w:t>
      </w:r>
      <w:r w:rsidR="00704116">
        <w:t> </w:t>
      </w:r>
      <w:r w:rsidRPr="00704116">
        <w:t>153</w:t>
      </w:r>
      <w:r w:rsidR="00704116">
        <w:t xml:space="preserve"> </w:t>
      </w:r>
      <w:r w:rsidRPr="00704116">
        <w:t>zł.</w:t>
      </w:r>
    </w:p>
    <w:p w:rsidR="004F0468" w:rsidRPr="00704116" w:rsidRDefault="004F0468" w:rsidP="004F0468">
      <w:pPr>
        <w:jc w:val="both"/>
      </w:pPr>
      <w:r w:rsidRPr="00704116">
        <w:t>- zabezpieczenie w części wkładu własnego na zakup i instalację zestawów do monitoringu w szkole Nowogród – 5</w:t>
      </w:r>
      <w:r w:rsidR="00704116">
        <w:t> </w:t>
      </w:r>
      <w:r w:rsidRPr="00704116">
        <w:t>147</w:t>
      </w:r>
      <w:r w:rsidR="00704116">
        <w:t xml:space="preserve"> </w:t>
      </w:r>
      <w:r w:rsidRPr="00704116">
        <w:t>zł.</w:t>
      </w:r>
    </w:p>
    <w:p w:rsidR="004F0468" w:rsidRPr="00704116" w:rsidRDefault="004F0468" w:rsidP="004F0468">
      <w:pPr>
        <w:jc w:val="both"/>
      </w:pPr>
      <w:r w:rsidRPr="00704116">
        <w:t>- zabezpieczenie zadania inwestycyjnego „przebudowa oświetlenia w ul. Tońskiego”-3</w:t>
      </w:r>
      <w:r w:rsidR="00704116">
        <w:t> </w:t>
      </w:r>
      <w:r w:rsidRPr="00704116">
        <w:t>000</w:t>
      </w:r>
      <w:r w:rsidR="00704116">
        <w:t xml:space="preserve"> </w:t>
      </w:r>
      <w:r w:rsidRPr="00704116">
        <w:t xml:space="preserve">zł </w:t>
      </w:r>
      <w:r w:rsidR="00704116">
        <w:br/>
      </w:r>
      <w:r w:rsidRPr="00704116">
        <w:t>W budżecie planowano 6</w:t>
      </w:r>
      <w:r w:rsidR="00704116">
        <w:t> </w:t>
      </w:r>
      <w:r w:rsidRPr="00704116">
        <w:t>000</w:t>
      </w:r>
      <w:r w:rsidR="00704116">
        <w:t xml:space="preserve"> </w:t>
      </w:r>
      <w:r w:rsidRPr="00704116">
        <w:t>zł na to zadanie.</w:t>
      </w:r>
    </w:p>
    <w:p w:rsidR="004F0468" w:rsidRPr="00704116" w:rsidRDefault="004F0468" w:rsidP="004F0468">
      <w:pPr>
        <w:jc w:val="both"/>
      </w:pPr>
      <w:r w:rsidRPr="00704116">
        <w:t>- zwiększono wydatki na zakupy inwestycyjne jednostek OSP gminy Nowogród – 20 000 zł.</w:t>
      </w:r>
    </w:p>
    <w:p w:rsidR="004F0468" w:rsidRPr="00704116" w:rsidRDefault="004F0468" w:rsidP="004F0468">
      <w:pPr>
        <w:jc w:val="both"/>
      </w:pPr>
      <w:r w:rsidRPr="00704116">
        <w:t xml:space="preserve">    W związku z powyższym dokonuje się zmian w budżecie w szczegółowości jak powyżej.</w:t>
      </w:r>
    </w:p>
    <w:p w:rsidR="004F0468" w:rsidRPr="00704116" w:rsidRDefault="004F0468" w:rsidP="004F0468">
      <w:pPr>
        <w:jc w:val="both"/>
      </w:pPr>
    </w:p>
    <w:p w:rsidR="004F0468" w:rsidRPr="00704116" w:rsidRDefault="004F0468" w:rsidP="004F0468">
      <w:pPr>
        <w:jc w:val="both"/>
      </w:pPr>
    </w:p>
    <w:p w:rsidR="004F0468" w:rsidRDefault="004F0468" w:rsidP="004F0468"/>
    <w:p w:rsidR="00882067" w:rsidRDefault="00882067"/>
    <w:p w:rsidR="00882067" w:rsidRDefault="00882067"/>
    <w:p w:rsidR="00882067" w:rsidRDefault="00882067">
      <w:pPr>
        <w:sectPr w:rsidR="00882067">
          <w:type w:val="continuous"/>
          <w:pgSz w:w="11906" w:h="16838"/>
          <w:pgMar w:top="1814" w:right="1134" w:bottom="1134" w:left="1247" w:header="709" w:footer="709" w:gutter="0"/>
          <w:cols w:space="708"/>
        </w:sectPr>
      </w:pPr>
    </w:p>
    <w:p w:rsidR="000A75E0" w:rsidRDefault="000A75E0">
      <w:pPr>
        <w:sectPr w:rsidR="000A75E0" w:rsidSect="00882067">
          <w:headerReference w:type="default" r:id="rId10"/>
          <w:pgSz w:w="11906" w:h="16838"/>
          <w:pgMar w:top="1814" w:right="1134" w:bottom="1134" w:left="1247" w:header="709" w:footer="709" w:gutter="0"/>
          <w:cols w:space="708"/>
        </w:sectPr>
      </w:pPr>
    </w:p>
    <w:p w:rsidR="000A75E0" w:rsidRDefault="003166F7">
      <w:pPr>
        <w:pStyle w:val="NumerPozycjiNiewidoczny"/>
      </w:pPr>
      <w:r>
        <w:lastRenderedPageBreak/>
        <w:t>328</w:t>
      </w:r>
    </w:p>
    <w:p w:rsidR="000A75E0" w:rsidRDefault="003166F7">
      <w:pPr>
        <w:pStyle w:val="NumerPozycji"/>
      </w:pPr>
      <w:bookmarkStart w:id="1" w:name="z329"/>
      <w:r>
        <w:t>329</w:t>
      </w:r>
      <w:bookmarkEnd w:id="1"/>
    </w:p>
    <w:p w:rsidR="000A75E0" w:rsidRDefault="003166F7">
      <w:pPr>
        <w:pStyle w:val="NumerPozycjiNiewidoczny"/>
      </w:pPr>
      <w:r>
        <w:t>329</w:t>
      </w:r>
    </w:p>
    <w:p w:rsidR="000A75E0" w:rsidRDefault="003166F7" w:rsidP="00493101">
      <w:pPr>
        <w:pStyle w:val="Poczonynagwek"/>
      </w:pPr>
      <w:r>
        <w:t>Uchwała Nr XXXI/276/09 Rady Miejskiej w Michałowie</w:t>
      </w:r>
    </w:p>
    <w:p w:rsidR="000A75E0" w:rsidRDefault="003166F7" w:rsidP="00704116">
      <w:pPr>
        <w:pStyle w:val="zdnia"/>
        <w:spacing w:before="0" w:after="120"/>
      </w:pPr>
      <w:r>
        <w:t>z dnia 3 września 2009 r.</w:t>
      </w:r>
    </w:p>
    <w:p w:rsidR="000A75E0" w:rsidRDefault="003166F7" w:rsidP="00FB719D">
      <w:pPr>
        <w:pStyle w:val="Tytulaktu"/>
      </w:pPr>
      <w:r>
        <w:t>w sprawie zmian w budżecie na 2009 rok</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704116">
      <w:pPr>
        <w:spacing w:before="80" w:after="240"/>
        <w:ind w:firstLine="397"/>
        <w:jc w:val="both"/>
      </w:pPr>
      <w:r>
        <w:lastRenderedPageBreak/>
        <w:t>Na podst. art.18 ust. 2 pkt</w:t>
      </w:r>
      <w:r w:rsidR="003166F7">
        <w:t xml:space="preserve"> 4 ustawy z dnia 8 marca 1990 r. o samorządzie gminnym </w:t>
      </w:r>
      <w:r>
        <w:br/>
      </w:r>
      <w:r w:rsidR="003166F7">
        <w:t>(tekst jedno</w:t>
      </w:r>
      <w:r>
        <w:t>lity z 2001 r. Dz. U. z 2001 r. N</w:t>
      </w:r>
      <w:r w:rsidR="003166F7">
        <w:t xml:space="preserve">r 142, poz. 1591; z 2002 </w:t>
      </w:r>
      <w:r>
        <w:t>r. Nr 23, poz. 220, Nr 62, poz. 558, Nr 113, poz. 984; z 2003 r. Nr 214, poz. 1806, Nr 80, poz. 717, Nr 162, poz. 1568; z 2004 r. N</w:t>
      </w:r>
      <w:r w:rsidR="003166F7">
        <w:t xml:space="preserve">r 153, </w:t>
      </w:r>
      <w:r>
        <w:br/>
        <w:t>poz. 1271, Nr 102, poz. 1055, Nr 116, poz. 1203, Nr 214, poz. 1806; z 2005 r. N</w:t>
      </w:r>
      <w:r w:rsidR="003166F7">
        <w:t xml:space="preserve">r 172, poz. 1441; </w:t>
      </w:r>
      <w:r>
        <w:br/>
        <w:t>z 2006 r. N</w:t>
      </w:r>
      <w:r w:rsidR="003166F7">
        <w:t>r 17, poz.</w:t>
      </w:r>
      <w:r>
        <w:t xml:space="preserve"> 128, Nr 175, poz. 1457, Nr 181, poz. 1337; z 2007 r. N</w:t>
      </w:r>
      <w:r w:rsidR="003166F7">
        <w:t xml:space="preserve">r 48, poz. 327, Nr 138, </w:t>
      </w:r>
      <w:r>
        <w:br/>
      </w:r>
      <w:r w:rsidR="003166F7">
        <w:t xml:space="preserve">poz. 974, Nr 173, poz. 1218; z 2008 r. Nr 180, poz. 1111, Nr 223, poz. 1458) oraz art. 165, art. 167, </w:t>
      </w:r>
      <w:r>
        <w:br/>
      </w:r>
      <w:r w:rsidR="003166F7">
        <w:t xml:space="preserve">art. 168, art. 173, art. 175, art. 176, art. 182, art.184 i art.188, ustawy z dnia 30 czerwca 2005 r. </w:t>
      </w:r>
      <w:r>
        <w:br/>
      </w:r>
      <w:r w:rsidR="003166F7">
        <w:t xml:space="preserve">o finansach publicznych (Dz. U. Nr 294, poz. 2104; z 2006r Nr 169, poz. 1420, Nr 45, poz. 319, Nr 104, poz. 708, Nr 187, poz. 1381, Nr 170, poz. 1217 i 1218, Nr 249, poz. 1832; z 2007r Nr 88, poz. 587, </w:t>
      </w:r>
      <w:r>
        <w:br/>
        <w:t>Nr 115, poz. 791, N</w:t>
      </w:r>
      <w:r w:rsidR="003166F7">
        <w:t>r 140, p</w:t>
      </w:r>
      <w:r>
        <w:t>oz. 984, N</w:t>
      </w:r>
      <w:r w:rsidR="003166F7">
        <w:t>r 82, poz.</w:t>
      </w:r>
      <w:r>
        <w:t xml:space="preserve"> </w:t>
      </w:r>
      <w:r w:rsidR="003166F7">
        <w:t>560, Nr 180, poz.</w:t>
      </w:r>
      <w:r>
        <w:t xml:space="preserve"> </w:t>
      </w:r>
      <w:r w:rsidR="003166F7">
        <w:t xml:space="preserve">1112, Nr 209, poz. 1317, Nr 216 </w:t>
      </w:r>
      <w:r>
        <w:br/>
      </w:r>
      <w:r w:rsidR="003166F7">
        <w:t>poz. 1370; z 2009</w:t>
      </w:r>
      <w:r>
        <w:t xml:space="preserve"> </w:t>
      </w:r>
      <w:r w:rsidR="003166F7">
        <w:t>r</w:t>
      </w:r>
      <w:r w:rsidR="001E1460">
        <w:t>.</w:t>
      </w:r>
      <w:r w:rsidR="003166F7">
        <w:t xml:space="preserve"> Nr 19, poz. 100, Nr 227, poz. 1501) uchwala, co następuje:</w:t>
      </w:r>
    </w:p>
    <w:p w:rsidR="000A75E0" w:rsidRDefault="003166F7">
      <w:pPr>
        <w:spacing w:before="80" w:after="240"/>
        <w:ind w:firstLine="397"/>
        <w:jc w:val="both"/>
      </w:pPr>
      <w:r>
        <w:rPr>
          <w:bCs/>
        </w:rPr>
        <w:t xml:space="preserve">§ 1. </w:t>
      </w:r>
      <w:r w:rsidR="00704116">
        <w:t>Zwiększa</w:t>
      </w:r>
      <w:r>
        <w:t xml:space="preserve"> się plan dochodów i wydatków budżetowych o kwotę 10 995 zł, </w:t>
      </w:r>
      <w:r w:rsidR="00704116">
        <w:br/>
      </w:r>
      <w:r>
        <w:t xml:space="preserve">zgodnie z załącznikiem Nr 1 do uchwały. </w:t>
      </w:r>
    </w:p>
    <w:p w:rsidR="000A75E0" w:rsidRDefault="003166F7">
      <w:pPr>
        <w:spacing w:before="80" w:after="240"/>
        <w:ind w:firstLine="397"/>
        <w:jc w:val="both"/>
      </w:pPr>
      <w:r>
        <w:rPr>
          <w:bCs/>
        </w:rPr>
        <w:t xml:space="preserve">§ 2. </w:t>
      </w:r>
      <w:r>
        <w:t xml:space="preserve">Dokonuje się zmian w planie wydatków budżetowych na kwotę 199 490 zł, </w:t>
      </w:r>
      <w:r w:rsidR="00704116">
        <w:br/>
      </w:r>
      <w:r>
        <w:t xml:space="preserve">zgodnie z załącznikiem Nr 2 do uchwały. </w:t>
      </w:r>
    </w:p>
    <w:p w:rsidR="000A75E0" w:rsidRDefault="003166F7">
      <w:pPr>
        <w:spacing w:before="80" w:after="240"/>
        <w:ind w:firstLine="397"/>
        <w:jc w:val="both"/>
      </w:pPr>
      <w:r>
        <w:rPr>
          <w:bCs/>
        </w:rPr>
        <w:t xml:space="preserve">§ 3. </w:t>
      </w:r>
      <w:r>
        <w:t>Załącznik Nr 3 do Uchwały Rady Gminy Michałowo XXIV/</w:t>
      </w:r>
      <w:r w:rsidR="00704116">
        <w:t xml:space="preserve">226/08 z dnia 30 grudnia 2008 r. </w:t>
      </w:r>
      <w:r w:rsidR="00704116">
        <w:br/>
      </w:r>
      <w:r>
        <w:t xml:space="preserve">w sprawie budżetu gminy na 2009 rok rok otrzymuje brzmienie zgodne z załącznikiem Nr 3 </w:t>
      </w:r>
      <w:r w:rsidR="00704116">
        <w:br/>
      </w:r>
      <w:r>
        <w:t xml:space="preserve">do uchwały. </w:t>
      </w:r>
    </w:p>
    <w:p w:rsidR="000A75E0" w:rsidRDefault="003166F7">
      <w:pPr>
        <w:spacing w:before="80" w:after="240"/>
        <w:ind w:firstLine="397"/>
        <w:jc w:val="both"/>
      </w:pPr>
      <w:r>
        <w:rPr>
          <w:bCs/>
        </w:rPr>
        <w:t xml:space="preserve">§ 4. </w:t>
      </w:r>
      <w:r>
        <w:t>Załącznik Nr 3a do Uchwały Rady Gminy Michałowo XXIV/226/08 z dnia 30 grudnia 2008 r</w:t>
      </w:r>
      <w:r w:rsidR="00704116">
        <w:t>.</w:t>
      </w:r>
      <w:r>
        <w:t xml:space="preserve"> </w:t>
      </w:r>
      <w:r w:rsidR="00704116">
        <w:br/>
      </w:r>
      <w:r>
        <w:t xml:space="preserve">w sprawie budżetu gminy na 2009 rok rok otrzymuje brzmienie zgodne z załącznikiem Nr 4 </w:t>
      </w:r>
      <w:r w:rsidR="00704116">
        <w:br/>
      </w:r>
      <w:r>
        <w:t xml:space="preserve">do uchwały. </w:t>
      </w:r>
    </w:p>
    <w:p w:rsidR="000A75E0" w:rsidRDefault="003166F7">
      <w:pPr>
        <w:spacing w:before="80" w:after="240"/>
        <w:ind w:firstLine="397"/>
        <w:jc w:val="both"/>
      </w:pPr>
      <w:r>
        <w:rPr>
          <w:bCs/>
        </w:rPr>
        <w:t xml:space="preserve">§ 5. </w:t>
      </w:r>
      <w:r>
        <w:t xml:space="preserve">Budżet po dokonanych zmianach wynosi: </w:t>
      </w:r>
    </w:p>
    <w:p w:rsidR="000A75E0" w:rsidRDefault="00704116">
      <w:pPr>
        <w:spacing w:before="0" w:after="80"/>
        <w:ind w:left="1021" w:hanging="340"/>
        <w:jc w:val="both"/>
      </w:pPr>
      <w:r>
        <w:t>-</w:t>
      </w:r>
      <w:r w:rsidR="003166F7">
        <w:t xml:space="preserve"> </w:t>
      </w:r>
      <w:r w:rsidR="003166F7">
        <w:tab/>
        <w:t xml:space="preserve">Plan dochodów ogółem 21 225 278 zł, </w:t>
      </w:r>
    </w:p>
    <w:p w:rsidR="000A75E0" w:rsidRDefault="00704116">
      <w:pPr>
        <w:spacing w:before="0" w:after="80"/>
        <w:ind w:left="1021" w:hanging="340"/>
        <w:jc w:val="both"/>
      </w:pPr>
      <w:r>
        <w:t>-</w:t>
      </w:r>
      <w:r w:rsidR="003166F7">
        <w:t xml:space="preserve"> </w:t>
      </w:r>
      <w:r w:rsidR="003166F7">
        <w:tab/>
        <w:t xml:space="preserve">Plan wydatków ogółem 24 874 882 zł. </w:t>
      </w:r>
    </w:p>
    <w:p w:rsidR="000A75E0" w:rsidRDefault="00746EE0">
      <w:pPr>
        <w:spacing w:before="80" w:after="240"/>
        <w:ind w:firstLine="397"/>
        <w:jc w:val="both"/>
      </w:pPr>
      <w:r>
        <w:t>Źródło</w:t>
      </w:r>
      <w:r w:rsidR="003166F7">
        <w:t xml:space="preserve"> sfinansowania deficytu w kwocie 3 649 604 zł stanowią: nadwyżka z lat ubiegłych </w:t>
      </w:r>
      <w:r w:rsidR="00704116">
        <w:br/>
      </w:r>
      <w:r w:rsidR="003166F7">
        <w:t xml:space="preserve">w kwocie 3 308 504 zł oraz wolne środki w kwocie 341 100 zł. </w:t>
      </w:r>
    </w:p>
    <w:p w:rsidR="000A75E0" w:rsidRDefault="003166F7">
      <w:pPr>
        <w:spacing w:before="80" w:after="240"/>
        <w:ind w:firstLine="397"/>
        <w:jc w:val="both"/>
      </w:pPr>
      <w:r>
        <w:rPr>
          <w:bCs/>
        </w:rPr>
        <w:t xml:space="preserve">§ 6. </w:t>
      </w:r>
      <w:r>
        <w:t xml:space="preserve">Wykonanie uchwały powierza się Burmistrzowi Michałowa. </w:t>
      </w:r>
    </w:p>
    <w:p w:rsidR="000A75E0" w:rsidRDefault="003166F7">
      <w:pPr>
        <w:spacing w:before="80" w:after="240"/>
        <w:ind w:firstLine="397"/>
        <w:jc w:val="both"/>
      </w:pPr>
      <w:r>
        <w:rPr>
          <w:bCs/>
        </w:rPr>
        <w:t xml:space="preserve">§ 7. </w:t>
      </w:r>
      <w:r>
        <w:t xml:space="preserve">Uchwała wchodzi w życie z dniem podjęcia. </w:t>
      </w:r>
    </w:p>
    <w:p w:rsidR="00A62A5A" w:rsidRPr="00A62A5A" w:rsidRDefault="00A62A5A">
      <w:pPr>
        <w:ind w:firstLine="431"/>
        <w:jc w:val="right"/>
        <w:rPr>
          <w:b/>
        </w:rPr>
      </w:pPr>
      <w:r w:rsidRPr="00A62A5A">
        <w:rPr>
          <w:b/>
        </w:rPr>
        <w:t>Przewodniczący Rady Miejskiej w Michałowie</w:t>
      </w:r>
    </w:p>
    <w:p w:rsidR="00A62A5A" w:rsidRPr="00A62A5A" w:rsidRDefault="00A62A5A">
      <w:pPr>
        <w:ind w:firstLine="431"/>
        <w:jc w:val="right"/>
        <w:rPr>
          <w:b/>
        </w:rPr>
      </w:pPr>
      <w:r w:rsidRPr="00A62A5A">
        <w:rPr>
          <w:b/>
          <w:i/>
          <w:iCs/>
        </w:rPr>
        <w:t>Mikołaj Worona</w:t>
      </w:r>
    </w:p>
    <w:p w:rsidR="000A75E0" w:rsidRDefault="000A75E0">
      <w:pPr>
        <w:sectPr w:rsidR="000A75E0">
          <w:type w:val="continuous"/>
          <w:pgSz w:w="11906" w:h="16838"/>
          <w:pgMar w:top="1814" w:right="1134" w:bottom="1134" w:left="1247" w:header="709" w:footer="709" w:gutter="0"/>
          <w:cols w:space="0"/>
          <w:titlePg/>
        </w:sectPr>
      </w:pPr>
    </w:p>
    <w:p w:rsidR="00A62A5A" w:rsidRDefault="00A62A5A">
      <w:r>
        <w:lastRenderedPageBreak/>
        <w:br w:type="page"/>
      </w: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AC7514" w:rsidRPr="00746EE0" w:rsidRDefault="00746EE0" w:rsidP="001E1460">
      <w:pPr>
        <w:pStyle w:val="za"/>
        <w:rPr>
          <w:b/>
        </w:rPr>
      </w:pPr>
      <w:r w:rsidRPr="00746EE0">
        <w:rPr>
          <w:b/>
        </w:rPr>
        <w:lastRenderedPageBreak/>
        <w:t>Załącznik</w:t>
      </w:r>
      <w:r w:rsidR="00AC7514" w:rsidRPr="00746EE0">
        <w:rPr>
          <w:b/>
        </w:rPr>
        <w:t xml:space="preserve"> Nr 1</w:t>
      </w:r>
    </w:p>
    <w:p w:rsidR="00AC7514" w:rsidRPr="00AC7514" w:rsidRDefault="00AC7514" w:rsidP="001E1460">
      <w:pPr>
        <w:pStyle w:val="za"/>
      </w:pPr>
      <w:r w:rsidRPr="00AC7514">
        <w:t>do uchwały Nr XXXI/276/09</w:t>
      </w:r>
    </w:p>
    <w:p w:rsidR="00AC7514" w:rsidRPr="00AC7514" w:rsidRDefault="00AC7514" w:rsidP="001E1460">
      <w:pPr>
        <w:pStyle w:val="za1"/>
      </w:pPr>
      <w:r w:rsidRPr="00AC7514">
        <w:t xml:space="preserve">Rady Miejskiej w Michałowie </w:t>
      </w:r>
    </w:p>
    <w:p w:rsidR="00AC7514" w:rsidRPr="00AC7514" w:rsidRDefault="00746EE0" w:rsidP="001E1460">
      <w:pPr>
        <w:pStyle w:val="za1"/>
      </w:pPr>
      <w:r>
        <w:t xml:space="preserve">z dnia </w:t>
      </w:r>
      <w:r w:rsidR="00AC7514" w:rsidRPr="00AC7514">
        <w:t xml:space="preserve">3 września 2009 r. </w:t>
      </w:r>
    </w:p>
    <w:p w:rsidR="00AC7514" w:rsidRDefault="00AC7514" w:rsidP="00746EE0">
      <w:pPr>
        <w:pStyle w:val="Tekstpodstawowy"/>
        <w:ind w:left="708" w:firstLine="708"/>
        <w:rPr>
          <w:b/>
          <w:sz w:val="24"/>
        </w:rPr>
      </w:pPr>
      <w:r>
        <w:rPr>
          <w:b/>
          <w:sz w:val="24"/>
        </w:rPr>
        <w:t>Zwiększenia w planie dochodów i wydatków budżetowych</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629"/>
        <w:gridCol w:w="3331"/>
        <w:gridCol w:w="629"/>
        <w:gridCol w:w="1185"/>
        <w:gridCol w:w="1185"/>
        <w:gridCol w:w="1185"/>
        <w:gridCol w:w="1521"/>
      </w:tblGrid>
      <w:tr w:rsidR="00AC7514" w:rsidRPr="00AC7514" w:rsidTr="00AC7514">
        <w:trPr>
          <w:cantSplit/>
          <w:trHeight w:val="379"/>
        </w:trPr>
        <w:tc>
          <w:tcPr>
            <w:tcW w:w="350"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Dział</w:t>
            </w:r>
          </w:p>
        </w:tc>
        <w:tc>
          <w:tcPr>
            <w:tcW w:w="1748"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Rozdział –  nazwa</w:t>
            </w:r>
          </w:p>
        </w:tc>
        <w:tc>
          <w:tcPr>
            <w:tcW w:w="350"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w:t>
            </w:r>
          </w:p>
        </w:tc>
        <w:tc>
          <w:tcPr>
            <w:tcW w:w="638"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Zwiększenie  dochodów</w:t>
            </w:r>
          </w:p>
        </w:tc>
        <w:tc>
          <w:tcPr>
            <w:tcW w:w="638"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Zwiększenie wydatków</w:t>
            </w:r>
          </w:p>
        </w:tc>
        <w:tc>
          <w:tcPr>
            <w:tcW w:w="638"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Plan dochodów po zmianach</w:t>
            </w:r>
          </w:p>
        </w:tc>
        <w:tc>
          <w:tcPr>
            <w:tcW w:w="638" w:type="pct"/>
            <w:vAlign w:val="center"/>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Plan wydatków po zmianach</w:t>
            </w:r>
          </w:p>
        </w:tc>
      </w:tr>
      <w:tr w:rsidR="00AC7514" w:rsidRPr="00AC7514" w:rsidTr="00AC7514">
        <w:trPr>
          <w:cantSplit/>
          <w:trHeight w:hRule="exact" w:val="307"/>
        </w:trPr>
        <w:tc>
          <w:tcPr>
            <w:tcW w:w="350" w:type="pct"/>
            <w:vMerge w:val="restart"/>
          </w:tcPr>
          <w:p w:rsidR="00AC7514" w:rsidRPr="00AC7514" w:rsidRDefault="00AC7514" w:rsidP="00AC7514">
            <w:pPr>
              <w:pStyle w:val="Tekstpodstawowy"/>
              <w:rPr>
                <w:rFonts w:ascii="UniversPl" w:hAnsi="UniversPl"/>
                <w:sz w:val="18"/>
                <w:szCs w:val="18"/>
              </w:rPr>
            </w:pPr>
            <w:r w:rsidRPr="00AC7514">
              <w:rPr>
                <w:rFonts w:ascii="UniversPl" w:hAnsi="UniversPl"/>
                <w:sz w:val="18"/>
                <w:szCs w:val="18"/>
              </w:rPr>
              <w:t>852</w:t>
            </w:r>
          </w:p>
        </w:tc>
        <w:tc>
          <w:tcPr>
            <w:tcW w:w="1748" w:type="pct"/>
          </w:tcPr>
          <w:p w:rsidR="00AC7514" w:rsidRPr="00AC7514" w:rsidRDefault="00AC7514" w:rsidP="00AC7514">
            <w:pPr>
              <w:pStyle w:val="Tekstpodstawowy"/>
              <w:spacing w:after="0"/>
              <w:rPr>
                <w:rFonts w:ascii="UniversPl" w:hAnsi="UniversPl"/>
                <w:sz w:val="18"/>
                <w:szCs w:val="18"/>
              </w:rPr>
            </w:pPr>
            <w:r w:rsidRPr="00AC7514">
              <w:rPr>
                <w:rFonts w:ascii="UniversPl" w:hAnsi="UniversPl"/>
                <w:sz w:val="18"/>
                <w:szCs w:val="18"/>
              </w:rPr>
              <w:t>Pomoc społeczna</w:t>
            </w:r>
          </w:p>
        </w:tc>
        <w:tc>
          <w:tcPr>
            <w:tcW w:w="350" w:type="pct"/>
          </w:tcPr>
          <w:p w:rsidR="00AC7514" w:rsidRPr="00AC7514" w:rsidRDefault="00AC7514" w:rsidP="00AC7514">
            <w:pPr>
              <w:pStyle w:val="Tekstpodstawowy"/>
              <w:jc w:val="center"/>
              <w:rPr>
                <w:rFonts w:ascii="UniversPl" w:hAnsi="UniversPl"/>
                <w:sz w:val="18"/>
                <w:szCs w:val="18"/>
              </w:rPr>
            </w:pPr>
          </w:p>
        </w:tc>
        <w:tc>
          <w:tcPr>
            <w:tcW w:w="638" w:type="pct"/>
            <w:vAlign w:val="center"/>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10 995</w:t>
            </w:r>
          </w:p>
        </w:tc>
        <w:tc>
          <w:tcPr>
            <w:tcW w:w="638" w:type="pct"/>
            <w:vAlign w:val="center"/>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10 995</w:t>
            </w:r>
          </w:p>
        </w:tc>
        <w:tc>
          <w:tcPr>
            <w:tcW w:w="638" w:type="pct"/>
            <w:vAlign w:val="center"/>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2 769 895</w:t>
            </w:r>
          </w:p>
        </w:tc>
        <w:tc>
          <w:tcPr>
            <w:tcW w:w="638" w:type="pct"/>
            <w:vAlign w:val="center"/>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3 731 275</w:t>
            </w:r>
          </w:p>
        </w:tc>
      </w:tr>
      <w:tr w:rsidR="00AC7514" w:rsidRPr="00AC7514" w:rsidTr="00AC7514">
        <w:trPr>
          <w:cantSplit/>
          <w:trHeight w:hRule="exact" w:val="238"/>
        </w:trPr>
        <w:tc>
          <w:tcPr>
            <w:tcW w:w="350" w:type="pct"/>
            <w:vMerge/>
          </w:tcPr>
          <w:p w:rsidR="00AC7514" w:rsidRPr="00AC7514" w:rsidRDefault="00AC7514" w:rsidP="00AC7514">
            <w:pPr>
              <w:pStyle w:val="Tekstpodstawowy"/>
              <w:rPr>
                <w:rFonts w:ascii="UniversPl" w:hAnsi="UniversPl"/>
                <w:sz w:val="18"/>
                <w:szCs w:val="18"/>
              </w:rPr>
            </w:pPr>
          </w:p>
        </w:tc>
        <w:tc>
          <w:tcPr>
            <w:tcW w:w="1748" w:type="pct"/>
            <w:vMerge w:val="restart"/>
          </w:tcPr>
          <w:p w:rsidR="00AC7514" w:rsidRPr="00AC7514" w:rsidRDefault="00AC7514" w:rsidP="00AC7514">
            <w:pPr>
              <w:pStyle w:val="Tekstpodstawowy"/>
              <w:rPr>
                <w:rFonts w:ascii="UniversPl" w:hAnsi="UniversPl"/>
                <w:sz w:val="18"/>
                <w:szCs w:val="18"/>
              </w:rPr>
            </w:pPr>
            <w:r w:rsidRPr="00AC7514">
              <w:rPr>
                <w:rFonts w:ascii="UniversPl" w:hAnsi="UniversPl"/>
                <w:sz w:val="18"/>
                <w:szCs w:val="18"/>
              </w:rPr>
              <w:t>85219 – Ośrodki pomocy społecznej</w:t>
            </w:r>
          </w:p>
        </w:tc>
        <w:tc>
          <w:tcPr>
            <w:tcW w:w="350" w:type="pct"/>
          </w:tcPr>
          <w:p w:rsidR="00AC7514" w:rsidRPr="00AC7514" w:rsidRDefault="00AC7514" w:rsidP="00AC7514">
            <w:pPr>
              <w:pStyle w:val="Tekstpodstawowy"/>
              <w:jc w:val="center"/>
              <w:rPr>
                <w:rFonts w:ascii="UniversPl" w:hAnsi="UniversPl"/>
                <w:sz w:val="18"/>
                <w:szCs w:val="18"/>
              </w:rPr>
            </w:pP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4 995</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4 995</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122 095</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407 875</w:t>
            </w:r>
          </w:p>
        </w:tc>
      </w:tr>
      <w:tr w:rsidR="00AC7514" w:rsidRPr="00AC7514" w:rsidTr="00AC7514">
        <w:trPr>
          <w:cantSplit/>
          <w:trHeight w:hRule="exact" w:val="238"/>
        </w:trPr>
        <w:tc>
          <w:tcPr>
            <w:tcW w:w="350" w:type="pct"/>
            <w:vMerge/>
          </w:tcPr>
          <w:p w:rsidR="00AC7514" w:rsidRPr="00AC7514" w:rsidRDefault="00AC7514" w:rsidP="00AC7514">
            <w:pPr>
              <w:pStyle w:val="Tekstpodstawowy"/>
              <w:rPr>
                <w:rFonts w:ascii="UniversPl" w:hAnsi="UniversPl"/>
                <w:sz w:val="18"/>
                <w:szCs w:val="18"/>
              </w:rPr>
            </w:pPr>
          </w:p>
        </w:tc>
        <w:tc>
          <w:tcPr>
            <w:tcW w:w="1748" w:type="pct"/>
            <w:vMerge/>
          </w:tcPr>
          <w:p w:rsidR="00AC7514" w:rsidRPr="00AC7514" w:rsidRDefault="00AC7514" w:rsidP="00AC7514">
            <w:pPr>
              <w:pStyle w:val="Tekstpodstawowy"/>
              <w:rPr>
                <w:rFonts w:ascii="UniversPl" w:hAnsi="UniversPl"/>
                <w:sz w:val="18"/>
                <w:szCs w:val="18"/>
              </w:rPr>
            </w:pPr>
          </w:p>
        </w:tc>
        <w:tc>
          <w:tcPr>
            <w:tcW w:w="350" w:type="pct"/>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2030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4 995</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122 095</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r>
      <w:tr w:rsidR="00AC7514" w:rsidRPr="00AC7514" w:rsidTr="00AC7514">
        <w:trPr>
          <w:cantSplit/>
          <w:trHeight w:hRule="exact" w:val="238"/>
        </w:trPr>
        <w:tc>
          <w:tcPr>
            <w:tcW w:w="350" w:type="pct"/>
            <w:vMerge/>
          </w:tcPr>
          <w:p w:rsidR="00AC7514" w:rsidRPr="00AC7514" w:rsidRDefault="00AC7514" w:rsidP="00AC7514">
            <w:pPr>
              <w:pStyle w:val="Tekstpodstawowy"/>
              <w:rPr>
                <w:rFonts w:ascii="UniversPl" w:hAnsi="UniversPl"/>
                <w:sz w:val="18"/>
                <w:szCs w:val="18"/>
              </w:rPr>
            </w:pPr>
          </w:p>
        </w:tc>
        <w:tc>
          <w:tcPr>
            <w:tcW w:w="1748" w:type="pct"/>
            <w:vMerge/>
          </w:tcPr>
          <w:p w:rsidR="00AC7514" w:rsidRPr="00AC7514" w:rsidRDefault="00AC7514" w:rsidP="00AC7514">
            <w:pPr>
              <w:pStyle w:val="Tekstpodstawowy"/>
              <w:rPr>
                <w:rFonts w:ascii="UniversPl" w:hAnsi="UniversPl"/>
                <w:sz w:val="18"/>
                <w:szCs w:val="18"/>
              </w:rPr>
            </w:pPr>
          </w:p>
        </w:tc>
        <w:tc>
          <w:tcPr>
            <w:tcW w:w="350" w:type="pct"/>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4010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4 995</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292 415</w:t>
            </w:r>
          </w:p>
        </w:tc>
      </w:tr>
      <w:tr w:rsidR="00AC7514" w:rsidRPr="00AC7514" w:rsidTr="00AC7514">
        <w:trPr>
          <w:cantSplit/>
          <w:trHeight w:hRule="exact" w:val="238"/>
        </w:trPr>
        <w:tc>
          <w:tcPr>
            <w:tcW w:w="350" w:type="pct"/>
            <w:vMerge/>
          </w:tcPr>
          <w:p w:rsidR="00AC7514" w:rsidRPr="00AC7514" w:rsidRDefault="00AC7514" w:rsidP="00AC7514">
            <w:pPr>
              <w:pStyle w:val="Tekstpodstawowy"/>
              <w:rPr>
                <w:rFonts w:ascii="UniversPl" w:hAnsi="UniversPl"/>
                <w:sz w:val="18"/>
                <w:szCs w:val="18"/>
              </w:rPr>
            </w:pPr>
          </w:p>
        </w:tc>
        <w:tc>
          <w:tcPr>
            <w:tcW w:w="1748" w:type="pct"/>
            <w:vMerge w:val="restart"/>
          </w:tcPr>
          <w:p w:rsidR="00AC7514" w:rsidRPr="00AC7514" w:rsidRDefault="00AC7514" w:rsidP="00AC7514">
            <w:pPr>
              <w:pStyle w:val="Tekstpodstawowy"/>
              <w:rPr>
                <w:rFonts w:ascii="UniversPl" w:hAnsi="UniversPl"/>
                <w:sz w:val="18"/>
                <w:szCs w:val="18"/>
              </w:rPr>
            </w:pPr>
            <w:r w:rsidRPr="00AC7514">
              <w:rPr>
                <w:rFonts w:ascii="UniversPl" w:hAnsi="UniversPl"/>
                <w:sz w:val="18"/>
                <w:szCs w:val="18"/>
              </w:rPr>
              <w:t>85295 – Pozostała działalność</w:t>
            </w:r>
          </w:p>
        </w:tc>
        <w:tc>
          <w:tcPr>
            <w:tcW w:w="350" w:type="pct"/>
          </w:tcPr>
          <w:p w:rsidR="00AC7514" w:rsidRPr="00AC7514" w:rsidRDefault="00AC7514" w:rsidP="00AC7514">
            <w:pPr>
              <w:pStyle w:val="Tekstpodstawowy"/>
              <w:jc w:val="center"/>
              <w:rPr>
                <w:rFonts w:ascii="UniversPl" w:hAnsi="UniversPl"/>
                <w:sz w:val="18"/>
                <w:szCs w:val="18"/>
              </w:rPr>
            </w:pP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6 000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6 000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48 400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285 800</w:t>
            </w:r>
          </w:p>
        </w:tc>
      </w:tr>
      <w:tr w:rsidR="00AC7514" w:rsidRPr="00AC7514" w:rsidTr="00AC7514">
        <w:trPr>
          <w:cantSplit/>
          <w:trHeight w:hRule="exact" w:val="238"/>
        </w:trPr>
        <w:tc>
          <w:tcPr>
            <w:tcW w:w="350" w:type="pct"/>
            <w:vMerge/>
          </w:tcPr>
          <w:p w:rsidR="00AC7514" w:rsidRPr="00AC7514" w:rsidRDefault="00AC7514" w:rsidP="00AC7514">
            <w:pPr>
              <w:pStyle w:val="Tekstpodstawowy"/>
              <w:rPr>
                <w:rFonts w:ascii="UniversPl" w:hAnsi="UniversPl"/>
                <w:sz w:val="18"/>
                <w:szCs w:val="18"/>
              </w:rPr>
            </w:pPr>
          </w:p>
        </w:tc>
        <w:tc>
          <w:tcPr>
            <w:tcW w:w="1748" w:type="pct"/>
            <w:vMerge/>
          </w:tcPr>
          <w:p w:rsidR="00AC7514" w:rsidRPr="00AC7514" w:rsidRDefault="00AC7514" w:rsidP="00AC7514">
            <w:pPr>
              <w:pStyle w:val="Tekstpodstawowy"/>
              <w:rPr>
                <w:rFonts w:ascii="UniversPl" w:hAnsi="UniversPl"/>
                <w:sz w:val="18"/>
                <w:szCs w:val="18"/>
              </w:rPr>
            </w:pPr>
          </w:p>
        </w:tc>
        <w:tc>
          <w:tcPr>
            <w:tcW w:w="350" w:type="pct"/>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2030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6 000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48 400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r>
      <w:tr w:rsidR="00AC7514" w:rsidRPr="00AC7514" w:rsidTr="00AC7514">
        <w:trPr>
          <w:cantSplit/>
          <w:trHeight w:hRule="exact" w:val="238"/>
        </w:trPr>
        <w:tc>
          <w:tcPr>
            <w:tcW w:w="350" w:type="pct"/>
            <w:vMerge/>
          </w:tcPr>
          <w:p w:rsidR="00AC7514" w:rsidRPr="00AC7514" w:rsidRDefault="00AC7514" w:rsidP="00AC7514">
            <w:pPr>
              <w:pStyle w:val="Tekstpodstawowy"/>
              <w:rPr>
                <w:rFonts w:ascii="UniversPl" w:hAnsi="UniversPl"/>
                <w:sz w:val="18"/>
                <w:szCs w:val="18"/>
              </w:rPr>
            </w:pPr>
          </w:p>
        </w:tc>
        <w:tc>
          <w:tcPr>
            <w:tcW w:w="1748" w:type="pct"/>
            <w:vMerge/>
          </w:tcPr>
          <w:p w:rsidR="00AC7514" w:rsidRPr="00AC7514" w:rsidRDefault="00AC7514" w:rsidP="00AC7514">
            <w:pPr>
              <w:pStyle w:val="Tekstpodstawowy"/>
              <w:rPr>
                <w:rFonts w:ascii="UniversPl" w:hAnsi="UniversPl"/>
                <w:sz w:val="18"/>
                <w:szCs w:val="18"/>
              </w:rPr>
            </w:pPr>
          </w:p>
        </w:tc>
        <w:tc>
          <w:tcPr>
            <w:tcW w:w="350" w:type="pct"/>
          </w:tcPr>
          <w:p w:rsidR="00AC7514" w:rsidRPr="00AC7514" w:rsidRDefault="00AC7514" w:rsidP="00AC7514">
            <w:pPr>
              <w:pStyle w:val="Tekstpodstawowy"/>
              <w:jc w:val="center"/>
              <w:rPr>
                <w:rFonts w:ascii="UniversPl" w:hAnsi="UniversPl"/>
                <w:sz w:val="18"/>
                <w:szCs w:val="18"/>
              </w:rPr>
            </w:pPr>
            <w:r w:rsidRPr="00AC7514">
              <w:rPr>
                <w:rFonts w:ascii="UniversPl" w:hAnsi="UniversPl"/>
                <w:sz w:val="18"/>
                <w:szCs w:val="18"/>
              </w:rPr>
              <w:t>3110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6 000</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w:t>
            </w:r>
          </w:p>
        </w:tc>
        <w:tc>
          <w:tcPr>
            <w:tcW w:w="638" w:type="pct"/>
          </w:tcPr>
          <w:p w:rsidR="00AC7514" w:rsidRPr="00AC7514" w:rsidRDefault="00AC7514" w:rsidP="00AC7514">
            <w:pPr>
              <w:pStyle w:val="Tekstpodstawowy"/>
              <w:jc w:val="right"/>
              <w:rPr>
                <w:rFonts w:ascii="UniversPl" w:hAnsi="UniversPl"/>
                <w:sz w:val="18"/>
                <w:szCs w:val="18"/>
              </w:rPr>
            </w:pPr>
            <w:r w:rsidRPr="00AC7514">
              <w:rPr>
                <w:rFonts w:ascii="UniversPl" w:hAnsi="UniversPl"/>
                <w:sz w:val="18"/>
                <w:szCs w:val="18"/>
              </w:rPr>
              <w:t>279 400</w:t>
            </w:r>
          </w:p>
        </w:tc>
      </w:tr>
      <w:tr w:rsidR="00AC7514" w:rsidRPr="00AC7514" w:rsidTr="00AC7514">
        <w:trPr>
          <w:cantSplit/>
          <w:trHeight w:val="192"/>
        </w:trPr>
        <w:tc>
          <w:tcPr>
            <w:tcW w:w="2098" w:type="pct"/>
            <w:gridSpan w:val="2"/>
          </w:tcPr>
          <w:p w:rsidR="00AC7514" w:rsidRPr="00AC7514" w:rsidRDefault="00AC7514" w:rsidP="00AC7514">
            <w:pPr>
              <w:pStyle w:val="Tekstpodstawowy"/>
              <w:spacing w:after="0"/>
              <w:rPr>
                <w:rFonts w:ascii="UniversPl" w:hAnsi="UniversPl"/>
                <w:sz w:val="18"/>
                <w:szCs w:val="18"/>
              </w:rPr>
            </w:pPr>
            <w:r w:rsidRPr="00AC7514">
              <w:rPr>
                <w:rFonts w:ascii="UniversPl" w:hAnsi="UniversPl"/>
                <w:sz w:val="18"/>
                <w:szCs w:val="18"/>
              </w:rPr>
              <w:t xml:space="preserve">                                                              Razem</w:t>
            </w:r>
          </w:p>
        </w:tc>
        <w:tc>
          <w:tcPr>
            <w:tcW w:w="350" w:type="pct"/>
          </w:tcPr>
          <w:p w:rsidR="00AC7514" w:rsidRPr="00AC7514" w:rsidRDefault="00AC7514" w:rsidP="00AC7514">
            <w:pPr>
              <w:pStyle w:val="Tekstpodstawowy"/>
              <w:spacing w:after="0"/>
              <w:jc w:val="center"/>
              <w:rPr>
                <w:rFonts w:ascii="UniversPl" w:hAnsi="UniversPl"/>
                <w:sz w:val="18"/>
                <w:szCs w:val="18"/>
              </w:rPr>
            </w:pPr>
          </w:p>
        </w:tc>
        <w:tc>
          <w:tcPr>
            <w:tcW w:w="638" w:type="pct"/>
          </w:tcPr>
          <w:p w:rsidR="00AC7514" w:rsidRPr="00AC7514" w:rsidRDefault="00AC7514" w:rsidP="00AC7514">
            <w:pPr>
              <w:pStyle w:val="Tekstpodstawowy"/>
              <w:spacing w:after="0"/>
              <w:jc w:val="right"/>
              <w:rPr>
                <w:rFonts w:ascii="UniversPl" w:hAnsi="UniversPl"/>
                <w:sz w:val="18"/>
                <w:szCs w:val="18"/>
              </w:rPr>
            </w:pPr>
            <w:r w:rsidRPr="00AC7514">
              <w:rPr>
                <w:rFonts w:ascii="UniversPl" w:hAnsi="UniversPl"/>
                <w:sz w:val="18"/>
                <w:szCs w:val="18"/>
              </w:rPr>
              <w:t>10 995</w:t>
            </w:r>
          </w:p>
        </w:tc>
        <w:tc>
          <w:tcPr>
            <w:tcW w:w="638" w:type="pct"/>
          </w:tcPr>
          <w:p w:rsidR="00AC7514" w:rsidRPr="00AC7514" w:rsidRDefault="00AC7514" w:rsidP="00AC7514">
            <w:pPr>
              <w:pStyle w:val="Tekstpodstawowy"/>
              <w:spacing w:after="0"/>
              <w:jc w:val="right"/>
              <w:rPr>
                <w:rFonts w:ascii="UniversPl" w:hAnsi="UniversPl"/>
                <w:sz w:val="18"/>
                <w:szCs w:val="18"/>
              </w:rPr>
            </w:pPr>
            <w:r w:rsidRPr="00AC7514">
              <w:rPr>
                <w:rFonts w:ascii="UniversPl" w:hAnsi="UniversPl"/>
                <w:sz w:val="18"/>
                <w:szCs w:val="18"/>
              </w:rPr>
              <w:t>10 995</w:t>
            </w:r>
          </w:p>
        </w:tc>
        <w:tc>
          <w:tcPr>
            <w:tcW w:w="638" w:type="pct"/>
          </w:tcPr>
          <w:p w:rsidR="00AC7514" w:rsidRPr="00AC7514" w:rsidRDefault="00AC7514" w:rsidP="00AC7514">
            <w:pPr>
              <w:pStyle w:val="Tekstpodstawowy"/>
              <w:spacing w:after="0"/>
              <w:jc w:val="right"/>
              <w:rPr>
                <w:rFonts w:ascii="UniversPl" w:hAnsi="UniversPl"/>
                <w:sz w:val="18"/>
                <w:szCs w:val="18"/>
              </w:rPr>
            </w:pPr>
            <w:r w:rsidRPr="00AC7514">
              <w:rPr>
                <w:rFonts w:ascii="UniversPl" w:hAnsi="UniversPl"/>
                <w:sz w:val="18"/>
                <w:szCs w:val="18"/>
              </w:rPr>
              <w:t>21 225 278</w:t>
            </w:r>
          </w:p>
        </w:tc>
        <w:tc>
          <w:tcPr>
            <w:tcW w:w="638" w:type="pct"/>
          </w:tcPr>
          <w:p w:rsidR="00AC7514" w:rsidRPr="00AC7514" w:rsidRDefault="00AC7514" w:rsidP="00AC7514">
            <w:pPr>
              <w:pStyle w:val="Tekstpodstawowy"/>
              <w:numPr>
                <w:ilvl w:val="0"/>
                <w:numId w:val="17"/>
              </w:numPr>
              <w:spacing w:after="0"/>
              <w:jc w:val="right"/>
              <w:rPr>
                <w:rFonts w:ascii="UniversPl" w:hAnsi="UniversPl"/>
                <w:caps/>
                <w:sz w:val="18"/>
                <w:szCs w:val="18"/>
              </w:rPr>
            </w:pPr>
            <w:r w:rsidRPr="00AC7514">
              <w:rPr>
                <w:rFonts w:ascii="UniversPl" w:hAnsi="UniversPl"/>
                <w:caps/>
                <w:sz w:val="18"/>
                <w:szCs w:val="18"/>
              </w:rPr>
              <w:t>874 882</w:t>
            </w:r>
          </w:p>
        </w:tc>
      </w:tr>
    </w:tbl>
    <w:p w:rsidR="00AC7514" w:rsidRDefault="00AC7514" w:rsidP="00493101">
      <w:pPr>
        <w:pStyle w:val="Poczonynagwek"/>
      </w:pPr>
    </w:p>
    <w:p w:rsidR="00AC7514" w:rsidRDefault="00AC7514" w:rsidP="00493101">
      <w:pPr>
        <w:pStyle w:val="Poczonynagwek"/>
      </w:pPr>
    </w:p>
    <w:p w:rsidR="00AC7514" w:rsidRPr="0063181D" w:rsidRDefault="00AC7514" w:rsidP="00746EE0">
      <w:pPr>
        <w:pStyle w:val="za"/>
        <w:jc w:val="left"/>
      </w:pPr>
      <w:r w:rsidRPr="0063181D">
        <w:t>Objaśnienia do tabeli:</w:t>
      </w:r>
    </w:p>
    <w:p w:rsidR="00AC7514" w:rsidRDefault="00AC7514" w:rsidP="001E1460">
      <w:pPr>
        <w:pStyle w:val="za"/>
      </w:pPr>
    </w:p>
    <w:p w:rsidR="00AC7514" w:rsidRPr="00AC7514" w:rsidRDefault="00AC7514" w:rsidP="00AC7514">
      <w:pPr>
        <w:jc w:val="both"/>
      </w:pPr>
      <w:r w:rsidRPr="00AC7514">
        <w:t>Zwiększenie planu dochodów i wydatków budżetowych o kwotę ogólną 10 995 zł, w tym:</w:t>
      </w:r>
    </w:p>
    <w:p w:rsidR="00AC7514" w:rsidRPr="00AC7514" w:rsidRDefault="00AC7514" w:rsidP="00AC7514">
      <w:pPr>
        <w:jc w:val="both"/>
      </w:pPr>
      <w:r w:rsidRPr="00AC7514">
        <w:t xml:space="preserve">w dziale 852 – Pomoc społeczna, o kwotę 10 995 zł na: </w:t>
      </w:r>
    </w:p>
    <w:p w:rsidR="00AC7514" w:rsidRDefault="00AC7514" w:rsidP="00AC7514">
      <w:pPr>
        <w:pStyle w:val="Akapitzlist"/>
        <w:numPr>
          <w:ilvl w:val="0"/>
          <w:numId w:val="19"/>
        </w:numPr>
        <w:jc w:val="both"/>
      </w:pPr>
      <w:r w:rsidRPr="00AC7514">
        <w:t>4 995 zł dofinansowanie zadania polegającego na wypłacie miesięcznych dodatków do płacy dla pracowników socjalnych realizujących pracę socjalną w środowisku. Zgodnie z pismem Podlaskiego Urzędu Wojewódzkiego w Białymstoku Nr FB.II.MC.3011- 184/09 z dnia 24 lipca 2009 roku.</w:t>
      </w:r>
    </w:p>
    <w:p w:rsidR="00AC7514" w:rsidRPr="00AC7514" w:rsidRDefault="00AC7514" w:rsidP="00AC7514">
      <w:pPr>
        <w:jc w:val="both"/>
      </w:pPr>
    </w:p>
    <w:p w:rsidR="00AC7514" w:rsidRPr="00AC7514" w:rsidRDefault="00AC7514" w:rsidP="00AC7514">
      <w:pPr>
        <w:pStyle w:val="Akapitzlist"/>
        <w:numPr>
          <w:ilvl w:val="0"/>
          <w:numId w:val="18"/>
        </w:numPr>
        <w:jc w:val="both"/>
      </w:pPr>
      <w:r w:rsidRPr="00AC7514">
        <w:t xml:space="preserve">6 000 zł na dofinansowanie realizacji programu wieloletniego „pomoc państwa w zakresie dożywiania”. Zgodnie z pismem Podlaskiego Urzędu Wojewódzkiego w Białymstoku </w:t>
      </w:r>
      <w:r>
        <w:br/>
      </w:r>
      <w:r w:rsidRPr="00AC7514">
        <w:t>Nr FB.II.MC.3011- 182/09 z dnia 20 lipca 2009 roku.</w:t>
      </w:r>
    </w:p>
    <w:p w:rsidR="00AC7514" w:rsidRPr="00AC7514" w:rsidRDefault="00AC7514" w:rsidP="00AC7514">
      <w:pPr>
        <w:jc w:val="both"/>
      </w:pPr>
    </w:p>
    <w:p w:rsidR="00AC7514" w:rsidRPr="00AC7514" w:rsidRDefault="00AC7514" w:rsidP="00AC7514"/>
    <w:p w:rsidR="00A62A5A" w:rsidRDefault="00A62A5A"/>
    <w:p w:rsidR="00A62A5A" w:rsidRDefault="00A62A5A"/>
    <w:p w:rsidR="000A75E0" w:rsidRDefault="003166F7">
      <w:r>
        <w:br w:type="page"/>
      </w:r>
    </w:p>
    <w:p w:rsidR="000A75E0" w:rsidRDefault="00AC7514" w:rsidP="00AC7514">
      <w:pPr>
        <w:spacing w:before="0" w:after="120"/>
        <w:ind w:left="5001"/>
        <w:jc w:val="right"/>
      </w:pPr>
      <w:r>
        <w:rPr>
          <w:b/>
        </w:rPr>
        <w:lastRenderedPageBreak/>
        <w:t>Załącznik N</w:t>
      </w:r>
      <w:r w:rsidR="003166F7">
        <w:rPr>
          <w:b/>
        </w:rPr>
        <w:t xml:space="preserve">r </w:t>
      </w:r>
      <w:r>
        <w:rPr>
          <w:b/>
        </w:rPr>
        <w:t>2</w:t>
      </w:r>
    </w:p>
    <w:p w:rsidR="000A75E0" w:rsidRDefault="00AC7514" w:rsidP="00AC7514">
      <w:pPr>
        <w:spacing w:before="0" w:after="120"/>
        <w:ind w:left="5001"/>
        <w:jc w:val="right"/>
      </w:pPr>
      <w:r>
        <w:t>do u</w:t>
      </w:r>
      <w:r w:rsidR="003166F7">
        <w:t>chwały nr XXXI/276/09</w:t>
      </w:r>
    </w:p>
    <w:p w:rsidR="000A75E0" w:rsidRDefault="003166F7" w:rsidP="00AC7514">
      <w:pPr>
        <w:spacing w:before="0" w:after="120"/>
        <w:ind w:left="5001"/>
        <w:jc w:val="right"/>
      </w:pPr>
      <w:r>
        <w:t>Rady Miejskiej w Michałowie</w:t>
      </w:r>
    </w:p>
    <w:p w:rsidR="000A75E0" w:rsidRDefault="003166F7" w:rsidP="00AC7514">
      <w:pPr>
        <w:spacing w:before="0" w:after="120"/>
        <w:ind w:left="5001"/>
        <w:jc w:val="right"/>
      </w:pPr>
      <w:r>
        <w:t>z dnia 3 września 2009 r.</w:t>
      </w:r>
    </w:p>
    <w:p w:rsidR="000A75E0" w:rsidRDefault="000A75E0">
      <w:pPr>
        <w:spacing w:after="0"/>
      </w:pPr>
    </w:p>
    <w:p w:rsidR="000A75E0" w:rsidRDefault="000A75E0"/>
    <w:p w:rsidR="00AC7514" w:rsidRPr="00746EE0" w:rsidRDefault="00AC7514" w:rsidP="00746EE0">
      <w:pPr>
        <w:pStyle w:val="za"/>
        <w:jc w:val="center"/>
        <w:rPr>
          <w:b/>
        </w:rPr>
      </w:pPr>
      <w:r w:rsidRPr="00746EE0">
        <w:rPr>
          <w:b/>
        </w:rPr>
        <w:t>Zmiany w planie wydatków budżetowych</w:t>
      </w:r>
    </w:p>
    <w:p w:rsidR="00AC7514" w:rsidRPr="00AC7514" w:rsidRDefault="00AC7514" w:rsidP="001E1460">
      <w:pPr>
        <w:pStyle w:val="za"/>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629"/>
        <w:gridCol w:w="3456"/>
        <w:gridCol w:w="690"/>
        <w:gridCol w:w="1399"/>
        <w:gridCol w:w="1303"/>
        <w:gridCol w:w="2188"/>
      </w:tblGrid>
      <w:tr w:rsidR="00AC7514" w:rsidRPr="00C843E7" w:rsidTr="00C843E7">
        <w:trPr>
          <w:cantSplit/>
          <w:trHeight w:val="281"/>
        </w:trPr>
        <w:tc>
          <w:tcPr>
            <w:tcW w:w="325"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Dział</w:t>
            </w:r>
          </w:p>
        </w:tc>
        <w:tc>
          <w:tcPr>
            <w:tcW w:w="178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Rozdział –nazwa</w:t>
            </w: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w:t>
            </w:r>
          </w:p>
        </w:tc>
        <w:tc>
          <w:tcPr>
            <w:tcW w:w="724"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 xml:space="preserve">Zmniejszenia </w:t>
            </w:r>
          </w:p>
        </w:tc>
        <w:tc>
          <w:tcPr>
            <w:tcW w:w="674"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 xml:space="preserve">Zwiększenia </w:t>
            </w:r>
          </w:p>
        </w:tc>
        <w:tc>
          <w:tcPr>
            <w:tcW w:w="1133"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Plan po zmianach</w:t>
            </w:r>
          </w:p>
        </w:tc>
      </w:tr>
      <w:tr w:rsidR="00AC7514" w:rsidRPr="00C843E7" w:rsidTr="00C843E7">
        <w:trPr>
          <w:cantSplit/>
          <w:trHeight w:hRule="exact" w:val="218"/>
        </w:trPr>
        <w:tc>
          <w:tcPr>
            <w:tcW w:w="325"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700</w:t>
            </w:r>
          </w:p>
        </w:tc>
        <w:tc>
          <w:tcPr>
            <w:tcW w:w="1787" w:type="pct"/>
          </w:tcPr>
          <w:p w:rsidR="00AC7514" w:rsidRPr="00C843E7" w:rsidRDefault="00AC7514" w:rsidP="00AC7514">
            <w:pPr>
              <w:pStyle w:val="Tekstpodstawowy"/>
              <w:spacing w:after="0"/>
              <w:rPr>
                <w:rFonts w:ascii="UniversPl" w:hAnsi="UniversPl"/>
                <w:sz w:val="16"/>
                <w:szCs w:val="16"/>
              </w:rPr>
            </w:pPr>
            <w:r w:rsidRPr="00C843E7">
              <w:rPr>
                <w:rFonts w:ascii="UniversPl" w:hAnsi="UniversPl"/>
                <w:sz w:val="16"/>
                <w:szCs w:val="16"/>
              </w:rPr>
              <w:t>Gospodarka mieszkaniowa</w:t>
            </w:r>
          </w:p>
        </w:tc>
        <w:tc>
          <w:tcPr>
            <w:tcW w:w="357" w:type="pct"/>
          </w:tcPr>
          <w:p w:rsidR="00AC7514" w:rsidRPr="00C843E7" w:rsidRDefault="00AC7514" w:rsidP="00AC7514">
            <w:pPr>
              <w:pStyle w:val="Tekstdymka"/>
              <w:jc w:val="center"/>
              <w:rPr>
                <w:rFonts w:ascii="UniversPl" w:hAnsi="UniversPl"/>
              </w:rPr>
            </w:pPr>
          </w:p>
        </w:tc>
        <w:tc>
          <w:tcPr>
            <w:tcW w:w="72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62 000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382 000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70005 – Gospodarka gruntami i nieruchomościami</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62 000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382 000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4170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11 000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28 000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4210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10 000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32 000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4260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10 000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30 000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4300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30 000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91 860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4430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67 890</w:t>
            </w:r>
          </w:p>
        </w:tc>
      </w:tr>
      <w:tr w:rsidR="00AC7514" w:rsidRPr="00C843E7" w:rsidTr="00C843E7">
        <w:trPr>
          <w:cantSplit/>
          <w:trHeight w:hRule="exact" w:val="523"/>
        </w:trPr>
        <w:tc>
          <w:tcPr>
            <w:tcW w:w="325"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754</w:t>
            </w:r>
          </w:p>
        </w:tc>
        <w:tc>
          <w:tcPr>
            <w:tcW w:w="1787" w:type="pct"/>
          </w:tcPr>
          <w:p w:rsidR="00AC7514" w:rsidRPr="00C843E7" w:rsidRDefault="00AC7514" w:rsidP="00AC7514">
            <w:pPr>
              <w:pStyle w:val="Tekstpodstawowy"/>
              <w:spacing w:after="0"/>
              <w:rPr>
                <w:rFonts w:ascii="UniversPl" w:hAnsi="UniversPl"/>
                <w:sz w:val="16"/>
                <w:szCs w:val="16"/>
              </w:rPr>
            </w:pPr>
            <w:r w:rsidRPr="00C843E7">
              <w:rPr>
                <w:rFonts w:ascii="UniversPl" w:hAnsi="UniversPl"/>
                <w:sz w:val="16"/>
                <w:szCs w:val="16"/>
              </w:rPr>
              <w:t>Bezpieczeństwo publiczne i ochrona przeciwpożarowa</w:t>
            </w:r>
          </w:p>
        </w:tc>
        <w:tc>
          <w:tcPr>
            <w:tcW w:w="357" w:type="pct"/>
          </w:tcPr>
          <w:p w:rsidR="00AC7514" w:rsidRPr="00C843E7" w:rsidRDefault="00AC7514" w:rsidP="00AC7514">
            <w:pPr>
              <w:pStyle w:val="Tekstdymka"/>
              <w:jc w:val="center"/>
              <w:rPr>
                <w:rFonts w:ascii="UniversPl" w:hAnsi="UniversPl"/>
              </w:rPr>
            </w:pPr>
          </w:p>
        </w:tc>
        <w:tc>
          <w:tcPr>
            <w:tcW w:w="72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33 000</w:t>
            </w:r>
          </w:p>
        </w:tc>
        <w:tc>
          <w:tcPr>
            <w:tcW w:w="1133"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419 802</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75412 – Ochotnicze straże pożarne</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33 000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354 852</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3030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10 000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27 500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4010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10 974</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125 674</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1 657</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20 357</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4120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269</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3 319</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4260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7 000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26 000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4300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2 900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14 400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4430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11 780</w:t>
            </w:r>
          </w:p>
        </w:tc>
      </w:tr>
      <w:tr w:rsidR="00AC7514" w:rsidRPr="00C843E7" w:rsidTr="00C843E7">
        <w:trPr>
          <w:cantSplit/>
          <w:trHeight w:hRule="exact" w:val="218"/>
        </w:trPr>
        <w:tc>
          <w:tcPr>
            <w:tcW w:w="325"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801</w:t>
            </w:r>
          </w:p>
        </w:tc>
        <w:tc>
          <w:tcPr>
            <w:tcW w:w="1787" w:type="pct"/>
          </w:tcPr>
          <w:p w:rsidR="00AC7514" w:rsidRPr="00C843E7" w:rsidRDefault="00AC7514" w:rsidP="00AC7514">
            <w:pPr>
              <w:pStyle w:val="Tekstpodstawowy"/>
              <w:spacing w:after="0"/>
              <w:rPr>
                <w:rFonts w:ascii="UniversPl" w:hAnsi="UniversPl"/>
                <w:sz w:val="16"/>
                <w:szCs w:val="16"/>
              </w:rPr>
            </w:pPr>
            <w:r w:rsidRPr="00C843E7">
              <w:rPr>
                <w:rFonts w:ascii="UniversPl" w:hAnsi="UniversPl"/>
                <w:sz w:val="16"/>
                <w:szCs w:val="16"/>
              </w:rPr>
              <w:t>Oświata i wychowanie</w:t>
            </w:r>
          </w:p>
        </w:tc>
        <w:tc>
          <w:tcPr>
            <w:tcW w:w="357" w:type="pct"/>
          </w:tcPr>
          <w:p w:rsidR="00AC7514" w:rsidRPr="00C843E7" w:rsidRDefault="00AC7514" w:rsidP="00AC7514">
            <w:pPr>
              <w:pStyle w:val="Tekstdymka"/>
              <w:jc w:val="center"/>
              <w:rPr>
                <w:rFonts w:ascii="UniversPl" w:hAnsi="UniversPl"/>
              </w:rPr>
            </w:pPr>
          </w:p>
        </w:tc>
        <w:tc>
          <w:tcPr>
            <w:tcW w:w="72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39 490</w:t>
            </w:r>
          </w:p>
        </w:tc>
        <w:tc>
          <w:tcPr>
            <w:tcW w:w="67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39 490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5 595 587</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80101 – Szkoły podstawowe</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39 490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5 000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2 774 822</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3020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2 260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142 780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4010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27 000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 xml:space="preserve">- </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1 683 100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4 500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287 700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4120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730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45 970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4270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5 000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4300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5 000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27 000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80103 – Oddziały przedszkolne w szkołach podstawowych</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34 490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34 490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3020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2 260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2 260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4010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27 000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27 000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4110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4 500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4 500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4120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730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730</w:t>
            </w:r>
          </w:p>
        </w:tc>
      </w:tr>
      <w:tr w:rsidR="00AC7514" w:rsidRPr="00C843E7" w:rsidTr="00C843E7">
        <w:trPr>
          <w:cantSplit/>
          <w:trHeight w:hRule="exact" w:val="459"/>
        </w:trPr>
        <w:tc>
          <w:tcPr>
            <w:tcW w:w="325"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900</w:t>
            </w:r>
          </w:p>
        </w:tc>
        <w:tc>
          <w:tcPr>
            <w:tcW w:w="1787" w:type="pct"/>
          </w:tcPr>
          <w:p w:rsidR="00AC7514" w:rsidRPr="00C843E7" w:rsidRDefault="00AC7514" w:rsidP="00AC7514">
            <w:pPr>
              <w:pStyle w:val="Tekstpodstawowy"/>
              <w:spacing w:after="0"/>
              <w:rPr>
                <w:rFonts w:ascii="UniversPl" w:hAnsi="UniversPl"/>
                <w:sz w:val="16"/>
                <w:szCs w:val="16"/>
              </w:rPr>
            </w:pPr>
            <w:r w:rsidRPr="00C843E7">
              <w:rPr>
                <w:rFonts w:ascii="UniversPl" w:hAnsi="UniversPl"/>
                <w:sz w:val="16"/>
                <w:szCs w:val="16"/>
              </w:rPr>
              <w:t>Gospodarka komunalna i ochrona środowiska</w:t>
            </w:r>
          </w:p>
        </w:tc>
        <w:tc>
          <w:tcPr>
            <w:tcW w:w="357" w:type="pct"/>
          </w:tcPr>
          <w:p w:rsidR="00AC7514" w:rsidRPr="00C843E7" w:rsidRDefault="00AC7514" w:rsidP="00AC7514">
            <w:pPr>
              <w:pStyle w:val="Tekstdymka"/>
              <w:jc w:val="center"/>
              <w:rPr>
                <w:rFonts w:ascii="UniversPl" w:hAnsi="UniversPl"/>
              </w:rPr>
            </w:pPr>
          </w:p>
        </w:tc>
        <w:tc>
          <w:tcPr>
            <w:tcW w:w="72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65 000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1 142 000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90003 – Oczyszczanie miast i wsi</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30 000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80 000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4300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30 000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80 000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 xml:space="preserve">90004 –Utrzymanie zieleni </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35 000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65 000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4300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35 000</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60 000</w:t>
            </w:r>
          </w:p>
        </w:tc>
      </w:tr>
      <w:tr w:rsidR="00AC7514" w:rsidRPr="00C843E7" w:rsidTr="00C843E7">
        <w:trPr>
          <w:cantSplit/>
          <w:trHeight w:hRule="exact" w:val="218"/>
        </w:trPr>
        <w:tc>
          <w:tcPr>
            <w:tcW w:w="325"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926</w:t>
            </w:r>
          </w:p>
        </w:tc>
        <w:tc>
          <w:tcPr>
            <w:tcW w:w="1787" w:type="pct"/>
          </w:tcPr>
          <w:p w:rsidR="00AC7514" w:rsidRPr="00C843E7" w:rsidRDefault="00AC7514" w:rsidP="00AC7514">
            <w:pPr>
              <w:pStyle w:val="Tekstpodstawowy"/>
              <w:spacing w:after="0"/>
              <w:rPr>
                <w:rFonts w:ascii="UniversPl" w:hAnsi="UniversPl"/>
                <w:sz w:val="16"/>
                <w:szCs w:val="16"/>
              </w:rPr>
            </w:pPr>
            <w:r w:rsidRPr="00C843E7">
              <w:rPr>
                <w:rFonts w:ascii="UniversPl" w:hAnsi="UniversPl"/>
                <w:sz w:val="16"/>
                <w:szCs w:val="16"/>
              </w:rPr>
              <w:t xml:space="preserve">Kultura fizyczna i sport </w:t>
            </w:r>
          </w:p>
        </w:tc>
        <w:tc>
          <w:tcPr>
            <w:tcW w:w="357" w:type="pct"/>
          </w:tcPr>
          <w:p w:rsidR="00AC7514" w:rsidRPr="00C843E7" w:rsidRDefault="00AC7514" w:rsidP="00AC7514">
            <w:pPr>
              <w:pStyle w:val="Tekstdymka"/>
              <w:jc w:val="center"/>
              <w:rPr>
                <w:rFonts w:ascii="UniversPl" w:hAnsi="UniversPl"/>
              </w:rPr>
            </w:pPr>
          </w:p>
        </w:tc>
        <w:tc>
          <w:tcPr>
            <w:tcW w:w="72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160 000</w:t>
            </w:r>
          </w:p>
        </w:tc>
        <w:tc>
          <w:tcPr>
            <w:tcW w:w="674" w:type="pct"/>
            <w:vAlign w:val="center"/>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585 000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val="restart"/>
          </w:tcPr>
          <w:p w:rsidR="00AC7514" w:rsidRPr="00C843E7" w:rsidRDefault="00AC7514" w:rsidP="00AC7514">
            <w:pPr>
              <w:pStyle w:val="Tekstpodstawowy"/>
              <w:rPr>
                <w:rFonts w:ascii="UniversPl" w:hAnsi="UniversPl"/>
                <w:sz w:val="16"/>
                <w:szCs w:val="16"/>
              </w:rPr>
            </w:pPr>
            <w:r w:rsidRPr="00C843E7">
              <w:rPr>
                <w:rFonts w:ascii="UniversPl" w:hAnsi="UniversPl"/>
                <w:sz w:val="16"/>
                <w:szCs w:val="16"/>
              </w:rPr>
              <w:t>92601 – Obiekty sportowe</w:t>
            </w:r>
          </w:p>
        </w:tc>
        <w:tc>
          <w:tcPr>
            <w:tcW w:w="357" w:type="pct"/>
          </w:tcPr>
          <w:p w:rsidR="00AC7514" w:rsidRPr="00C843E7" w:rsidRDefault="00AC7514" w:rsidP="00AC7514">
            <w:pPr>
              <w:pStyle w:val="Tekstpodstawowy"/>
              <w:jc w:val="center"/>
              <w:rPr>
                <w:rFonts w:ascii="UniversPl" w:hAnsi="UniversPl"/>
                <w:sz w:val="16"/>
                <w:szCs w:val="16"/>
              </w:rPr>
            </w:pP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160 000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340 000</w:t>
            </w:r>
          </w:p>
        </w:tc>
      </w:tr>
      <w:tr w:rsidR="00AC7514" w:rsidRPr="00C843E7" w:rsidTr="00C843E7">
        <w:trPr>
          <w:cantSplit/>
          <w:trHeight w:hRule="exact" w:val="238"/>
        </w:trPr>
        <w:tc>
          <w:tcPr>
            <w:tcW w:w="325" w:type="pct"/>
            <w:vMerge/>
          </w:tcPr>
          <w:p w:rsidR="00AC7514" w:rsidRPr="00C843E7" w:rsidRDefault="00AC7514" w:rsidP="00AC7514">
            <w:pPr>
              <w:pStyle w:val="Tekstpodstawowy"/>
              <w:rPr>
                <w:rFonts w:ascii="UniversPl" w:hAnsi="UniversPl"/>
                <w:sz w:val="16"/>
                <w:szCs w:val="16"/>
              </w:rPr>
            </w:pPr>
          </w:p>
        </w:tc>
        <w:tc>
          <w:tcPr>
            <w:tcW w:w="1787" w:type="pct"/>
            <w:vMerge/>
          </w:tcPr>
          <w:p w:rsidR="00AC7514" w:rsidRPr="00C843E7" w:rsidRDefault="00AC7514" w:rsidP="00AC7514">
            <w:pPr>
              <w:pStyle w:val="Tekstpodstawowy"/>
              <w:rPr>
                <w:rFonts w:ascii="UniversPl" w:hAnsi="UniversPl"/>
                <w:sz w:val="16"/>
                <w:szCs w:val="16"/>
              </w:rPr>
            </w:pPr>
          </w:p>
        </w:tc>
        <w:tc>
          <w:tcPr>
            <w:tcW w:w="357" w:type="pct"/>
          </w:tcPr>
          <w:p w:rsidR="00AC7514" w:rsidRPr="00C843E7" w:rsidRDefault="00AC7514" w:rsidP="00AC7514">
            <w:pPr>
              <w:pStyle w:val="Tekstpodstawowy"/>
              <w:jc w:val="center"/>
              <w:rPr>
                <w:rFonts w:ascii="UniversPl" w:hAnsi="UniversPl"/>
                <w:sz w:val="16"/>
                <w:szCs w:val="16"/>
              </w:rPr>
            </w:pPr>
            <w:r w:rsidRPr="00C843E7">
              <w:rPr>
                <w:rFonts w:ascii="UniversPl" w:hAnsi="UniversPl"/>
                <w:sz w:val="16"/>
                <w:szCs w:val="16"/>
              </w:rPr>
              <w:t>6050</w:t>
            </w:r>
          </w:p>
        </w:tc>
        <w:tc>
          <w:tcPr>
            <w:tcW w:w="72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160 000</w:t>
            </w:r>
          </w:p>
        </w:tc>
        <w:tc>
          <w:tcPr>
            <w:tcW w:w="674"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w:t>
            </w:r>
          </w:p>
        </w:tc>
        <w:tc>
          <w:tcPr>
            <w:tcW w:w="1133" w:type="pct"/>
          </w:tcPr>
          <w:p w:rsidR="00AC7514" w:rsidRPr="00C843E7" w:rsidRDefault="00AC7514" w:rsidP="00AC7514">
            <w:pPr>
              <w:pStyle w:val="Tekstpodstawowy"/>
              <w:jc w:val="right"/>
              <w:rPr>
                <w:rFonts w:ascii="UniversPl" w:hAnsi="UniversPl"/>
                <w:sz w:val="16"/>
                <w:szCs w:val="16"/>
              </w:rPr>
            </w:pPr>
            <w:r w:rsidRPr="00C843E7">
              <w:rPr>
                <w:rFonts w:ascii="UniversPl" w:hAnsi="UniversPl"/>
                <w:sz w:val="16"/>
                <w:szCs w:val="16"/>
              </w:rPr>
              <w:t>340 000</w:t>
            </w:r>
          </w:p>
        </w:tc>
      </w:tr>
      <w:tr w:rsidR="00AC7514" w:rsidRPr="00C843E7" w:rsidTr="00C843E7">
        <w:trPr>
          <w:cantSplit/>
          <w:trHeight w:val="256"/>
        </w:trPr>
        <w:tc>
          <w:tcPr>
            <w:tcW w:w="2113" w:type="pct"/>
            <w:gridSpan w:val="2"/>
          </w:tcPr>
          <w:p w:rsidR="00AC7514" w:rsidRPr="00C843E7" w:rsidRDefault="00AC7514" w:rsidP="00AC7514">
            <w:pPr>
              <w:pStyle w:val="Tekstpodstawowy"/>
              <w:spacing w:after="0"/>
              <w:jc w:val="right"/>
              <w:rPr>
                <w:rFonts w:ascii="UniversPl" w:hAnsi="UniversPl"/>
                <w:sz w:val="16"/>
                <w:szCs w:val="16"/>
              </w:rPr>
            </w:pPr>
            <w:r w:rsidRPr="00C843E7">
              <w:rPr>
                <w:rFonts w:ascii="UniversPl" w:hAnsi="UniversPl"/>
                <w:sz w:val="16"/>
                <w:szCs w:val="16"/>
              </w:rPr>
              <w:t>Razem:</w:t>
            </w:r>
          </w:p>
        </w:tc>
        <w:tc>
          <w:tcPr>
            <w:tcW w:w="357" w:type="pct"/>
          </w:tcPr>
          <w:p w:rsidR="00AC7514" w:rsidRPr="00C843E7" w:rsidRDefault="00AC7514" w:rsidP="00AC7514">
            <w:pPr>
              <w:pStyle w:val="Tekstpodstawowy"/>
              <w:spacing w:after="0"/>
              <w:jc w:val="center"/>
              <w:rPr>
                <w:rFonts w:ascii="UniversPl" w:hAnsi="UniversPl"/>
                <w:sz w:val="16"/>
                <w:szCs w:val="16"/>
              </w:rPr>
            </w:pPr>
          </w:p>
        </w:tc>
        <w:tc>
          <w:tcPr>
            <w:tcW w:w="724" w:type="pct"/>
          </w:tcPr>
          <w:p w:rsidR="00AC7514" w:rsidRPr="00C843E7" w:rsidRDefault="00AC7514" w:rsidP="00AC7514">
            <w:pPr>
              <w:pStyle w:val="Tekstpodstawowy"/>
              <w:spacing w:after="0"/>
              <w:jc w:val="right"/>
              <w:rPr>
                <w:rFonts w:ascii="UniversPl" w:hAnsi="UniversPl"/>
                <w:sz w:val="16"/>
                <w:szCs w:val="16"/>
              </w:rPr>
            </w:pPr>
            <w:r w:rsidRPr="00C843E7">
              <w:rPr>
                <w:rFonts w:ascii="UniversPl" w:hAnsi="UniversPl"/>
                <w:sz w:val="16"/>
                <w:szCs w:val="16"/>
              </w:rPr>
              <w:t>199 490</w:t>
            </w:r>
          </w:p>
        </w:tc>
        <w:tc>
          <w:tcPr>
            <w:tcW w:w="674" w:type="pct"/>
          </w:tcPr>
          <w:p w:rsidR="00AC7514" w:rsidRPr="00C843E7" w:rsidRDefault="00AC7514" w:rsidP="00AC7514">
            <w:pPr>
              <w:pStyle w:val="Tekstpodstawowy"/>
              <w:spacing w:after="0"/>
              <w:jc w:val="right"/>
              <w:rPr>
                <w:rFonts w:ascii="UniversPl" w:hAnsi="UniversPl"/>
                <w:sz w:val="16"/>
                <w:szCs w:val="16"/>
              </w:rPr>
            </w:pPr>
            <w:r w:rsidRPr="00C843E7">
              <w:rPr>
                <w:rFonts w:ascii="UniversPl" w:hAnsi="UniversPl"/>
                <w:sz w:val="16"/>
                <w:szCs w:val="16"/>
              </w:rPr>
              <w:t>199 490</w:t>
            </w:r>
          </w:p>
        </w:tc>
        <w:tc>
          <w:tcPr>
            <w:tcW w:w="1133" w:type="pct"/>
          </w:tcPr>
          <w:p w:rsidR="00AC7514" w:rsidRPr="00C843E7" w:rsidRDefault="00AC7514" w:rsidP="00AC7514">
            <w:pPr>
              <w:pStyle w:val="Tekstpodstawowy"/>
              <w:spacing w:after="0"/>
              <w:jc w:val="right"/>
              <w:rPr>
                <w:rFonts w:ascii="UniversPl" w:hAnsi="UniversPl"/>
                <w:sz w:val="16"/>
                <w:szCs w:val="16"/>
              </w:rPr>
            </w:pPr>
            <w:r w:rsidRPr="00C843E7">
              <w:rPr>
                <w:rFonts w:ascii="UniversPl" w:hAnsi="UniversPl"/>
                <w:caps/>
                <w:sz w:val="16"/>
                <w:szCs w:val="16"/>
              </w:rPr>
              <w:t>24 874 882</w:t>
            </w:r>
          </w:p>
        </w:tc>
      </w:tr>
    </w:tbl>
    <w:p w:rsidR="00C843E7" w:rsidRDefault="00C843E7">
      <w:pPr>
        <w:rPr>
          <w:rFonts w:eastAsia="Times New Roman" w:cs="Times New Roman"/>
          <w:b/>
          <w:lang w:eastAsia="ar-SA"/>
        </w:rPr>
      </w:pPr>
      <w:r>
        <w:br w:type="page"/>
      </w:r>
    </w:p>
    <w:p w:rsidR="00AC7514" w:rsidRDefault="00AC7514" w:rsidP="001E1460">
      <w:pPr>
        <w:pStyle w:val="za"/>
        <w:jc w:val="left"/>
      </w:pPr>
      <w:r w:rsidRPr="0062331A">
        <w:lastRenderedPageBreak/>
        <w:t>Objaśnienia do tabeli:</w:t>
      </w:r>
    </w:p>
    <w:p w:rsidR="00AC7514" w:rsidRPr="00C843E7" w:rsidRDefault="00AC7514" w:rsidP="00AC7514">
      <w:pPr>
        <w:pStyle w:val="Podpis"/>
        <w:numPr>
          <w:ilvl w:val="0"/>
          <w:numId w:val="0"/>
        </w:numPr>
        <w:spacing w:after="0"/>
        <w:ind w:firstLine="709"/>
        <w:jc w:val="both"/>
        <w:rPr>
          <w:sz w:val="20"/>
        </w:rPr>
      </w:pPr>
      <w:r w:rsidRPr="00C843E7">
        <w:rPr>
          <w:sz w:val="20"/>
        </w:rPr>
        <w:t xml:space="preserve">Zmiany w planie wydatków na ogólną kwotę 199 490 zł. </w:t>
      </w:r>
    </w:p>
    <w:p w:rsidR="00AC7514" w:rsidRPr="00C843E7" w:rsidRDefault="00AC7514" w:rsidP="00AC7514">
      <w:pPr>
        <w:pStyle w:val="Tekstpodstawowy"/>
        <w:ind w:firstLine="709"/>
        <w:jc w:val="both"/>
        <w:rPr>
          <w:rFonts w:ascii="UniversPl" w:hAnsi="UniversPl"/>
          <w:sz w:val="20"/>
        </w:rPr>
      </w:pPr>
      <w:r w:rsidRPr="00C843E7">
        <w:rPr>
          <w:rFonts w:ascii="UniversPl" w:hAnsi="UniversPl"/>
          <w:sz w:val="20"/>
        </w:rPr>
        <w:t xml:space="preserve">Zmniejsza się plan wydatków o kwotę 160 000 w dziale 926 – Kultura fizyczna i sport, na zadaniu inwestycyjnym „Budowa krytej pływalni w Michałowie w ramach Gminnego Centrum Rehabilitacji i Sportu w Michałowie”. Ze względu na trwające obecnie postępowanie przetargowe środki te nie będą wydatkowane do końca roku budżetowego a finansowanie inwestycji będzie następowało od roku 2010. Środki przeznacza się na zwiększenie wydatków budżetowych </w:t>
      </w:r>
      <w:r w:rsidR="00C843E7">
        <w:rPr>
          <w:rFonts w:ascii="UniversPl" w:hAnsi="UniversPl"/>
          <w:sz w:val="20"/>
        </w:rPr>
        <w:br/>
      </w:r>
      <w:r w:rsidRPr="00C843E7">
        <w:rPr>
          <w:rFonts w:ascii="UniversPl" w:hAnsi="UniversPl"/>
          <w:sz w:val="20"/>
        </w:rPr>
        <w:t>w następujący sposób:</w:t>
      </w:r>
    </w:p>
    <w:p w:rsidR="00AC7514" w:rsidRPr="00C843E7" w:rsidRDefault="00AC7514" w:rsidP="00AC7514">
      <w:pPr>
        <w:pStyle w:val="Tekstpodstawowy"/>
        <w:numPr>
          <w:ilvl w:val="0"/>
          <w:numId w:val="16"/>
        </w:numPr>
        <w:jc w:val="both"/>
        <w:rPr>
          <w:rFonts w:ascii="UniversPl" w:hAnsi="UniversPl"/>
          <w:sz w:val="20"/>
        </w:rPr>
      </w:pPr>
      <w:r w:rsidRPr="00C843E7">
        <w:rPr>
          <w:rFonts w:ascii="UniversPl" w:hAnsi="UniversPl"/>
          <w:sz w:val="20"/>
        </w:rPr>
        <w:t>62 000 zł – rozdział 70005 – Gospodarka gruntami i nieruchomościami, zwiększenie planu na zakup materiałów, usług, kosztów energii elektrycznej i umów zleceń. Spowodowane jest to tym, że nie przewidziano tak znacznych potrzeb (a co za tym idzie znacznego zwiększenia kosztów) w zakresie obrotu, eksploatacji, remontów i utrzymania zasobów mienia komunalnego w stanie niepogorszonym.</w:t>
      </w:r>
    </w:p>
    <w:p w:rsidR="00AC7514" w:rsidRPr="00C843E7" w:rsidRDefault="00AC7514" w:rsidP="00AC7514">
      <w:pPr>
        <w:pStyle w:val="Tekstpodstawowy"/>
        <w:numPr>
          <w:ilvl w:val="0"/>
          <w:numId w:val="16"/>
        </w:numPr>
        <w:jc w:val="both"/>
        <w:rPr>
          <w:rFonts w:ascii="UniversPl" w:hAnsi="UniversPl"/>
          <w:sz w:val="20"/>
        </w:rPr>
      </w:pPr>
      <w:r w:rsidRPr="00C843E7">
        <w:rPr>
          <w:rFonts w:ascii="UniversPl" w:hAnsi="UniversPl"/>
          <w:sz w:val="20"/>
        </w:rPr>
        <w:t xml:space="preserve">33 000 zł – rozdział 75412 – Ochotnicze straże pożarne, zwiększenie planu wydatków na różnych paragrafach. Ze względu na znacznie większą w bieżącym roku ilość pożarów </w:t>
      </w:r>
      <w:r w:rsidR="00C843E7">
        <w:rPr>
          <w:rFonts w:ascii="UniversPl" w:hAnsi="UniversPl"/>
          <w:sz w:val="20"/>
        </w:rPr>
        <w:br/>
      </w:r>
      <w:r w:rsidRPr="00C843E7">
        <w:rPr>
          <w:rFonts w:ascii="UniversPl" w:hAnsi="UniversPl"/>
          <w:sz w:val="20"/>
        </w:rPr>
        <w:t xml:space="preserve">i wypadków w czasie, których interweniują jednostki OSP z terenu całej gminy zachodzi konieczność zwiększenia planu wydatków na wypłaty ekwiwalentów strażakom </w:t>
      </w:r>
      <w:r w:rsidR="00C843E7">
        <w:rPr>
          <w:rFonts w:ascii="UniversPl" w:hAnsi="UniversPl"/>
          <w:sz w:val="20"/>
        </w:rPr>
        <w:br/>
      </w:r>
      <w:r w:rsidRPr="00C843E7">
        <w:rPr>
          <w:rFonts w:ascii="UniversPl" w:hAnsi="UniversPl"/>
          <w:sz w:val="20"/>
        </w:rPr>
        <w:t xml:space="preserve">– ochotnikom za udział w akcjach i co jest z tym zwiane zwiększenie planu wydatków na zakup usług i materiałów. Ponadto zwiększa się plan wydatków na wynagrodzenia wraz </w:t>
      </w:r>
      <w:r w:rsidR="00C843E7">
        <w:rPr>
          <w:rFonts w:ascii="UniversPl" w:hAnsi="UniversPl"/>
          <w:sz w:val="20"/>
        </w:rPr>
        <w:br/>
      </w:r>
      <w:r w:rsidRPr="00C843E7">
        <w:rPr>
          <w:rFonts w:ascii="UniversPl" w:hAnsi="UniversPl"/>
          <w:sz w:val="20"/>
        </w:rPr>
        <w:t>z pochodnymi oraz zakup energii elektrycznej.</w:t>
      </w:r>
    </w:p>
    <w:p w:rsidR="00AC7514" w:rsidRPr="00C843E7" w:rsidRDefault="00AC7514" w:rsidP="00AC7514">
      <w:pPr>
        <w:pStyle w:val="Tekstpodstawowy"/>
        <w:numPr>
          <w:ilvl w:val="0"/>
          <w:numId w:val="16"/>
        </w:numPr>
        <w:jc w:val="both"/>
        <w:rPr>
          <w:rFonts w:ascii="UniversPl" w:hAnsi="UniversPl"/>
          <w:sz w:val="20"/>
        </w:rPr>
      </w:pPr>
      <w:r w:rsidRPr="00C843E7">
        <w:rPr>
          <w:rFonts w:ascii="UniversPl" w:hAnsi="UniversPl"/>
          <w:sz w:val="20"/>
        </w:rPr>
        <w:t xml:space="preserve">30 000 zł – rozdział 90003 – Oczyszczanie miast i wsi, na zakup usług związanych </w:t>
      </w:r>
      <w:r w:rsidR="00C843E7">
        <w:rPr>
          <w:rFonts w:ascii="UniversPl" w:hAnsi="UniversPl"/>
          <w:sz w:val="20"/>
        </w:rPr>
        <w:br/>
      </w:r>
      <w:r w:rsidRPr="00C843E7">
        <w:rPr>
          <w:rFonts w:ascii="UniversPl" w:hAnsi="UniversPl"/>
          <w:sz w:val="20"/>
        </w:rPr>
        <w:t xml:space="preserve">z utrzymaniem czystości i porządku na ternie gminy (sprzątnie ulic, wywóz kontenerów </w:t>
      </w:r>
      <w:r w:rsidR="00C843E7">
        <w:rPr>
          <w:rFonts w:ascii="UniversPl" w:hAnsi="UniversPl"/>
          <w:sz w:val="20"/>
        </w:rPr>
        <w:br/>
      </w:r>
      <w:r w:rsidRPr="00C843E7">
        <w:rPr>
          <w:rFonts w:ascii="UniversPl" w:hAnsi="UniversPl"/>
          <w:sz w:val="20"/>
        </w:rPr>
        <w:t>z miejsc publicznych, zabezpieczenie publicznych toalet),</w:t>
      </w:r>
    </w:p>
    <w:p w:rsidR="00AC7514" w:rsidRPr="00C843E7" w:rsidRDefault="00AC7514" w:rsidP="00AC7514">
      <w:pPr>
        <w:pStyle w:val="Tekstpodstawowy"/>
        <w:numPr>
          <w:ilvl w:val="0"/>
          <w:numId w:val="16"/>
        </w:numPr>
        <w:jc w:val="both"/>
        <w:rPr>
          <w:rFonts w:ascii="UniversPl" w:hAnsi="UniversPl"/>
          <w:sz w:val="20"/>
        </w:rPr>
      </w:pPr>
      <w:r w:rsidRPr="00C843E7">
        <w:rPr>
          <w:rFonts w:ascii="UniversPl" w:hAnsi="UniversPl"/>
          <w:sz w:val="20"/>
        </w:rPr>
        <w:t>35 000 zł – rozdział 90004 – Utrzymanie zieleni w miastach i gminach, na zakup usług związanych z utrzymaniem i pielęgnacją zielni (w tum wykaszanie traw) w Michałowie oraz na ternie całej gminy.</w:t>
      </w:r>
    </w:p>
    <w:p w:rsidR="00AC7514" w:rsidRPr="00C843E7" w:rsidRDefault="00AC7514" w:rsidP="00AC7514">
      <w:pPr>
        <w:pStyle w:val="Tytuaktu"/>
        <w:spacing w:after="0"/>
        <w:jc w:val="both"/>
        <w:rPr>
          <w:rFonts w:ascii="UniversPl" w:hAnsi="UniversPl"/>
          <w:b w:val="0"/>
          <w:caps w:val="0"/>
          <w:sz w:val="20"/>
        </w:rPr>
      </w:pPr>
      <w:r w:rsidRPr="00C843E7">
        <w:rPr>
          <w:rFonts w:ascii="UniversPl" w:hAnsi="UniversPl"/>
          <w:b w:val="0"/>
          <w:caps w:val="0"/>
          <w:sz w:val="20"/>
        </w:rPr>
        <w:t xml:space="preserve">W dziale 801 – Oświata i wychowanie, dokonuje się zmian w planie na kwotę 39 490 zł. </w:t>
      </w:r>
      <w:r w:rsidR="00C843E7">
        <w:rPr>
          <w:rFonts w:ascii="UniversPl" w:hAnsi="UniversPl"/>
          <w:b w:val="0"/>
          <w:caps w:val="0"/>
          <w:sz w:val="20"/>
        </w:rPr>
        <w:br/>
      </w:r>
      <w:r w:rsidRPr="00C843E7">
        <w:rPr>
          <w:rFonts w:ascii="UniversPl" w:hAnsi="UniversPl"/>
          <w:b w:val="0"/>
          <w:caps w:val="0"/>
          <w:sz w:val="20"/>
        </w:rPr>
        <w:t xml:space="preserve">Ze względu na powstanie od września oddziału przedszkolnego przy Szkole Podstawowej </w:t>
      </w:r>
      <w:r w:rsidR="00C843E7">
        <w:rPr>
          <w:rFonts w:ascii="UniversPl" w:hAnsi="UniversPl"/>
          <w:b w:val="0"/>
          <w:caps w:val="0"/>
          <w:sz w:val="20"/>
        </w:rPr>
        <w:br/>
      </w:r>
      <w:r w:rsidRPr="00C843E7">
        <w:rPr>
          <w:rFonts w:ascii="UniversPl" w:hAnsi="UniversPl"/>
          <w:b w:val="0"/>
          <w:caps w:val="0"/>
          <w:sz w:val="20"/>
        </w:rPr>
        <w:t>w Michałowie zabezpiecza się środki na wynagrodzenia i pochodne dla nauczycieli oraz inne niezbędne wydatki w kwocie 34 490 zł. Ponadto dokonuje się przesunięcia w wysokści 5 000 zł ze środków zaplanowanych  na zadania remontowe na zakup usług.</w:t>
      </w:r>
    </w:p>
    <w:p w:rsidR="00AC7514" w:rsidRDefault="00AC7514" w:rsidP="00AC7514">
      <w:pPr>
        <w:pStyle w:val="Tekstpodstawowy"/>
        <w:ind w:firstLine="709"/>
        <w:rPr>
          <w:b/>
          <w:sz w:val="24"/>
        </w:rPr>
      </w:pPr>
    </w:p>
    <w:p w:rsidR="00AC7514" w:rsidRDefault="00AC7514" w:rsidP="00AC7514"/>
    <w:p w:rsidR="00AC7514" w:rsidRDefault="00AC7514">
      <w:r>
        <w:br w:type="page"/>
      </w:r>
    </w:p>
    <w:p w:rsidR="00C843E7" w:rsidRPr="001E1460" w:rsidRDefault="00C843E7" w:rsidP="001E1460">
      <w:pPr>
        <w:pStyle w:val="za"/>
        <w:rPr>
          <w:b/>
        </w:rPr>
      </w:pPr>
      <w:r w:rsidRPr="001E1460">
        <w:rPr>
          <w:b/>
        </w:rPr>
        <w:lastRenderedPageBreak/>
        <w:t>Załącznik Nr 3</w:t>
      </w:r>
    </w:p>
    <w:p w:rsidR="00AC7514" w:rsidRPr="001E1460" w:rsidRDefault="00C843E7" w:rsidP="001E1460">
      <w:pPr>
        <w:pStyle w:val="za"/>
      </w:pPr>
      <w:r w:rsidRPr="001E1460">
        <w:t>do u</w:t>
      </w:r>
      <w:r w:rsidR="00AC7514" w:rsidRPr="001E1460">
        <w:t>chwały Nr XXXI/276/09</w:t>
      </w:r>
      <w:r w:rsidRPr="001E1460">
        <w:t xml:space="preserve"> </w:t>
      </w:r>
    </w:p>
    <w:p w:rsidR="00AC7514" w:rsidRPr="0063181D" w:rsidRDefault="00AC7514" w:rsidP="001E1460">
      <w:pPr>
        <w:pStyle w:val="za1"/>
      </w:pPr>
      <w:r w:rsidRPr="0063181D">
        <w:t xml:space="preserve">Rady Miejskiej w Michałowie </w:t>
      </w:r>
    </w:p>
    <w:p w:rsidR="00AC7514" w:rsidRPr="00527FB4" w:rsidRDefault="00AC7514" w:rsidP="001E1460">
      <w:pPr>
        <w:pStyle w:val="za1"/>
      </w:pPr>
      <w:r w:rsidRPr="0063181D">
        <w:t xml:space="preserve">z dnia </w:t>
      </w:r>
      <w:r>
        <w:t>3</w:t>
      </w:r>
      <w:r w:rsidRPr="0063181D">
        <w:t xml:space="preserve"> </w:t>
      </w:r>
      <w:r>
        <w:t>września</w:t>
      </w:r>
      <w:r w:rsidRPr="0063181D">
        <w:t xml:space="preserve"> 2009r</w:t>
      </w:r>
      <w:r w:rsidRPr="00527FB4">
        <w:t xml:space="preserve"> </w:t>
      </w:r>
    </w:p>
    <w:p w:rsidR="001E1460" w:rsidRPr="001E1460" w:rsidRDefault="001E1460" w:rsidP="001E1460">
      <w:pPr>
        <w:jc w:val="center"/>
        <w:rPr>
          <w:b/>
        </w:rPr>
      </w:pPr>
      <w:r w:rsidRPr="001E1460">
        <w:rPr>
          <w:b/>
        </w:rPr>
        <w:t>Limity wydatków na wieloletnie programy inwestycyjne w latach 2009 – 2011</w:t>
      </w:r>
    </w:p>
    <w:p w:rsidR="001E1460" w:rsidRPr="00C843E7" w:rsidRDefault="001E1460" w:rsidP="001E1460">
      <w:pPr>
        <w:jc w:val="right"/>
      </w:pPr>
      <w:r w:rsidRPr="00C843E7">
        <w:t xml:space="preserve"> w złotych</w:t>
      </w:r>
    </w:p>
    <w:tbl>
      <w:tblPr>
        <w:tblW w:w="5000" w:type="pct"/>
        <w:tblCellMar>
          <w:left w:w="70" w:type="dxa"/>
          <w:right w:w="70" w:type="dxa"/>
        </w:tblCellMar>
        <w:tblLook w:val="0000"/>
      </w:tblPr>
      <w:tblGrid>
        <w:gridCol w:w="312"/>
        <w:gridCol w:w="414"/>
        <w:gridCol w:w="506"/>
        <w:gridCol w:w="408"/>
        <w:gridCol w:w="1040"/>
        <w:gridCol w:w="740"/>
        <w:gridCol w:w="831"/>
        <w:gridCol w:w="675"/>
        <w:gridCol w:w="675"/>
        <w:gridCol w:w="814"/>
        <w:gridCol w:w="845"/>
        <w:gridCol w:w="226"/>
        <w:gridCol w:w="609"/>
        <w:gridCol w:w="613"/>
        <w:gridCol w:w="957"/>
      </w:tblGrid>
      <w:tr w:rsidR="00AC7514" w:rsidRPr="001E1460" w:rsidTr="00943FF2">
        <w:trPr>
          <w:trHeight w:val="234"/>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r w:rsidRPr="001E1460">
              <w:rPr>
                <w:sz w:val="10"/>
                <w:szCs w:val="10"/>
              </w:rPr>
              <w:t>Lp.</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r w:rsidRPr="001E1460">
              <w:rPr>
                <w:sz w:val="10"/>
                <w:szCs w:val="10"/>
              </w:rPr>
              <w:t>Dział</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r w:rsidRPr="001E1460">
              <w:rPr>
                <w:sz w:val="10"/>
                <w:szCs w:val="10"/>
              </w:rPr>
              <w:t>Rozdz.</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r w:rsidRPr="001E1460">
              <w:rPr>
                <w:sz w:val="10"/>
                <w:szCs w:val="10"/>
              </w:rPr>
              <w:t>§</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Nazwa zadania inwestycyjnego</w:t>
            </w:r>
            <w:r w:rsidRPr="001E1460">
              <w:rPr>
                <w:sz w:val="10"/>
                <w:szCs w:val="10"/>
              </w:rPr>
              <w:br/>
              <w:t>i okres realizacji</w:t>
            </w:r>
            <w:r w:rsidRPr="001E1460">
              <w:rPr>
                <w:sz w:val="10"/>
                <w:szCs w:val="10"/>
              </w:rPr>
              <w:br/>
              <w:t>(w latach)</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Łączne koszty finansowe</w:t>
            </w:r>
          </w:p>
        </w:tc>
        <w:tc>
          <w:tcPr>
            <w:tcW w:w="2734" w:type="pct"/>
            <w:gridSpan w:val="8"/>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Planowane wydatki</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Jednostka organizacyjna realizująca program lub koordynująca wykonanie programu</w:t>
            </w:r>
          </w:p>
        </w:tc>
      </w:tr>
      <w:tr w:rsidR="00AC7514" w:rsidRPr="001E1460" w:rsidTr="00943FF2">
        <w:trPr>
          <w:trHeight w:val="279"/>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0"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rok budżetowy 2009</w:t>
            </w:r>
          </w:p>
          <w:p w:rsidR="00AC7514" w:rsidRPr="001E1460" w:rsidRDefault="00AC7514" w:rsidP="00C843E7">
            <w:pPr>
              <w:rPr>
                <w:sz w:val="10"/>
                <w:szCs w:val="10"/>
              </w:rPr>
            </w:pPr>
            <w:r w:rsidRPr="001E1460">
              <w:rPr>
                <w:sz w:val="10"/>
                <w:szCs w:val="10"/>
              </w:rPr>
              <w:t>(8+9+10+11)</w:t>
            </w:r>
          </w:p>
        </w:tc>
        <w:tc>
          <w:tcPr>
            <w:tcW w:w="1556" w:type="pct"/>
            <w:gridSpan w:val="4"/>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z tego źródła finansowania</w:t>
            </w:r>
          </w:p>
        </w:tc>
        <w:tc>
          <w:tcPr>
            <w:tcW w:w="431" w:type="pct"/>
            <w:gridSpan w:val="2"/>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2010r.</w:t>
            </w:r>
          </w:p>
        </w:tc>
        <w:tc>
          <w:tcPr>
            <w:tcW w:w="317"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2011r.</w:t>
            </w: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r>
      <w:tr w:rsidR="00AC7514" w:rsidRPr="001E1460" w:rsidTr="00943FF2">
        <w:trPr>
          <w:trHeight w:val="585"/>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49"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dochody własne jst</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Kredyty</w:t>
            </w:r>
            <w:r w:rsidRPr="001E1460">
              <w:rPr>
                <w:sz w:val="10"/>
                <w:szCs w:val="10"/>
              </w:rPr>
              <w:br/>
              <w:t>i pożyczki</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środki pochodzące</w:t>
            </w:r>
            <w:r w:rsidRPr="001E1460">
              <w:rPr>
                <w:sz w:val="10"/>
                <w:szCs w:val="10"/>
              </w:rPr>
              <w:br/>
              <w:t xml:space="preserve"> z innych  źródeł*</w:t>
            </w:r>
          </w:p>
        </w:tc>
        <w:tc>
          <w:tcPr>
            <w:tcW w:w="436"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Środki wymienione</w:t>
            </w:r>
            <w:r w:rsidRPr="001E1460">
              <w:rPr>
                <w:sz w:val="10"/>
                <w:szCs w:val="10"/>
              </w:rPr>
              <w:br/>
              <w:t>w art. 5 ust. 1 pkt 2 i 3 u.f.p.</w:t>
            </w:r>
          </w:p>
        </w:tc>
        <w:tc>
          <w:tcPr>
            <w:tcW w:w="431" w:type="pct"/>
            <w:gridSpan w:val="2"/>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17"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r>
      <w:tr w:rsidR="00AC7514" w:rsidRPr="001E1460" w:rsidTr="00943FF2">
        <w:trPr>
          <w:trHeight w:val="402"/>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21"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6"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1" w:type="pct"/>
            <w:gridSpan w:val="2"/>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17"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r>
      <w:tr w:rsidR="00AC7514" w:rsidRPr="001E1460" w:rsidTr="00943FF2">
        <w:trPr>
          <w:trHeight w:val="168"/>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5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21"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6"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31" w:type="pct"/>
            <w:gridSpan w:val="2"/>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17"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r>
      <w:tr w:rsidR="00AC7514" w:rsidRPr="001E1460" w:rsidTr="00943FF2">
        <w:trPr>
          <w:trHeight w:val="162"/>
        </w:trPr>
        <w:tc>
          <w:tcPr>
            <w:tcW w:w="162"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1</w:t>
            </w:r>
          </w:p>
        </w:tc>
        <w:tc>
          <w:tcPr>
            <w:tcW w:w="214"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2</w:t>
            </w:r>
          </w:p>
        </w:tc>
        <w:tc>
          <w:tcPr>
            <w:tcW w:w="262"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3</w:t>
            </w:r>
          </w:p>
        </w:tc>
        <w:tc>
          <w:tcPr>
            <w:tcW w:w="211"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4</w:t>
            </w:r>
          </w:p>
        </w:tc>
        <w:tc>
          <w:tcPr>
            <w:tcW w:w="538"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5</w:t>
            </w:r>
          </w:p>
        </w:tc>
        <w:tc>
          <w:tcPr>
            <w:tcW w:w="383"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6</w:t>
            </w:r>
          </w:p>
        </w:tc>
        <w:tc>
          <w:tcPr>
            <w:tcW w:w="430"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7</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8</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9</w:t>
            </w:r>
          </w:p>
        </w:tc>
        <w:tc>
          <w:tcPr>
            <w:tcW w:w="421"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10</w:t>
            </w:r>
          </w:p>
        </w:tc>
        <w:tc>
          <w:tcPr>
            <w:tcW w:w="436"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11</w:t>
            </w:r>
          </w:p>
        </w:tc>
        <w:tc>
          <w:tcPr>
            <w:tcW w:w="431" w:type="pct"/>
            <w:gridSpan w:val="2"/>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12</w:t>
            </w:r>
          </w:p>
        </w:tc>
        <w:tc>
          <w:tcPr>
            <w:tcW w:w="3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13</w:t>
            </w:r>
          </w:p>
        </w:tc>
        <w:tc>
          <w:tcPr>
            <w:tcW w:w="496" w:type="pct"/>
            <w:tcBorders>
              <w:top w:val="nil"/>
              <w:left w:val="nil"/>
              <w:bottom w:val="single" w:sz="4" w:space="0" w:color="auto"/>
              <w:right w:val="single" w:sz="4" w:space="0" w:color="auto"/>
            </w:tcBorders>
            <w:shd w:val="clear" w:color="auto" w:fill="auto"/>
            <w:noWrap/>
            <w:vAlign w:val="center"/>
          </w:tcPr>
          <w:p w:rsidR="00AC7514" w:rsidRPr="001E1460" w:rsidRDefault="00AC7514" w:rsidP="00943FF2">
            <w:pPr>
              <w:jc w:val="center"/>
              <w:rPr>
                <w:sz w:val="10"/>
                <w:szCs w:val="10"/>
              </w:rPr>
            </w:pPr>
            <w:r w:rsidRPr="001E1460">
              <w:rPr>
                <w:sz w:val="10"/>
                <w:szCs w:val="10"/>
              </w:rPr>
              <w:t>14</w:t>
            </w:r>
          </w:p>
        </w:tc>
      </w:tr>
      <w:tr w:rsidR="00AC7514" w:rsidRPr="001E1460" w:rsidTr="00943FF2">
        <w:trPr>
          <w:trHeight w:val="408"/>
        </w:trPr>
        <w:tc>
          <w:tcPr>
            <w:tcW w:w="162"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1</w:t>
            </w:r>
          </w:p>
        </w:tc>
        <w:tc>
          <w:tcPr>
            <w:tcW w:w="214"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750</w:t>
            </w:r>
          </w:p>
        </w:tc>
        <w:tc>
          <w:tcPr>
            <w:tcW w:w="262"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75023</w:t>
            </w:r>
          </w:p>
        </w:tc>
        <w:tc>
          <w:tcPr>
            <w:tcW w:w="211"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6050</w:t>
            </w:r>
          </w:p>
        </w:tc>
        <w:tc>
          <w:tcPr>
            <w:tcW w:w="538" w:type="pct"/>
            <w:tcBorders>
              <w:top w:val="nil"/>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Budowa budynku Urzędu Miasta- Ratusza  (2007 -2010)</w:t>
            </w:r>
          </w:p>
        </w:tc>
        <w:tc>
          <w:tcPr>
            <w:tcW w:w="383"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6 999 100</w:t>
            </w:r>
          </w:p>
        </w:tc>
        <w:tc>
          <w:tcPr>
            <w:tcW w:w="430"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4 000 000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4 000 000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21" w:type="pct"/>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0</w:t>
            </w:r>
          </w:p>
        </w:tc>
        <w:tc>
          <w:tcPr>
            <w:tcW w:w="436"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31" w:type="pct"/>
            <w:gridSpan w:val="2"/>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2 000 000</w:t>
            </w:r>
          </w:p>
        </w:tc>
        <w:tc>
          <w:tcPr>
            <w:tcW w:w="3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96" w:type="pct"/>
            <w:tcBorders>
              <w:top w:val="nil"/>
              <w:left w:val="nil"/>
              <w:bottom w:val="single" w:sz="4" w:space="0" w:color="auto"/>
              <w:right w:val="single" w:sz="4" w:space="0" w:color="auto"/>
            </w:tcBorders>
            <w:shd w:val="clear" w:color="auto" w:fill="auto"/>
          </w:tcPr>
          <w:p w:rsidR="00AC7514" w:rsidRPr="001E1460" w:rsidRDefault="00AC7514" w:rsidP="00C843E7">
            <w:pPr>
              <w:rPr>
                <w:sz w:val="10"/>
                <w:szCs w:val="10"/>
              </w:rPr>
            </w:pPr>
            <w:r w:rsidRPr="001E1460">
              <w:rPr>
                <w:sz w:val="10"/>
                <w:szCs w:val="10"/>
              </w:rPr>
              <w:t>Referat Inwestycyjno Geodezyjny UG</w:t>
            </w:r>
          </w:p>
        </w:tc>
      </w:tr>
      <w:tr w:rsidR="00AC7514" w:rsidRPr="001E1460" w:rsidTr="00943FF2">
        <w:trPr>
          <w:trHeight w:val="765"/>
        </w:trPr>
        <w:tc>
          <w:tcPr>
            <w:tcW w:w="162"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2</w:t>
            </w:r>
          </w:p>
        </w:tc>
        <w:tc>
          <w:tcPr>
            <w:tcW w:w="214"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926</w:t>
            </w:r>
          </w:p>
        </w:tc>
        <w:tc>
          <w:tcPr>
            <w:tcW w:w="262"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92601</w:t>
            </w:r>
          </w:p>
        </w:tc>
        <w:tc>
          <w:tcPr>
            <w:tcW w:w="211"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6050</w:t>
            </w:r>
          </w:p>
        </w:tc>
        <w:tc>
          <w:tcPr>
            <w:tcW w:w="538" w:type="pct"/>
            <w:tcBorders>
              <w:top w:val="nil"/>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 xml:space="preserve">Budowa krytej pływalni w Michałowie  w ramach            Gminnego  Centrum Rehabilitacji i Sportu w Michałowie (2008–2010)            </w:t>
            </w:r>
          </w:p>
        </w:tc>
        <w:tc>
          <w:tcPr>
            <w:tcW w:w="383"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16 165 300</w:t>
            </w:r>
          </w:p>
        </w:tc>
        <w:tc>
          <w:tcPr>
            <w:tcW w:w="430"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8 000 000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340 000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3 660 000</w:t>
            </w:r>
          </w:p>
        </w:tc>
        <w:tc>
          <w:tcPr>
            <w:tcW w:w="421" w:type="pct"/>
            <w:tcBorders>
              <w:top w:val="single" w:sz="4" w:space="0" w:color="auto"/>
              <w:left w:val="nil"/>
              <w:bottom w:val="nil"/>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0</w:t>
            </w:r>
          </w:p>
        </w:tc>
        <w:tc>
          <w:tcPr>
            <w:tcW w:w="436"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4 000 000</w:t>
            </w:r>
          </w:p>
        </w:tc>
        <w:tc>
          <w:tcPr>
            <w:tcW w:w="431" w:type="pct"/>
            <w:gridSpan w:val="2"/>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8 165 300</w:t>
            </w:r>
          </w:p>
        </w:tc>
        <w:tc>
          <w:tcPr>
            <w:tcW w:w="3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 xml:space="preserve">0 </w:t>
            </w:r>
          </w:p>
        </w:tc>
        <w:tc>
          <w:tcPr>
            <w:tcW w:w="496" w:type="pct"/>
            <w:tcBorders>
              <w:top w:val="nil"/>
              <w:left w:val="nil"/>
              <w:bottom w:val="single" w:sz="4" w:space="0" w:color="auto"/>
              <w:right w:val="single" w:sz="4" w:space="0" w:color="auto"/>
            </w:tcBorders>
            <w:shd w:val="clear" w:color="auto" w:fill="auto"/>
          </w:tcPr>
          <w:p w:rsidR="00AC7514" w:rsidRPr="001E1460" w:rsidRDefault="00AC7514" w:rsidP="00C843E7">
            <w:pPr>
              <w:rPr>
                <w:sz w:val="10"/>
                <w:szCs w:val="10"/>
              </w:rPr>
            </w:pPr>
            <w:r w:rsidRPr="001E1460">
              <w:rPr>
                <w:sz w:val="10"/>
                <w:szCs w:val="10"/>
              </w:rPr>
              <w:t>Referat Inwestycyjno Geodezyjny UG</w:t>
            </w:r>
          </w:p>
        </w:tc>
      </w:tr>
      <w:tr w:rsidR="00AC7514" w:rsidRPr="001E1460" w:rsidTr="00943FF2">
        <w:trPr>
          <w:trHeight w:val="275"/>
        </w:trPr>
        <w:tc>
          <w:tcPr>
            <w:tcW w:w="162"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3</w:t>
            </w:r>
          </w:p>
        </w:tc>
        <w:tc>
          <w:tcPr>
            <w:tcW w:w="214"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600</w:t>
            </w:r>
          </w:p>
        </w:tc>
        <w:tc>
          <w:tcPr>
            <w:tcW w:w="262"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60013</w:t>
            </w:r>
          </w:p>
        </w:tc>
        <w:tc>
          <w:tcPr>
            <w:tcW w:w="211"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6050</w:t>
            </w:r>
          </w:p>
        </w:tc>
        <w:tc>
          <w:tcPr>
            <w:tcW w:w="538" w:type="pct"/>
            <w:tcBorders>
              <w:top w:val="nil"/>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Poprawa bezpieczeństwa ruchu, polegająca na przebudowie drogi wojewódzkiej Nr 686 Zajma – Michałowo – Jałówka – przejście przez miejscowość Michałowo, (2008-2011)</w:t>
            </w:r>
          </w:p>
        </w:tc>
        <w:tc>
          <w:tcPr>
            <w:tcW w:w="383"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p w:rsidR="00AC7514" w:rsidRPr="001E1460" w:rsidRDefault="00AC7514" w:rsidP="00746EE0">
            <w:pPr>
              <w:jc w:val="right"/>
              <w:rPr>
                <w:sz w:val="10"/>
                <w:szCs w:val="10"/>
              </w:rPr>
            </w:pPr>
            <w:r w:rsidRPr="001E1460">
              <w:rPr>
                <w:sz w:val="10"/>
                <w:szCs w:val="10"/>
              </w:rPr>
              <w:t>3 000 000</w:t>
            </w:r>
          </w:p>
          <w:p w:rsidR="00AC7514" w:rsidRPr="001E1460" w:rsidRDefault="00AC7514" w:rsidP="00746EE0">
            <w:pPr>
              <w:jc w:val="right"/>
              <w:rPr>
                <w:sz w:val="10"/>
                <w:szCs w:val="10"/>
              </w:rPr>
            </w:pPr>
          </w:p>
        </w:tc>
        <w:tc>
          <w:tcPr>
            <w:tcW w:w="430"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300 000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300 000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21" w:type="pct"/>
            <w:tcBorders>
              <w:top w:val="single" w:sz="4" w:space="0" w:color="auto"/>
              <w:left w:val="nil"/>
              <w:bottom w:val="nil"/>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0</w:t>
            </w:r>
          </w:p>
        </w:tc>
        <w:tc>
          <w:tcPr>
            <w:tcW w:w="436"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 xml:space="preserve">              0</w:t>
            </w:r>
          </w:p>
        </w:tc>
        <w:tc>
          <w:tcPr>
            <w:tcW w:w="431" w:type="pct"/>
            <w:gridSpan w:val="2"/>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1 000 000</w:t>
            </w:r>
          </w:p>
        </w:tc>
        <w:tc>
          <w:tcPr>
            <w:tcW w:w="3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1 700  000</w:t>
            </w:r>
          </w:p>
        </w:tc>
        <w:tc>
          <w:tcPr>
            <w:tcW w:w="496" w:type="pct"/>
            <w:tcBorders>
              <w:top w:val="nil"/>
              <w:left w:val="nil"/>
              <w:bottom w:val="single" w:sz="4" w:space="0" w:color="auto"/>
              <w:right w:val="single" w:sz="4" w:space="0" w:color="auto"/>
            </w:tcBorders>
            <w:shd w:val="clear" w:color="auto" w:fill="auto"/>
          </w:tcPr>
          <w:p w:rsidR="00AC7514" w:rsidRPr="001E1460" w:rsidRDefault="00AC7514" w:rsidP="00C843E7">
            <w:pPr>
              <w:rPr>
                <w:sz w:val="10"/>
                <w:szCs w:val="10"/>
              </w:rPr>
            </w:pPr>
            <w:r w:rsidRPr="001E1460">
              <w:rPr>
                <w:sz w:val="10"/>
                <w:szCs w:val="10"/>
              </w:rPr>
              <w:t xml:space="preserve">Pomoc rzeczowa dla Zarządu Województwa               (na podstawie porozumienia) </w:t>
            </w:r>
          </w:p>
          <w:p w:rsidR="00AC7514" w:rsidRPr="001E1460" w:rsidRDefault="00AC7514" w:rsidP="00C843E7">
            <w:pPr>
              <w:rPr>
                <w:sz w:val="10"/>
                <w:szCs w:val="10"/>
              </w:rPr>
            </w:pPr>
            <w:r w:rsidRPr="001E1460">
              <w:rPr>
                <w:sz w:val="10"/>
                <w:szCs w:val="10"/>
              </w:rPr>
              <w:t>(Referat Inwestycyjno Geodezyjny UG)</w:t>
            </w:r>
          </w:p>
        </w:tc>
      </w:tr>
      <w:tr w:rsidR="00AC7514" w:rsidRPr="001E1460" w:rsidTr="00943FF2">
        <w:trPr>
          <w:trHeight w:val="275"/>
        </w:trPr>
        <w:tc>
          <w:tcPr>
            <w:tcW w:w="162"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4</w:t>
            </w:r>
          </w:p>
        </w:tc>
        <w:tc>
          <w:tcPr>
            <w:tcW w:w="214"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600</w:t>
            </w:r>
          </w:p>
        </w:tc>
        <w:tc>
          <w:tcPr>
            <w:tcW w:w="262"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60014</w:t>
            </w:r>
          </w:p>
        </w:tc>
        <w:tc>
          <w:tcPr>
            <w:tcW w:w="211"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6050</w:t>
            </w:r>
          </w:p>
        </w:tc>
        <w:tc>
          <w:tcPr>
            <w:tcW w:w="538" w:type="pct"/>
            <w:tcBorders>
              <w:top w:val="nil"/>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Poprawa bezpieczeństwa ruchu, polegająca na przebudowie drogi powiatowej Nr 1461 B Szymki - Nowosady – Zaleszany - przejście przez miejscowość Nowosady, (2009-2010)</w:t>
            </w:r>
          </w:p>
        </w:tc>
        <w:tc>
          <w:tcPr>
            <w:tcW w:w="383"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p w:rsidR="00AC7514" w:rsidRPr="001E1460" w:rsidRDefault="00AC7514" w:rsidP="00746EE0">
            <w:pPr>
              <w:jc w:val="right"/>
              <w:rPr>
                <w:sz w:val="10"/>
                <w:szCs w:val="10"/>
              </w:rPr>
            </w:pPr>
            <w:r w:rsidRPr="001E1460">
              <w:rPr>
                <w:sz w:val="10"/>
                <w:szCs w:val="10"/>
              </w:rPr>
              <w:t>750 000</w:t>
            </w:r>
          </w:p>
          <w:p w:rsidR="00AC7514" w:rsidRPr="001E1460" w:rsidRDefault="00AC7514" w:rsidP="00746EE0">
            <w:pPr>
              <w:jc w:val="right"/>
              <w:rPr>
                <w:sz w:val="10"/>
                <w:szCs w:val="10"/>
              </w:rPr>
            </w:pPr>
          </w:p>
        </w:tc>
        <w:tc>
          <w:tcPr>
            <w:tcW w:w="430"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350 000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300 000</w:t>
            </w:r>
          </w:p>
        </w:tc>
        <w:tc>
          <w:tcPr>
            <w:tcW w:w="349"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21" w:type="pct"/>
            <w:tcBorders>
              <w:top w:val="single" w:sz="4" w:space="0" w:color="auto"/>
              <w:left w:val="nil"/>
              <w:bottom w:val="nil"/>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50 000</w:t>
            </w:r>
          </w:p>
        </w:tc>
        <w:tc>
          <w:tcPr>
            <w:tcW w:w="436"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 xml:space="preserve">              0</w:t>
            </w:r>
          </w:p>
        </w:tc>
        <w:tc>
          <w:tcPr>
            <w:tcW w:w="431" w:type="pct"/>
            <w:gridSpan w:val="2"/>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400 000</w:t>
            </w:r>
          </w:p>
        </w:tc>
        <w:tc>
          <w:tcPr>
            <w:tcW w:w="3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96" w:type="pct"/>
            <w:tcBorders>
              <w:top w:val="nil"/>
              <w:left w:val="nil"/>
              <w:bottom w:val="single" w:sz="4" w:space="0" w:color="auto"/>
              <w:right w:val="single" w:sz="4" w:space="0" w:color="auto"/>
            </w:tcBorders>
            <w:shd w:val="clear" w:color="auto" w:fill="auto"/>
          </w:tcPr>
          <w:p w:rsidR="00AC7514" w:rsidRPr="001E1460" w:rsidRDefault="00AC7514" w:rsidP="00C843E7">
            <w:pPr>
              <w:rPr>
                <w:sz w:val="10"/>
                <w:szCs w:val="10"/>
              </w:rPr>
            </w:pPr>
            <w:r w:rsidRPr="001E1460">
              <w:rPr>
                <w:sz w:val="10"/>
                <w:szCs w:val="10"/>
              </w:rPr>
              <w:t xml:space="preserve">Pomoc rzeczowa w formie dotacji celowej dla Zarządu Powiatu </w:t>
            </w:r>
          </w:p>
          <w:p w:rsidR="00AC7514" w:rsidRPr="001E1460" w:rsidRDefault="00AC7514" w:rsidP="00C843E7">
            <w:pPr>
              <w:rPr>
                <w:sz w:val="10"/>
                <w:szCs w:val="10"/>
              </w:rPr>
            </w:pPr>
            <w:r w:rsidRPr="001E1460">
              <w:rPr>
                <w:sz w:val="10"/>
                <w:szCs w:val="10"/>
              </w:rPr>
              <w:t xml:space="preserve">(na podstawie porozumienia ) </w:t>
            </w:r>
          </w:p>
          <w:p w:rsidR="00AC7514" w:rsidRPr="001E1460" w:rsidRDefault="00AC7514" w:rsidP="00C843E7">
            <w:pPr>
              <w:rPr>
                <w:sz w:val="10"/>
                <w:szCs w:val="10"/>
              </w:rPr>
            </w:pPr>
            <w:r w:rsidRPr="001E1460">
              <w:rPr>
                <w:sz w:val="10"/>
                <w:szCs w:val="10"/>
              </w:rPr>
              <w:t>(Referat Inwestycyjno Geodezyjny UG)</w:t>
            </w:r>
          </w:p>
        </w:tc>
      </w:tr>
      <w:tr w:rsidR="00AC7514" w:rsidRPr="001E1460" w:rsidTr="00943FF2">
        <w:trPr>
          <w:trHeight w:val="274"/>
        </w:trPr>
        <w:tc>
          <w:tcPr>
            <w:tcW w:w="162" w:type="pct"/>
            <w:vMerge w:val="restart"/>
            <w:tcBorders>
              <w:top w:val="nil"/>
              <w:left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5</w:t>
            </w:r>
          </w:p>
        </w:tc>
        <w:tc>
          <w:tcPr>
            <w:tcW w:w="214" w:type="pct"/>
            <w:vMerge w:val="restart"/>
            <w:tcBorders>
              <w:top w:val="nil"/>
              <w:left w:val="nil"/>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600</w:t>
            </w:r>
          </w:p>
        </w:tc>
        <w:tc>
          <w:tcPr>
            <w:tcW w:w="262" w:type="pct"/>
            <w:vMerge w:val="restart"/>
            <w:tcBorders>
              <w:top w:val="nil"/>
              <w:left w:val="nil"/>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60014</w:t>
            </w:r>
          </w:p>
        </w:tc>
        <w:tc>
          <w:tcPr>
            <w:tcW w:w="211" w:type="pct"/>
            <w:vMerge w:val="restart"/>
            <w:tcBorders>
              <w:top w:val="nil"/>
              <w:left w:val="nil"/>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6050</w:t>
            </w:r>
          </w:p>
        </w:tc>
        <w:tc>
          <w:tcPr>
            <w:tcW w:w="538" w:type="pct"/>
            <w:vMerge w:val="restart"/>
            <w:tcBorders>
              <w:top w:val="nil"/>
              <w:left w:val="nil"/>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Przebudowa drogi powiatowej Nr 1440B – Zabłudów – Michałowo- Gródek  realizacja na odcinku Topolany –droga Nr 65, (2009-2010)</w:t>
            </w:r>
          </w:p>
        </w:tc>
        <w:tc>
          <w:tcPr>
            <w:tcW w:w="383"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8 820 000</w:t>
            </w:r>
          </w:p>
        </w:tc>
        <w:tc>
          <w:tcPr>
            <w:tcW w:w="430"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120 000</w:t>
            </w:r>
          </w:p>
        </w:tc>
        <w:tc>
          <w:tcPr>
            <w:tcW w:w="349"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120 000</w:t>
            </w:r>
          </w:p>
        </w:tc>
        <w:tc>
          <w:tcPr>
            <w:tcW w:w="349"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21" w:type="pct"/>
            <w:vMerge w:val="restart"/>
            <w:tcBorders>
              <w:top w:val="single" w:sz="4" w:space="0" w:color="auto"/>
              <w:left w:val="nil"/>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0</w:t>
            </w:r>
          </w:p>
        </w:tc>
        <w:tc>
          <w:tcPr>
            <w:tcW w:w="436"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1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A</w:t>
            </w:r>
          </w:p>
        </w:tc>
        <w:tc>
          <w:tcPr>
            <w:tcW w:w="315" w:type="pct"/>
            <w:tcBorders>
              <w:top w:val="nil"/>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8 700 000</w:t>
            </w:r>
          </w:p>
        </w:tc>
        <w:tc>
          <w:tcPr>
            <w:tcW w:w="317"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96" w:type="pct"/>
            <w:vMerge w:val="restart"/>
            <w:tcBorders>
              <w:top w:val="nil"/>
              <w:left w:val="nil"/>
              <w:right w:val="single" w:sz="4" w:space="0" w:color="auto"/>
            </w:tcBorders>
            <w:shd w:val="clear" w:color="auto" w:fill="auto"/>
          </w:tcPr>
          <w:p w:rsidR="00AC7514" w:rsidRPr="001E1460" w:rsidRDefault="00AC7514" w:rsidP="00C843E7">
            <w:pPr>
              <w:rPr>
                <w:sz w:val="10"/>
                <w:szCs w:val="10"/>
              </w:rPr>
            </w:pPr>
            <w:r w:rsidRPr="001E1460">
              <w:rPr>
                <w:sz w:val="10"/>
                <w:szCs w:val="10"/>
              </w:rPr>
              <w:t>Pomoc rzeczowa w formie dotacji celowej dla Zarządu Powiatu (na podstawie porozumienia ) (Referat Inwestycyjno Geodezyjny UG</w:t>
            </w:r>
          </w:p>
        </w:tc>
      </w:tr>
      <w:tr w:rsidR="00AC7514" w:rsidRPr="001E1460" w:rsidTr="00943FF2">
        <w:trPr>
          <w:trHeight w:val="271"/>
        </w:trPr>
        <w:tc>
          <w:tcPr>
            <w:tcW w:w="162" w:type="pct"/>
            <w:vMerge/>
            <w:tcBorders>
              <w:left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p>
        </w:tc>
        <w:tc>
          <w:tcPr>
            <w:tcW w:w="214" w:type="pct"/>
            <w:vMerge/>
            <w:tcBorders>
              <w:left w:val="nil"/>
              <w:right w:val="single" w:sz="4" w:space="0" w:color="auto"/>
            </w:tcBorders>
            <w:shd w:val="clear" w:color="auto" w:fill="auto"/>
            <w:noWrap/>
            <w:vAlign w:val="center"/>
          </w:tcPr>
          <w:p w:rsidR="00AC7514" w:rsidRPr="001E1460" w:rsidRDefault="00AC7514" w:rsidP="00746EE0">
            <w:pPr>
              <w:jc w:val="center"/>
              <w:rPr>
                <w:sz w:val="10"/>
                <w:szCs w:val="10"/>
              </w:rPr>
            </w:pPr>
          </w:p>
        </w:tc>
        <w:tc>
          <w:tcPr>
            <w:tcW w:w="262" w:type="pct"/>
            <w:vMerge/>
            <w:tcBorders>
              <w:left w:val="nil"/>
              <w:right w:val="single" w:sz="4" w:space="0" w:color="auto"/>
            </w:tcBorders>
            <w:shd w:val="clear" w:color="auto" w:fill="auto"/>
            <w:noWrap/>
            <w:vAlign w:val="center"/>
          </w:tcPr>
          <w:p w:rsidR="00AC7514" w:rsidRPr="001E1460" w:rsidRDefault="00AC7514" w:rsidP="00746EE0">
            <w:pPr>
              <w:jc w:val="center"/>
              <w:rPr>
                <w:sz w:val="10"/>
                <w:szCs w:val="10"/>
              </w:rPr>
            </w:pPr>
          </w:p>
        </w:tc>
        <w:tc>
          <w:tcPr>
            <w:tcW w:w="211" w:type="pct"/>
            <w:vMerge/>
            <w:tcBorders>
              <w:left w:val="nil"/>
              <w:right w:val="single" w:sz="4" w:space="0" w:color="auto"/>
            </w:tcBorders>
            <w:shd w:val="clear" w:color="auto" w:fill="auto"/>
            <w:noWrap/>
            <w:vAlign w:val="center"/>
          </w:tcPr>
          <w:p w:rsidR="00AC7514" w:rsidRPr="001E1460" w:rsidRDefault="00AC7514" w:rsidP="00746EE0">
            <w:pPr>
              <w:jc w:val="center"/>
              <w:rPr>
                <w:sz w:val="10"/>
                <w:szCs w:val="10"/>
              </w:rPr>
            </w:pPr>
          </w:p>
        </w:tc>
        <w:tc>
          <w:tcPr>
            <w:tcW w:w="538" w:type="pct"/>
            <w:vMerge/>
            <w:tcBorders>
              <w:left w:val="nil"/>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30"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21" w:type="pct"/>
            <w:vMerge/>
            <w:tcBorders>
              <w:left w:val="nil"/>
              <w:right w:val="single" w:sz="4" w:space="0" w:color="auto"/>
            </w:tcBorders>
            <w:shd w:val="clear" w:color="auto" w:fill="auto"/>
            <w:vAlign w:val="center"/>
          </w:tcPr>
          <w:p w:rsidR="00AC7514" w:rsidRPr="001E1460" w:rsidRDefault="00AC7514" w:rsidP="00746EE0">
            <w:pPr>
              <w:jc w:val="right"/>
              <w:rPr>
                <w:sz w:val="10"/>
                <w:szCs w:val="10"/>
              </w:rPr>
            </w:pPr>
          </w:p>
        </w:tc>
        <w:tc>
          <w:tcPr>
            <w:tcW w:w="436"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1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B</w:t>
            </w:r>
          </w:p>
        </w:tc>
        <w:tc>
          <w:tcPr>
            <w:tcW w:w="315" w:type="pct"/>
            <w:tcBorders>
              <w:top w:val="nil"/>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2 400 000</w:t>
            </w:r>
          </w:p>
        </w:tc>
        <w:tc>
          <w:tcPr>
            <w:tcW w:w="317"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96" w:type="pct"/>
            <w:vMerge/>
            <w:tcBorders>
              <w:left w:val="nil"/>
              <w:right w:val="single" w:sz="4" w:space="0" w:color="auto"/>
            </w:tcBorders>
            <w:shd w:val="clear" w:color="auto" w:fill="auto"/>
          </w:tcPr>
          <w:p w:rsidR="00AC7514" w:rsidRPr="001E1460" w:rsidRDefault="00AC7514" w:rsidP="00C843E7">
            <w:pPr>
              <w:rPr>
                <w:sz w:val="10"/>
                <w:szCs w:val="10"/>
              </w:rPr>
            </w:pPr>
          </w:p>
        </w:tc>
      </w:tr>
      <w:tr w:rsidR="00AC7514" w:rsidRPr="001E1460" w:rsidTr="00943FF2">
        <w:trPr>
          <w:trHeight w:val="271"/>
        </w:trPr>
        <w:tc>
          <w:tcPr>
            <w:tcW w:w="162" w:type="pct"/>
            <w:vMerge/>
            <w:tcBorders>
              <w:left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p>
        </w:tc>
        <w:tc>
          <w:tcPr>
            <w:tcW w:w="214" w:type="pct"/>
            <w:vMerge/>
            <w:tcBorders>
              <w:left w:val="nil"/>
              <w:right w:val="single" w:sz="4" w:space="0" w:color="auto"/>
            </w:tcBorders>
            <w:shd w:val="clear" w:color="auto" w:fill="auto"/>
            <w:noWrap/>
            <w:vAlign w:val="center"/>
          </w:tcPr>
          <w:p w:rsidR="00AC7514" w:rsidRPr="001E1460" w:rsidRDefault="00AC7514" w:rsidP="00746EE0">
            <w:pPr>
              <w:jc w:val="center"/>
              <w:rPr>
                <w:sz w:val="10"/>
                <w:szCs w:val="10"/>
              </w:rPr>
            </w:pPr>
          </w:p>
        </w:tc>
        <w:tc>
          <w:tcPr>
            <w:tcW w:w="262" w:type="pct"/>
            <w:vMerge/>
            <w:tcBorders>
              <w:left w:val="nil"/>
              <w:right w:val="single" w:sz="4" w:space="0" w:color="auto"/>
            </w:tcBorders>
            <w:shd w:val="clear" w:color="auto" w:fill="auto"/>
            <w:noWrap/>
            <w:vAlign w:val="center"/>
          </w:tcPr>
          <w:p w:rsidR="00AC7514" w:rsidRPr="001E1460" w:rsidRDefault="00AC7514" w:rsidP="00746EE0">
            <w:pPr>
              <w:jc w:val="center"/>
              <w:rPr>
                <w:sz w:val="10"/>
                <w:szCs w:val="10"/>
              </w:rPr>
            </w:pPr>
          </w:p>
        </w:tc>
        <w:tc>
          <w:tcPr>
            <w:tcW w:w="211" w:type="pct"/>
            <w:vMerge/>
            <w:tcBorders>
              <w:left w:val="nil"/>
              <w:right w:val="single" w:sz="4" w:space="0" w:color="auto"/>
            </w:tcBorders>
            <w:shd w:val="clear" w:color="auto" w:fill="auto"/>
            <w:noWrap/>
            <w:vAlign w:val="center"/>
          </w:tcPr>
          <w:p w:rsidR="00AC7514" w:rsidRPr="001E1460" w:rsidRDefault="00AC7514" w:rsidP="00746EE0">
            <w:pPr>
              <w:jc w:val="center"/>
              <w:rPr>
                <w:sz w:val="10"/>
                <w:szCs w:val="10"/>
              </w:rPr>
            </w:pPr>
          </w:p>
        </w:tc>
        <w:tc>
          <w:tcPr>
            <w:tcW w:w="538" w:type="pct"/>
            <w:vMerge/>
            <w:tcBorders>
              <w:left w:val="nil"/>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30"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21" w:type="pct"/>
            <w:vMerge/>
            <w:tcBorders>
              <w:left w:val="nil"/>
              <w:right w:val="single" w:sz="4" w:space="0" w:color="auto"/>
            </w:tcBorders>
            <w:shd w:val="clear" w:color="auto" w:fill="auto"/>
            <w:vAlign w:val="center"/>
          </w:tcPr>
          <w:p w:rsidR="00AC7514" w:rsidRPr="001E1460" w:rsidRDefault="00AC7514" w:rsidP="00746EE0">
            <w:pPr>
              <w:jc w:val="right"/>
              <w:rPr>
                <w:sz w:val="10"/>
                <w:szCs w:val="10"/>
              </w:rPr>
            </w:pPr>
          </w:p>
        </w:tc>
        <w:tc>
          <w:tcPr>
            <w:tcW w:w="436"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1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C</w:t>
            </w:r>
          </w:p>
        </w:tc>
        <w:tc>
          <w:tcPr>
            <w:tcW w:w="315" w:type="pct"/>
            <w:tcBorders>
              <w:top w:val="nil"/>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3 300 000</w:t>
            </w:r>
          </w:p>
        </w:tc>
        <w:tc>
          <w:tcPr>
            <w:tcW w:w="317"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96" w:type="pct"/>
            <w:vMerge/>
            <w:tcBorders>
              <w:left w:val="nil"/>
              <w:right w:val="single" w:sz="4" w:space="0" w:color="auto"/>
            </w:tcBorders>
            <w:shd w:val="clear" w:color="auto" w:fill="auto"/>
          </w:tcPr>
          <w:p w:rsidR="00AC7514" w:rsidRPr="001E1460" w:rsidRDefault="00AC7514" w:rsidP="00C843E7">
            <w:pPr>
              <w:rPr>
                <w:sz w:val="10"/>
                <w:szCs w:val="10"/>
              </w:rPr>
            </w:pPr>
          </w:p>
        </w:tc>
      </w:tr>
      <w:tr w:rsidR="00AC7514" w:rsidRPr="001E1460" w:rsidTr="00943FF2">
        <w:trPr>
          <w:trHeight w:val="231"/>
        </w:trPr>
        <w:tc>
          <w:tcPr>
            <w:tcW w:w="162" w:type="pct"/>
            <w:vMerge/>
            <w:tcBorders>
              <w:left w:val="single" w:sz="4" w:space="0" w:color="auto"/>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p>
        </w:tc>
        <w:tc>
          <w:tcPr>
            <w:tcW w:w="214"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p>
        </w:tc>
        <w:tc>
          <w:tcPr>
            <w:tcW w:w="262"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p>
        </w:tc>
        <w:tc>
          <w:tcPr>
            <w:tcW w:w="211"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p>
        </w:tc>
        <w:tc>
          <w:tcPr>
            <w:tcW w:w="538" w:type="pct"/>
            <w:vMerge/>
            <w:tcBorders>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30"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21" w:type="pct"/>
            <w:vMerge/>
            <w:tcBorders>
              <w:left w:val="nil"/>
              <w:bottom w:val="nil"/>
              <w:right w:val="single" w:sz="4" w:space="0" w:color="auto"/>
            </w:tcBorders>
            <w:shd w:val="clear" w:color="auto" w:fill="auto"/>
            <w:vAlign w:val="center"/>
          </w:tcPr>
          <w:p w:rsidR="00AC7514" w:rsidRPr="001E1460" w:rsidRDefault="00AC7514" w:rsidP="00746EE0">
            <w:pPr>
              <w:jc w:val="right"/>
              <w:rPr>
                <w:sz w:val="10"/>
                <w:szCs w:val="10"/>
              </w:rPr>
            </w:pPr>
          </w:p>
        </w:tc>
        <w:tc>
          <w:tcPr>
            <w:tcW w:w="436"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1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X</w:t>
            </w:r>
          </w:p>
        </w:tc>
        <w:tc>
          <w:tcPr>
            <w:tcW w:w="315" w:type="pct"/>
            <w:tcBorders>
              <w:top w:val="nil"/>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3 000 000</w:t>
            </w:r>
          </w:p>
        </w:tc>
        <w:tc>
          <w:tcPr>
            <w:tcW w:w="317"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96" w:type="pct"/>
            <w:vMerge/>
            <w:tcBorders>
              <w:left w:val="nil"/>
              <w:bottom w:val="single" w:sz="4" w:space="0" w:color="auto"/>
              <w:right w:val="single" w:sz="4" w:space="0" w:color="auto"/>
            </w:tcBorders>
            <w:shd w:val="clear" w:color="auto" w:fill="auto"/>
          </w:tcPr>
          <w:p w:rsidR="00AC7514" w:rsidRPr="001E1460" w:rsidRDefault="00AC7514" w:rsidP="00C843E7">
            <w:pPr>
              <w:rPr>
                <w:sz w:val="10"/>
                <w:szCs w:val="10"/>
              </w:rPr>
            </w:pPr>
          </w:p>
        </w:tc>
      </w:tr>
      <w:tr w:rsidR="00AC7514" w:rsidRPr="001E1460" w:rsidTr="00943FF2">
        <w:trPr>
          <w:trHeight w:val="190"/>
        </w:trPr>
        <w:tc>
          <w:tcPr>
            <w:tcW w:w="162" w:type="pct"/>
            <w:vMerge w:val="restart"/>
            <w:tcBorders>
              <w:top w:val="nil"/>
              <w:left w:val="single" w:sz="4" w:space="0" w:color="auto"/>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w:t>
            </w:r>
          </w:p>
        </w:tc>
        <w:tc>
          <w:tcPr>
            <w:tcW w:w="214" w:type="pct"/>
            <w:vMerge w:val="restart"/>
            <w:tcBorders>
              <w:top w:val="nil"/>
              <w:left w:val="nil"/>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921</w:t>
            </w:r>
          </w:p>
        </w:tc>
        <w:tc>
          <w:tcPr>
            <w:tcW w:w="262" w:type="pct"/>
            <w:vMerge w:val="restart"/>
            <w:tcBorders>
              <w:top w:val="nil"/>
              <w:left w:val="nil"/>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92109</w:t>
            </w:r>
          </w:p>
        </w:tc>
        <w:tc>
          <w:tcPr>
            <w:tcW w:w="211" w:type="pct"/>
            <w:vMerge w:val="restart"/>
            <w:tcBorders>
              <w:top w:val="nil"/>
              <w:left w:val="nil"/>
              <w:right w:val="single" w:sz="4" w:space="0" w:color="auto"/>
            </w:tcBorders>
            <w:shd w:val="clear" w:color="auto" w:fill="auto"/>
            <w:noWrap/>
            <w:vAlign w:val="center"/>
          </w:tcPr>
          <w:p w:rsidR="00AC7514" w:rsidRPr="001E1460" w:rsidRDefault="00AC7514" w:rsidP="00746EE0">
            <w:pPr>
              <w:jc w:val="center"/>
              <w:rPr>
                <w:sz w:val="10"/>
                <w:szCs w:val="10"/>
              </w:rPr>
            </w:pPr>
            <w:r w:rsidRPr="001E1460">
              <w:rPr>
                <w:sz w:val="10"/>
                <w:szCs w:val="10"/>
              </w:rPr>
              <w:t>6050</w:t>
            </w:r>
          </w:p>
        </w:tc>
        <w:tc>
          <w:tcPr>
            <w:tcW w:w="538" w:type="pct"/>
            <w:vMerge w:val="restart"/>
            <w:tcBorders>
              <w:top w:val="nil"/>
              <w:left w:val="nil"/>
              <w:right w:val="single" w:sz="4" w:space="0" w:color="auto"/>
            </w:tcBorders>
            <w:shd w:val="clear" w:color="auto" w:fill="auto"/>
            <w:vAlign w:val="center"/>
          </w:tcPr>
          <w:p w:rsidR="00AC7514" w:rsidRPr="001E1460" w:rsidRDefault="00AC7514" w:rsidP="00C843E7">
            <w:pPr>
              <w:rPr>
                <w:sz w:val="10"/>
                <w:szCs w:val="10"/>
              </w:rPr>
            </w:pPr>
            <w:r w:rsidRPr="001E1460">
              <w:rPr>
                <w:sz w:val="10"/>
                <w:szCs w:val="10"/>
              </w:rPr>
              <w:t>„Kulturalne serce Michałowa – remont i rozwój oferty Gminnego Ośrodka Kultury w Michałowie” (2009-2010)</w:t>
            </w:r>
          </w:p>
        </w:tc>
        <w:tc>
          <w:tcPr>
            <w:tcW w:w="383"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1 500 000</w:t>
            </w:r>
          </w:p>
        </w:tc>
        <w:tc>
          <w:tcPr>
            <w:tcW w:w="430"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450 000</w:t>
            </w:r>
          </w:p>
        </w:tc>
        <w:tc>
          <w:tcPr>
            <w:tcW w:w="349"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450 000</w:t>
            </w:r>
          </w:p>
        </w:tc>
        <w:tc>
          <w:tcPr>
            <w:tcW w:w="349"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21" w:type="pct"/>
            <w:vMerge w:val="restart"/>
            <w:tcBorders>
              <w:top w:val="single" w:sz="4" w:space="0" w:color="auto"/>
              <w:left w:val="nil"/>
              <w:right w:val="single" w:sz="4" w:space="0" w:color="auto"/>
            </w:tcBorders>
            <w:shd w:val="clear" w:color="auto" w:fill="auto"/>
            <w:vAlign w:val="center"/>
          </w:tcPr>
          <w:p w:rsidR="00AC7514" w:rsidRPr="001E1460" w:rsidRDefault="00AC7514" w:rsidP="00746EE0">
            <w:pPr>
              <w:jc w:val="right"/>
              <w:rPr>
                <w:sz w:val="10"/>
                <w:szCs w:val="10"/>
              </w:rPr>
            </w:pPr>
          </w:p>
        </w:tc>
        <w:tc>
          <w:tcPr>
            <w:tcW w:w="436"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117" w:type="pct"/>
            <w:tcBorders>
              <w:top w:val="nil"/>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A</w:t>
            </w:r>
          </w:p>
        </w:tc>
        <w:tc>
          <w:tcPr>
            <w:tcW w:w="315" w:type="pct"/>
            <w:tcBorders>
              <w:top w:val="nil"/>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1 050 000</w:t>
            </w:r>
          </w:p>
        </w:tc>
        <w:tc>
          <w:tcPr>
            <w:tcW w:w="317" w:type="pct"/>
            <w:vMerge w:val="restart"/>
            <w:tcBorders>
              <w:top w:val="nil"/>
              <w:left w:val="nil"/>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0</w:t>
            </w:r>
          </w:p>
        </w:tc>
        <w:tc>
          <w:tcPr>
            <w:tcW w:w="496" w:type="pct"/>
            <w:vMerge w:val="restart"/>
            <w:tcBorders>
              <w:top w:val="nil"/>
              <w:left w:val="nil"/>
              <w:right w:val="single" w:sz="4" w:space="0" w:color="auto"/>
            </w:tcBorders>
            <w:shd w:val="clear" w:color="auto" w:fill="auto"/>
          </w:tcPr>
          <w:p w:rsidR="00AC7514" w:rsidRPr="001E1460" w:rsidRDefault="00AC7514" w:rsidP="00C843E7">
            <w:pPr>
              <w:rPr>
                <w:sz w:val="10"/>
                <w:szCs w:val="10"/>
              </w:rPr>
            </w:pPr>
            <w:r w:rsidRPr="001E1460">
              <w:rPr>
                <w:sz w:val="10"/>
                <w:szCs w:val="10"/>
              </w:rPr>
              <w:t>Referat Inwestycyjno Geodezyjny UG</w:t>
            </w:r>
          </w:p>
        </w:tc>
      </w:tr>
      <w:tr w:rsidR="00AC7514" w:rsidRPr="001E1460" w:rsidTr="00943FF2">
        <w:trPr>
          <w:trHeight w:val="255"/>
        </w:trPr>
        <w:tc>
          <w:tcPr>
            <w:tcW w:w="162" w:type="pct"/>
            <w:vMerge/>
            <w:tcBorders>
              <w:left w:val="single" w:sz="4" w:space="0" w:color="auto"/>
              <w:right w:val="single" w:sz="4" w:space="0" w:color="auto"/>
            </w:tcBorders>
            <w:shd w:val="clear" w:color="auto" w:fill="auto"/>
            <w:noWrap/>
            <w:vAlign w:val="center"/>
          </w:tcPr>
          <w:p w:rsidR="00AC7514" w:rsidRPr="001E1460" w:rsidRDefault="00AC7514" w:rsidP="00C843E7">
            <w:pPr>
              <w:rPr>
                <w:sz w:val="10"/>
                <w:szCs w:val="10"/>
              </w:rPr>
            </w:pPr>
          </w:p>
        </w:tc>
        <w:tc>
          <w:tcPr>
            <w:tcW w:w="214" w:type="pct"/>
            <w:vMerge/>
            <w:tcBorders>
              <w:left w:val="nil"/>
              <w:right w:val="single" w:sz="4" w:space="0" w:color="auto"/>
            </w:tcBorders>
            <w:shd w:val="clear" w:color="auto" w:fill="auto"/>
            <w:noWrap/>
            <w:vAlign w:val="center"/>
          </w:tcPr>
          <w:p w:rsidR="00AC7514" w:rsidRPr="001E1460" w:rsidRDefault="00AC7514" w:rsidP="00C843E7">
            <w:pPr>
              <w:rPr>
                <w:sz w:val="10"/>
                <w:szCs w:val="10"/>
              </w:rPr>
            </w:pPr>
          </w:p>
        </w:tc>
        <w:tc>
          <w:tcPr>
            <w:tcW w:w="262" w:type="pct"/>
            <w:vMerge/>
            <w:tcBorders>
              <w:left w:val="nil"/>
              <w:right w:val="single" w:sz="4" w:space="0" w:color="auto"/>
            </w:tcBorders>
            <w:shd w:val="clear" w:color="auto" w:fill="auto"/>
            <w:noWrap/>
            <w:vAlign w:val="center"/>
          </w:tcPr>
          <w:p w:rsidR="00AC7514" w:rsidRPr="001E1460" w:rsidRDefault="00AC7514" w:rsidP="00C843E7">
            <w:pPr>
              <w:rPr>
                <w:sz w:val="10"/>
                <w:szCs w:val="10"/>
              </w:rPr>
            </w:pPr>
          </w:p>
        </w:tc>
        <w:tc>
          <w:tcPr>
            <w:tcW w:w="211" w:type="pct"/>
            <w:vMerge/>
            <w:tcBorders>
              <w:left w:val="nil"/>
              <w:right w:val="single" w:sz="4" w:space="0" w:color="auto"/>
            </w:tcBorders>
            <w:shd w:val="clear" w:color="auto" w:fill="auto"/>
            <w:noWrap/>
            <w:vAlign w:val="center"/>
          </w:tcPr>
          <w:p w:rsidR="00AC7514" w:rsidRPr="001E1460" w:rsidRDefault="00AC7514" w:rsidP="00C843E7">
            <w:pPr>
              <w:rPr>
                <w:sz w:val="10"/>
                <w:szCs w:val="10"/>
              </w:rPr>
            </w:pPr>
          </w:p>
        </w:tc>
        <w:tc>
          <w:tcPr>
            <w:tcW w:w="538" w:type="pct"/>
            <w:vMerge/>
            <w:tcBorders>
              <w:left w:val="nil"/>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30"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21" w:type="pct"/>
            <w:vMerge/>
            <w:tcBorders>
              <w:left w:val="nil"/>
              <w:right w:val="single" w:sz="4" w:space="0" w:color="auto"/>
            </w:tcBorders>
            <w:shd w:val="clear" w:color="auto" w:fill="auto"/>
            <w:vAlign w:val="center"/>
          </w:tcPr>
          <w:p w:rsidR="00AC7514" w:rsidRPr="001E1460" w:rsidRDefault="00AC7514" w:rsidP="00746EE0">
            <w:pPr>
              <w:jc w:val="right"/>
              <w:rPr>
                <w:sz w:val="10"/>
                <w:szCs w:val="10"/>
              </w:rPr>
            </w:pPr>
          </w:p>
        </w:tc>
        <w:tc>
          <w:tcPr>
            <w:tcW w:w="436"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117"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B</w:t>
            </w:r>
          </w:p>
        </w:tc>
        <w:tc>
          <w:tcPr>
            <w:tcW w:w="315" w:type="pct"/>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550 000</w:t>
            </w:r>
          </w:p>
        </w:tc>
        <w:tc>
          <w:tcPr>
            <w:tcW w:w="317" w:type="pct"/>
            <w:vMerge/>
            <w:tcBorders>
              <w:left w:val="nil"/>
              <w:right w:val="single" w:sz="4" w:space="0" w:color="auto"/>
            </w:tcBorders>
            <w:shd w:val="clear" w:color="auto" w:fill="auto"/>
            <w:noWrap/>
            <w:vAlign w:val="center"/>
          </w:tcPr>
          <w:p w:rsidR="00AC7514" w:rsidRPr="001E1460" w:rsidRDefault="00AC7514" w:rsidP="00746EE0">
            <w:pPr>
              <w:jc w:val="right"/>
              <w:rPr>
                <w:sz w:val="10"/>
                <w:szCs w:val="10"/>
              </w:rPr>
            </w:pPr>
          </w:p>
        </w:tc>
        <w:tc>
          <w:tcPr>
            <w:tcW w:w="496" w:type="pct"/>
            <w:vMerge/>
            <w:tcBorders>
              <w:left w:val="nil"/>
              <w:right w:val="single" w:sz="4" w:space="0" w:color="auto"/>
            </w:tcBorders>
            <w:shd w:val="clear" w:color="auto" w:fill="auto"/>
          </w:tcPr>
          <w:p w:rsidR="00AC7514" w:rsidRPr="001E1460" w:rsidRDefault="00AC7514" w:rsidP="00C843E7">
            <w:pPr>
              <w:rPr>
                <w:sz w:val="10"/>
                <w:szCs w:val="10"/>
              </w:rPr>
            </w:pPr>
          </w:p>
        </w:tc>
      </w:tr>
      <w:tr w:rsidR="00AC7514" w:rsidRPr="001E1460" w:rsidTr="00943FF2">
        <w:trPr>
          <w:trHeight w:val="227"/>
        </w:trPr>
        <w:tc>
          <w:tcPr>
            <w:tcW w:w="162" w:type="pct"/>
            <w:vMerge/>
            <w:tcBorders>
              <w:left w:val="single" w:sz="4" w:space="0" w:color="auto"/>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p>
        </w:tc>
        <w:tc>
          <w:tcPr>
            <w:tcW w:w="214" w:type="pct"/>
            <w:vMerge/>
            <w:tcBorders>
              <w:left w:val="nil"/>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p>
        </w:tc>
        <w:tc>
          <w:tcPr>
            <w:tcW w:w="262" w:type="pct"/>
            <w:vMerge/>
            <w:tcBorders>
              <w:left w:val="nil"/>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p>
        </w:tc>
        <w:tc>
          <w:tcPr>
            <w:tcW w:w="211" w:type="pct"/>
            <w:vMerge/>
            <w:tcBorders>
              <w:left w:val="nil"/>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p>
        </w:tc>
        <w:tc>
          <w:tcPr>
            <w:tcW w:w="538" w:type="pct"/>
            <w:vMerge/>
            <w:tcBorders>
              <w:left w:val="nil"/>
              <w:bottom w:val="single" w:sz="4" w:space="0" w:color="auto"/>
              <w:right w:val="single" w:sz="4" w:space="0" w:color="auto"/>
            </w:tcBorders>
            <w:shd w:val="clear" w:color="auto" w:fill="auto"/>
            <w:vAlign w:val="center"/>
          </w:tcPr>
          <w:p w:rsidR="00AC7514" w:rsidRPr="001E1460" w:rsidRDefault="00AC7514" w:rsidP="00C843E7">
            <w:pPr>
              <w:rPr>
                <w:sz w:val="10"/>
                <w:szCs w:val="10"/>
              </w:rPr>
            </w:pPr>
          </w:p>
        </w:tc>
        <w:tc>
          <w:tcPr>
            <w:tcW w:w="383"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30"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349"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21" w:type="pct"/>
            <w:vMerge/>
            <w:tcBorders>
              <w:left w:val="nil"/>
              <w:bottom w:val="nil"/>
              <w:right w:val="single" w:sz="4" w:space="0" w:color="auto"/>
            </w:tcBorders>
            <w:shd w:val="clear" w:color="auto" w:fill="auto"/>
            <w:vAlign w:val="center"/>
          </w:tcPr>
          <w:p w:rsidR="00AC7514" w:rsidRPr="001E1460" w:rsidRDefault="00AC7514" w:rsidP="00746EE0">
            <w:pPr>
              <w:jc w:val="right"/>
              <w:rPr>
                <w:sz w:val="10"/>
                <w:szCs w:val="10"/>
              </w:rPr>
            </w:pPr>
          </w:p>
        </w:tc>
        <w:tc>
          <w:tcPr>
            <w:tcW w:w="436"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117"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Y</w:t>
            </w:r>
          </w:p>
        </w:tc>
        <w:tc>
          <w:tcPr>
            <w:tcW w:w="315" w:type="pct"/>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746EE0">
            <w:pPr>
              <w:jc w:val="right"/>
              <w:rPr>
                <w:sz w:val="10"/>
                <w:szCs w:val="10"/>
              </w:rPr>
            </w:pPr>
            <w:r w:rsidRPr="001E1460">
              <w:rPr>
                <w:sz w:val="10"/>
                <w:szCs w:val="10"/>
              </w:rPr>
              <w:t>500 000</w:t>
            </w:r>
          </w:p>
        </w:tc>
        <w:tc>
          <w:tcPr>
            <w:tcW w:w="317" w:type="pct"/>
            <w:vMerge/>
            <w:tcBorders>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p>
        </w:tc>
        <w:tc>
          <w:tcPr>
            <w:tcW w:w="496" w:type="pct"/>
            <w:vMerge/>
            <w:tcBorders>
              <w:left w:val="nil"/>
              <w:bottom w:val="single" w:sz="4" w:space="0" w:color="auto"/>
              <w:right w:val="single" w:sz="4" w:space="0" w:color="auto"/>
            </w:tcBorders>
            <w:shd w:val="clear" w:color="auto" w:fill="auto"/>
          </w:tcPr>
          <w:p w:rsidR="00AC7514" w:rsidRPr="001E1460" w:rsidRDefault="00AC7514" w:rsidP="00C843E7">
            <w:pPr>
              <w:rPr>
                <w:sz w:val="10"/>
                <w:szCs w:val="10"/>
              </w:rPr>
            </w:pPr>
          </w:p>
        </w:tc>
      </w:tr>
      <w:tr w:rsidR="00AC7514" w:rsidRPr="001E1460" w:rsidTr="00943FF2">
        <w:trPr>
          <w:trHeight w:val="220"/>
        </w:trPr>
        <w:tc>
          <w:tcPr>
            <w:tcW w:w="138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r w:rsidRPr="001E1460">
              <w:rPr>
                <w:sz w:val="10"/>
                <w:szCs w:val="10"/>
              </w:rPr>
              <w:t>Ogółem</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37 234 400</w:t>
            </w:r>
          </w:p>
        </w:tc>
        <w:tc>
          <w:tcPr>
            <w:tcW w:w="430"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13 220 000</w:t>
            </w: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5 510 000</w:t>
            </w: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3 660 000</w:t>
            </w:r>
          </w:p>
        </w:tc>
        <w:tc>
          <w:tcPr>
            <w:tcW w:w="421"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50 000</w:t>
            </w:r>
          </w:p>
        </w:tc>
        <w:tc>
          <w:tcPr>
            <w:tcW w:w="436"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4 000 000</w:t>
            </w:r>
          </w:p>
        </w:tc>
        <w:tc>
          <w:tcPr>
            <w:tcW w:w="431" w:type="pct"/>
            <w:gridSpan w:val="2"/>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21 315 300</w:t>
            </w:r>
          </w:p>
        </w:tc>
        <w:tc>
          <w:tcPr>
            <w:tcW w:w="317"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746EE0">
            <w:pPr>
              <w:jc w:val="right"/>
              <w:rPr>
                <w:sz w:val="10"/>
                <w:szCs w:val="10"/>
              </w:rPr>
            </w:pPr>
            <w:r w:rsidRPr="001E1460">
              <w:rPr>
                <w:sz w:val="10"/>
                <w:szCs w:val="10"/>
              </w:rPr>
              <w:t>1 700 000</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C843E7">
            <w:pPr>
              <w:rPr>
                <w:sz w:val="10"/>
                <w:szCs w:val="10"/>
              </w:rPr>
            </w:pPr>
            <w:r w:rsidRPr="001E1460">
              <w:rPr>
                <w:sz w:val="10"/>
                <w:szCs w:val="10"/>
              </w:rPr>
              <w:t>X</w:t>
            </w:r>
          </w:p>
        </w:tc>
      </w:tr>
    </w:tbl>
    <w:p w:rsidR="00AC7514" w:rsidRPr="00635E56" w:rsidRDefault="00AC7514" w:rsidP="00AC7514">
      <w:pPr>
        <w:pStyle w:val="Tytuaktu"/>
        <w:spacing w:after="0"/>
        <w:ind w:firstLine="0"/>
        <w:jc w:val="left"/>
        <w:rPr>
          <w:b w:val="0"/>
          <w:caps w:val="0"/>
          <w:sz w:val="10"/>
          <w:szCs w:val="24"/>
        </w:rPr>
      </w:pPr>
      <w:r w:rsidRPr="00635E56">
        <w:rPr>
          <w:b w:val="0"/>
          <w:caps w:val="0"/>
          <w:sz w:val="10"/>
          <w:szCs w:val="24"/>
        </w:rPr>
        <w:t xml:space="preserve">Środki wskazane w kolumnie </w:t>
      </w:r>
      <w:r>
        <w:rPr>
          <w:b w:val="0"/>
          <w:caps w:val="0"/>
          <w:sz w:val="10"/>
          <w:szCs w:val="24"/>
        </w:rPr>
        <w:t xml:space="preserve">9, </w:t>
      </w:r>
      <w:r w:rsidRPr="00635E56">
        <w:rPr>
          <w:b w:val="0"/>
          <w:caps w:val="0"/>
          <w:sz w:val="10"/>
          <w:szCs w:val="24"/>
        </w:rPr>
        <w:t>10 i 11 nie zostały ujęte w budżecie, czynione są starania o ich pozyskanie. Środki te będą sukcesywnie wprowadzane do planu w momencie potwierdzenia ich faktycznego uzyskania.</w:t>
      </w:r>
    </w:p>
    <w:p w:rsidR="00AC7514" w:rsidRPr="00635E56" w:rsidRDefault="00AC7514" w:rsidP="00AC7514">
      <w:pPr>
        <w:pStyle w:val="Tytuaktu"/>
        <w:spacing w:after="0"/>
        <w:ind w:left="284" w:firstLine="283"/>
        <w:jc w:val="left"/>
        <w:rPr>
          <w:b w:val="0"/>
          <w:caps w:val="0"/>
          <w:sz w:val="12"/>
          <w:szCs w:val="18"/>
        </w:rPr>
      </w:pPr>
      <w:r w:rsidRPr="00635E56">
        <w:rPr>
          <w:b w:val="0"/>
          <w:caps w:val="0"/>
          <w:sz w:val="12"/>
          <w:szCs w:val="18"/>
        </w:rPr>
        <w:t>A – wydatki ogółem</w:t>
      </w:r>
    </w:p>
    <w:p w:rsidR="00AC7514" w:rsidRPr="00635E56" w:rsidRDefault="00AC7514" w:rsidP="00AC7514">
      <w:pPr>
        <w:pStyle w:val="Tytuaktu"/>
        <w:spacing w:after="0"/>
        <w:ind w:left="284" w:firstLine="283"/>
        <w:jc w:val="left"/>
        <w:rPr>
          <w:b w:val="0"/>
          <w:caps w:val="0"/>
          <w:sz w:val="12"/>
          <w:szCs w:val="18"/>
        </w:rPr>
      </w:pPr>
      <w:r w:rsidRPr="00635E56">
        <w:rPr>
          <w:b w:val="0"/>
          <w:caps w:val="0"/>
          <w:sz w:val="12"/>
          <w:szCs w:val="18"/>
        </w:rPr>
        <w:t>B –  środki własne</w:t>
      </w:r>
    </w:p>
    <w:p w:rsidR="00AC7514" w:rsidRPr="00635E56" w:rsidRDefault="00AC7514" w:rsidP="00AC7514">
      <w:pPr>
        <w:pStyle w:val="Tytuaktu"/>
        <w:spacing w:after="0"/>
        <w:ind w:left="284" w:firstLine="283"/>
        <w:jc w:val="left"/>
        <w:rPr>
          <w:b w:val="0"/>
          <w:caps w:val="0"/>
          <w:sz w:val="12"/>
          <w:szCs w:val="18"/>
        </w:rPr>
      </w:pPr>
      <w:r w:rsidRPr="00635E56">
        <w:rPr>
          <w:b w:val="0"/>
          <w:caps w:val="0"/>
          <w:sz w:val="12"/>
          <w:szCs w:val="18"/>
        </w:rPr>
        <w:t>C –  środki i dotacji od inych jst lub innych jednostek zaliczanych do sektora finansów publicznych</w:t>
      </w:r>
    </w:p>
    <w:p w:rsidR="00AC7514" w:rsidRDefault="00AC7514" w:rsidP="00AC7514">
      <w:pPr>
        <w:pStyle w:val="Tytuaktu"/>
        <w:spacing w:after="0"/>
        <w:ind w:left="284" w:firstLine="283"/>
        <w:jc w:val="left"/>
        <w:rPr>
          <w:b w:val="0"/>
          <w:caps w:val="0"/>
          <w:sz w:val="12"/>
          <w:szCs w:val="18"/>
        </w:rPr>
      </w:pPr>
      <w:r w:rsidRPr="00635E56">
        <w:rPr>
          <w:b w:val="0"/>
          <w:caps w:val="0"/>
          <w:sz w:val="12"/>
          <w:szCs w:val="18"/>
        </w:rPr>
        <w:t>X –  środki w ramach narodowego Programu Przebudowy Dróg Lokalnych 2008 -2011</w:t>
      </w:r>
    </w:p>
    <w:p w:rsidR="00AC7514" w:rsidRPr="0028227E" w:rsidRDefault="00AC7514" w:rsidP="00AC7514">
      <w:pPr>
        <w:pStyle w:val="Tytuaktu"/>
        <w:spacing w:after="0"/>
        <w:ind w:left="284" w:firstLine="283"/>
        <w:jc w:val="left"/>
        <w:rPr>
          <w:b w:val="0"/>
          <w:caps w:val="0"/>
          <w:sz w:val="12"/>
          <w:szCs w:val="12"/>
        </w:rPr>
      </w:pPr>
      <w:r w:rsidRPr="0028227E">
        <w:rPr>
          <w:b w:val="0"/>
          <w:caps w:val="0"/>
          <w:sz w:val="12"/>
          <w:szCs w:val="12"/>
        </w:rPr>
        <w:t xml:space="preserve">Y-  środki w ramach Program </w:t>
      </w:r>
      <w:r w:rsidRPr="0028227E">
        <w:rPr>
          <w:b w:val="0"/>
          <w:sz w:val="12"/>
          <w:szCs w:val="12"/>
        </w:rPr>
        <w:t>Odnowa i rozwój wsi” PROW 2007-2013,</w:t>
      </w:r>
    </w:p>
    <w:p w:rsidR="00AC7514" w:rsidRDefault="00AC7514" w:rsidP="00AC7514">
      <w:pPr>
        <w:pStyle w:val="Tytuaktu"/>
        <w:spacing w:after="0"/>
        <w:ind w:left="10924" w:firstLine="420"/>
        <w:jc w:val="left"/>
        <w:rPr>
          <w:b w:val="0"/>
          <w:caps w:val="0"/>
          <w:szCs w:val="24"/>
        </w:rPr>
      </w:pPr>
      <w:r>
        <w:rPr>
          <w:b w:val="0"/>
          <w:caps w:val="0"/>
          <w:szCs w:val="24"/>
        </w:rPr>
        <w:t xml:space="preserve">Mikołaj </w:t>
      </w:r>
    </w:p>
    <w:p w:rsidR="00AC7514" w:rsidRPr="00314E70" w:rsidRDefault="00AC7514" w:rsidP="00AC7514">
      <w:pPr>
        <w:pStyle w:val="Tytuaktu"/>
        <w:spacing w:after="0"/>
        <w:ind w:left="11213" w:firstLine="420"/>
        <w:jc w:val="left"/>
        <w:rPr>
          <w:caps w:val="0"/>
          <w:szCs w:val="24"/>
        </w:rPr>
      </w:pPr>
      <w:r>
        <w:rPr>
          <w:caps w:val="0"/>
          <w:szCs w:val="24"/>
        </w:rPr>
        <w:lastRenderedPageBreak/>
        <w:t>3</w:t>
      </w:r>
    </w:p>
    <w:p w:rsidR="001E1460" w:rsidRPr="001E1460" w:rsidRDefault="001E1460" w:rsidP="001E1460">
      <w:pPr>
        <w:pStyle w:val="za"/>
        <w:rPr>
          <w:b/>
        </w:rPr>
      </w:pPr>
      <w:r w:rsidRPr="001E1460">
        <w:rPr>
          <w:b/>
        </w:rPr>
        <w:t>Załącznik Nr 4</w:t>
      </w:r>
    </w:p>
    <w:p w:rsidR="00AC7514" w:rsidRPr="0063181D" w:rsidRDefault="001E1460" w:rsidP="001E1460">
      <w:pPr>
        <w:pStyle w:val="za"/>
      </w:pPr>
      <w:r>
        <w:t>do u</w:t>
      </w:r>
      <w:r w:rsidR="00AC7514" w:rsidRPr="0063181D">
        <w:t>chwały Nr XXX</w:t>
      </w:r>
      <w:r w:rsidR="00AC7514">
        <w:t>I</w:t>
      </w:r>
      <w:r w:rsidR="00AC7514" w:rsidRPr="0063181D">
        <w:t>/</w:t>
      </w:r>
      <w:r w:rsidR="00AC7514">
        <w:t>276</w:t>
      </w:r>
      <w:r w:rsidR="00AC7514" w:rsidRPr="0063181D">
        <w:t>/09</w:t>
      </w:r>
    </w:p>
    <w:p w:rsidR="00AC7514" w:rsidRPr="0063181D" w:rsidRDefault="00AC7514" w:rsidP="001E1460">
      <w:pPr>
        <w:pStyle w:val="za1"/>
      </w:pPr>
      <w:r w:rsidRPr="0063181D">
        <w:t xml:space="preserve">Rady Miejskiej w Michałowie </w:t>
      </w:r>
    </w:p>
    <w:p w:rsidR="00AC7514" w:rsidRPr="00527FB4" w:rsidRDefault="00AC7514" w:rsidP="001E1460">
      <w:pPr>
        <w:pStyle w:val="za1"/>
      </w:pPr>
      <w:r w:rsidRPr="0063181D">
        <w:t xml:space="preserve">z dnia </w:t>
      </w:r>
      <w:r>
        <w:t>3</w:t>
      </w:r>
      <w:r w:rsidRPr="0063181D">
        <w:t xml:space="preserve"> </w:t>
      </w:r>
      <w:r>
        <w:t>września</w:t>
      </w:r>
      <w:r w:rsidRPr="0063181D">
        <w:t xml:space="preserve"> 2009</w:t>
      </w:r>
      <w:r w:rsidR="001E1460">
        <w:t xml:space="preserve"> </w:t>
      </w:r>
      <w:r w:rsidRPr="0063181D">
        <w:t>r</w:t>
      </w:r>
      <w:r w:rsidR="001E1460">
        <w:t>.</w:t>
      </w:r>
      <w:r w:rsidRPr="00527FB4">
        <w:t xml:space="preserve"> </w:t>
      </w:r>
    </w:p>
    <w:p w:rsidR="00AC7514" w:rsidRDefault="00AC7514">
      <w:pPr>
        <w:sectPr w:rsidR="00AC7514">
          <w:headerReference w:type="default" r:id="rId11"/>
          <w:type w:val="continuous"/>
          <w:pgSz w:w="11906" w:h="16838"/>
          <w:pgMar w:top="1814" w:right="1134" w:bottom="1134" w:left="1247" w:header="709" w:footer="709" w:gutter="0"/>
          <w:cols w:space="708"/>
        </w:sectPr>
      </w:pPr>
    </w:p>
    <w:p w:rsidR="00AC7514" w:rsidRPr="00175F89" w:rsidRDefault="00AC7514" w:rsidP="00AC7514">
      <w:pPr>
        <w:pStyle w:val="Tytuaktu"/>
        <w:spacing w:after="0"/>
        <w:ind w:left="11213" w:firstLine="420"/>
        <w:jc w:val="right"/>
        <w:rPr>
          <w:caps w:val="0"/>
          <w:szCs w:val="24"/>
        </w:rPr>
      </w:pPr>
      <w:r>
        <w:rPr>
          <w:caps w:val="0"/>
          <w:szCs w:val="24"/>
        </w:rPr>
        <w:lastRenderedPageBreak/>
        <w:t>4</w:t>
      </w:r>
    </w:p>
    <w:p w:rsidR="001E1460" w:rsidRPr="001E1460" w:rsidRDefault="001E1460" w:rsidP="001E1460">
      <w:pPr>
        <w:jc w:val="center"/>
        <w:rPr>
          <w:b/>
        </w:rPr>
      </w:pPr>
      <w:r w:rsidRPr="001E1460">
        <w:rPr>
          <w:b/>
          <w:bCs/>
        </w:rPr>
        <w:t>Zadania inwestycyjne w 2009 r.</w:t>
      </w:r>
      <w:r w:rsidRPr="001E1460">
        <w:rPr>
          <w:b/>
        </w:rPr>
        <w:t xml:space="preserve">    </w:t>
      </w:r>
    </w:p>
    <w:p w:rsidR="001E1460" w:rsidRPr="001E1460" w:rsidRDefault="001E1460" w:rsidP="001E1460">
      <w:pPr>
        <w:jc w:val="right"/>
        <w:rPr>
          <w:bCs/>
        </w:rPr>
      </w:pPr>
      <w:r w:rsidRPr="001E1460">
        <w:t>w złotych</w:t>
      </w:r>
    </w:p>
    <w:tbl>
      <w:tblPr>
        <w:tblW w:w="5000" w:type="pct"/>
        <w:tblCellMar>
          <w:left w:w="70" w:type="dxa"/>
          <w:right w:w="70" w:type="dxa"/>
        </w:tblCellMar>
        <w:tblLook w:val="0000"/>
      </w:tblPr>
      <w:tblGrid>
        <w:gridCol w:w="379"/>
        <w:gridCol w:w="414"/>
        <w:gridCol w:w="507"/>
        <w:gridCol w:w="407"/>
        <w:gridCol w:w="2157"/>
        <w:gridCol w:w="741"/>
        <w:gridCol w:w="831"/>
        <w:gridCol w:w="674"/>
        <w:gridCol w:w="674"/>
        <w:gridCol w:w="814"/>
        <w:gridCol w:w="841"/>
        <w:gridCol w:w="1226"/>
      </w:tblGrid>
      <w:tr w:rsidR="00AC7514" w:rsidRPr="001E1460" w:rsidTr="001E1460">
        <w:trPr>
          <w:trHeight w:val="186"/>
        </w:trPr>
        <w:tc>
          <w:tcPr>
            <w:tcW w:w="2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bCs/>
                <w:sz w:val="12"/>
                <w:szCs w:val="12"/>
              </w:rPr>
            </w:pPr>
            <w:r w:rsidRPr="001E1460">
              <w:rPr>
                <w:bCs/>
                <w:sz w:val="12"/>
                <w:szCs w:val="12"/>
              </w:rPr>
              <w:t>Lp.</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bCs/>
                <w:sz w:val="12"/>
                <w:szCs w:val="12"/>
              </w:rPr>
            </w:pPr>
            <w:r w:rsidRPr="001E1460">
              <w:rPr>
                <w:bCs/>
                <w:sz w:val="12"/>
                <w:szCs w:val="12"/>
              </w:rPr>
              <w:t>Dział</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bCs/>
                <w:sz w:val="12"/>
                <w:szCs w:val="12"/>
              </w:rPr>
            </w:pPr>
            <w:r w:rsidRPr="001E1460">
              <w:rPr>
                <w:bCs/>
                <w:sz w:val="12"/>
                <w:szCs w:val="12"/>
              </w:rPr>
              <w:t>Rozdz.</w:t>
            </w:r>
          </w:p>
        </w:tc>
        <w:tc>
          <w:tcPr>
            <w:tcW w:w="1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bCs/>
                <w:sz w:val="12"/>
                <w:szCs w:val="12"/>
              </w:rPr>
            </w:pPr>
            <w:r w:rsidRPr="001E1460">
              <w:rPr>
                <w:bCs/>
                <w:sz w:val="12"/>
                <w:szCs w:val="12"/>
              </w:rPr>
              <w:t>§**</w:t>
            </w:r>
          </w:p>
        </w:tc>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Nazwa zadania inwestycyjnego</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Łączne koszty finansowe</w:t>
            </w:r>
          </w:p>
        </w:tc>
        <w:tc>
          <w:tcPr>
            <w:tcW w:w="1968" w:type="pct"/>
            <w:gridSpan w:val="5"/>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Planowane wydatki</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Jednostka organizacyjna realizująca program lub koordynująca wykonanie programu</w:t>
            </w:r>
          </w:p>
        </w:tc>
      </w:tr>
      <w:tr w:rsidR="00AC7514" w:rsidRPr="001E1460" w:rsidTr="001E1460">
        <w:trPr>
          <w:trHeight w:val="206"/>
        </w:trPr>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2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00"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Rok budżetowy 2009</w:t>
            </w:r>
          </w:p>
          <w:p w:rsidR="00AC7514" w:rsidRPr="001E1460" w:rsidRDefault="00AC7514" w:rsidP="00AC7514">
            <w:pPr>
              <w:jc w:val="center"/>
              <w:rPr>
                <w:bCs/>
                <w:sz w:val="12"/>
                <w:szCs w:val="12"/>
              </w:rPr>
            </w:pPr>
            <w:r w:rsidRPr="001E1460">
              <w:rPr>
                <w:bCs/>
                <w:sz w:val="12"/>
                <w:szCs w:val="12"/>
              </w:rPr>
              <w:t>(8+9+10+11)</w:t>
            </w:r>
          </w:p>
        </w:tc>
        <w:tc>
          <w:tcPr>
            <w:tcW w:w="1568" w:type="pct"/>
            <w:gridSpan w:val="4"/>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z tego źródła finansowania</w:t>
            </w:r>
          </w:p>
        </w:tc>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r>
      <w:tr w:rsidR="001E1460" w:rsidRPr="001E1460" w:rsidTr="001E1460">
        <w:trPr>
          <w:trHeight w:val="585"/>
        </w:trPr>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2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0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68"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Dochody własne jst</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kredyty</w:t>
            </w:r>
            <w:r w:rsidRPr="001E1460">
              <w:rPr>
                <w:bCs/>
                <w:sz w:val="12"/>
                <w:szCs w:val="12"/>
              </w:rPr>
              <w:br/>
              <w:t>i pożyczki</w:t>
            </w:r>
          </w:p>
        </w:tc>
        <w:tc>
          <w:tcPr>
            <w:tcW w:w="460"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środki pochodzące</w:t>
            </w:r>
            <w:r w:rsidRPr="001E1460">
              <w:rPr>
                <w:bCs/>
                <w:sz w:val="12"/>
                <w:szCs w:val="12"/>
              </w:rPr>
              <w:br/>
              <w:t>z innych  źródeł*</w:t>
            </w:r>
          </w:p>
        </w:tc>
        <w:tc>
          <w:tcPr>
            <w:tcW w:w="418" w:type="pct"/>
            <w:vMerge w:val="restart"/>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jc w:val="center"/>
              <w:rPr>
                <w:bCs/>
                <w:sz w:val="12"/>
                <w:szCs w:val="12"/>
              </w:rPr>
            </w:pPr>
            <w:r w:rsidRPr="001E1460">
              <w:rPr>
                <w:bCs/>
                <w:sz w:val="12"/>
                <w:szCs w:val="12"/>
              </w:rPr>
              <w:t>Środki wymienione</w:t>
            </w:r>
            <w:r w:rsidRPr="001E1460">
              <w:rPr>
                <w:bCs/>
                <w:sz w:val="12"/>
                <w:szCs w:val="12"/>
              </w:rPr>
              <w:br/>
              <w:t>w art. 5 ust. 1 pkt 2 i 3 u.f.p.</w:t>
            </w:r>
          </w:p>
        </w:tc>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r>
      <w:tr w:rsidR="00AC7514" w:rsidRPr="001E1460" w:rsidTr="001E1460">
        <w:trPr>
          <w:trHeight w:val="402"/>
        </w:trPr>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2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0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68"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22"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6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18"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r>
      <w:tr w:rsidR="00AC7514" w:rsidRPr="001E1460" w:rsidTr="001E1460">
        <w:trPr>
          <w:trHeight w:val="250"/>
        </w:trPr>
        <w:tc>
          <w:tcPr>
            <w:tcW w:w="23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2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11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0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68"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322"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60"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418" w:type="pct"/>
            <w:vMerge/>
            <w:tcBorders>
              <w:top w:val="nil"/>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c>
          <w:tcPr>
            <w:tcW w:w="67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p>
        </w:tc>
      </w:tr>
      <w:tr w:rsidR="00AC7514" w:rsidRPr="001E1460" w:rsidTr="001E1460">
        <w:trPr>
          <w:trHeight w:val="162"/>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2</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3</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4</w:t>
            </w:r>
          </w:p>
        </w:tc>
        <w:tc>
          <w:tcPr>
            <w:tcW w:w="115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5</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6</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7</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8</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9</w:t>
            </w:r>
          </w:p>
        </w:tc>
        <w:tc>
          <w:tcPr>
            <w:tcW w:w="46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10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11</w:t>
            </w:r>
          </w:p>
        </w:tc>
        <w:tc>
          <w:tcPr>
            <w:tcW w:w="67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12</w:t>
            </w:r>
          </w:p>
        </w:tc>
      </w:tr>
      <w:tr w:rsidR="00AC7514" w:rsidRPr="001E1460" w:rsidTr="001E1460">
        <w:trPr>
          <w:trHeight w:val="425"/>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1.</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010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01010</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 xml:space="preserve">Budowa wodociągu do wsi Zaleszany </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260 000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260 000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260 000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vAlign w:val="center"/>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425"/>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2.</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010</w:t>
            </w:r>
          </w:p>
        </w:tc>
        <w:tc>
          <w:tcPr>
            <w:tcW w:w="241"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01010</w:t>
            </w: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Budowa wodociągu do wsi Łuplanka Stara i Nowa</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240 000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240 000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240 000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412"/>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3.</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60016</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Przebudowa drogi gminnej na gruntach wsi Juszkowy Gród, Ciwoniuki, Kuchmy</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1 503 982</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p>
          <w:p w:rsidR="00AC7514" w:rsidRPr="001E1460" w:rsidRDefault="00AC7514" w:rsidP="00AC7514">
            <w:pPr>
              <w:jc w:val="right"/>
              <w:rPr>
                <w:sz w:val="12"/>
                <w:szCs w:val="12"/>
              </w:rPr>
            </w:pPr>
            <w:r w:rsidRPr="001E1460">
              <w:rPr>
                <w:sz w:val="12"/>
                <w:szCs w:val="12"/>
              </w:rPr>
              <w:t>1 503 982</w:t>
            </w:r>
          </w:p>
          <w:p w:rsidR="00AC7514" w:rsidRPr="001E1460" w:rsidRDefault="00AC7514" w:rsidP="00AC7514">
            <w:pPr>
              <w:jc w:val="right"/>
              <w:rPr>
                <w:sz w:val="12"/>
                <w:szCs w:val="12"/>
              </w:rPr>
            </w:pP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p>
          <w:p w:rsidR="00AC7514" w:rsidRPr="001E1460" w:rsidRDefault="00AC7514" w:rsidP="00AC7514">
            <w:pPr>
              <w:jc w:val="right"/>
              <w:rPr>
                <w:sz w:val="12"/>
                <w:szCs w:val="12"/>
              </w:rPr>
            </w:pPr>
            <w:r w:rsidRPr="001E1460">
              <w:rPr>
                <w:sz w:val="12"/>
                <w:szCs w:val="12"/>
              </w:rPr>
              <w:t>754 200</w:t>
            </w:r>
          </w:p>
          <w:p w:rsidR="00AC7514" w:rsidRPr="001E1460" w:rsidRDefault="00AC7514" w:rsidP="00AC7514">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749 782</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425"/>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4.</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60013</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both"/>
              <w:rPr>
                <w:sz w:val="12"/>
                <w:szCs w:val="12"/>
              </w:rPr>
            </w:pPr>
            <w:r w:rsidRPr="001E1460">
              <w:rPr>
                <w:sz w:val="12"/>
                <w:szCs w:val="12"/>
              </w:rPr>
              <w:t>Poprawa bezpieczeństwa ruchu, polegająca na przebudowie drogi wojewódzkiej Nr 686 Zajma – Michałowo – Jałówka – przejście przez miejscowość Michałowo</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p>
          <w:p w:rsidR="00AC7514" w:rsidRPr="001E1460" w:rsidRDefault="00AC7514" w:rsidP="00AC7514">
            <w:pPr>
              <w:jc w:val="right"/>
              <w:rPr>
                <w:sz w:val="12"/>
                <w:szCs w:val="12"/>
              </w:rPr>
            </w:pPr>
            <w:r w:rsidRPr="001E1460">
              <w:rPr>
                <w:sz w:val="12"/>
                <w:szCs w:val="12"/>
              </w:rPr>
              <w:t>3 000 000</w:t>
            </w:r>
          </w:p>
          <w:p w:rsidR="00AC7514" w:rsidRPr="001E1460" w:rsidRDefault="00AC7514" w:rsidP="00AC7514">
            <w:pPr>
              <w:jc w:val="center"/>
              <w:rPr>
                <w:sz w:val="12"/>
                <w:szCs w:val="12"/>
              </w:rPr>
            </w:pP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300 000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300 000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 xml:space="preserve">              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338"/>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5.</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60014</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both"/>
              <w:rPr>
                <w:sz w:val="12"/>
                <w:szCs w:val="12"/>
              </w:rPr>
            </w:pPr>
            <w:r w:rsidRPr="001E1460">
              <w:rPr>
                <w:sz w:val="12"/>
                <w:szCs w:val="12"/>
              </w:rPr>
              <w:t>Poprawa bezpieczeństwa ruchu, polegająca na przebudowie drogi powiatowej Nr 1461 B Szymki - Nowosady – Zaleszany - przejście przez miejscowość Nowosady</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p>
          <w:p w:rsidR="00AC7514" w:rsidRPr="001E1460" w:rsidRDefault="00AC7514" w:rsidP="00AC7514">
            <w:pPr>
              <w:jc w:val="right"/>
              <w:rPr>
                <w:sz w:val="12"/>
                <w:szCs w:val="12"/>
              </w:rPr>
            </w:pPr>
            <w:r w:rsidRPr="001E1460">
              <w:rPr>
                <w:sz w:val="12"/>
                <w:szCs w:val="12"/>
              </w:rPr>
              <w:t>750 000</w:t>
            </w:r>
          </w:p>
          <w:p w:rsidR="00AC7514" w:rsidRPr="001E1460" w:rsidRDefault="00AC7514" w:rsidP="00AC7514">
            <w:pPr>
              <w:jc w:val="center"/>
              <w:rPr>
                <w:sz w:val="12"/>
                <w:szCs w:val="12"/>
              </w:rPr>
            </w:pP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350 000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300 000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 xml:space="preserve">           50 000 *</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 xml:space="preserve">              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444"/>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6.</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60014</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rPr>
                <w:bCs/>
                <w:sz w:val="12"/>
                <w:szCs w:val="12"/>
              </w:rPr>
            </w:pPr>
            <w:r w:rsidRPr="001E1460">
              <w:rPr>
                <w:bCs/>
                <w:sz w:val="12"/>
                <w:szCs w:val="12"/>
              </w:rPr>
              <w:t>Przebudowa drogi powiatowej Nr 1440B – Zabłudów – Michałowo- Gródek  realizacja na odcinku Topolany – droga Nr 65</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8 820 000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120 000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120 000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396"/>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7.</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750</w:t>
            </w:r>
          </w:p>
        </w:tc>
        <w:tc>
          <w:tcPr>
            <w:tcW w:w="241"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75023</w:t>
            </w: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Budowa budynku Urzędu Miasta- Ratusza</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6 999 100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4 000 000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4 000 000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567"/>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8.</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750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75023</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6060</w:t>
            </w:r>
          </w:p>
        </w:tc>
        <w:tc>
          <w:tcPr>
            <w:tcW w:w="1150" w:type="pct"/>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Zakup komputerów do UG Michałowo</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13 045</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13 045</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13 045</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421"/>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9.</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900</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90002</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 xml:space="preserve">Budowa kwatery na wysypisku w m. Odnoga                    </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1 000 000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1 000 000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200 000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800 000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425"/>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10.</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921</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92109</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both"/>
              <w:rPr>
                <w:sz w:val="12"/>
                <w:szCs w:val="12"/>
              </w:rPr>
            </w:pPr>
            <w:r w:rsidRPr="001E1460">
              <w:rPr>
                <w:sz w:val="12"/>
                <w:szCs w:val="12"/>
              </w:rPr>
              <w:t xml:space="preserve">„Kulturalne serce Michałowa – remont i rozwój oferty Gminnego Ośrodka Kultury w Michałowie” </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1 500 000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450 000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450 000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567"/>
        </w:trPr>
        <w:tc>
          <w:tcPr>
            <w:tcW w:w="230" w:type="pct"/>
            <w:tcBorders>
              <w:top w:val="nil"/>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center"/>
              <w:rPr>
                <w:sz w:val="12"/>
                <w:szCs w:val="12"/>
              </w:rPr>
            </w:pPr>
            <w:r w:rsidRPr="001E1460">
              <w:rPr>
                <w:sz w:val="12"/>
                <w:szCs w:val="12"/>
              </w:rPr>
              <w:t>11.</w:t>
            </w:r>
          </w:p>
        </w:tc>
        <w:tc>
          <w:tcPr>
            <w:tcW w:w="19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926</w:t>
            </w:r>
          </w:p>
        </w:tc>
        <w:tc>
          <w:tcPr>
            <w:tcW w:w="241"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92601</w:t>
            </w:r>
          </w:p>
        </w:tc>
        <w:tc>
          <w:tcPr>
            <w:tcW w:w="184"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6050</w:t>
            </w:r>
          </w:p>
        </w:tc>
        <w:tc>
          <w:tcPr>
            <w:tcW w:w="1150" w:type="pct"/>
            <w:tcBorders>
              <w:top w:val="single" w:sz="4" w:space="0" w:color="auto"/>
              <w:left w:val="nil"/>
              <w:bottom w:val="single" w:sz="4" w:space="0" w:color="auto"/>
              <w:right w:val="single" w:sz="4" w:space="0" w:color="auto"/>
            </w:tcBorders>
            <w:shd w:val="clear" w:color="auto" w:fill="auto"/>
            <w:vAlign w:val="center"/>
          </w:tcPr>
          <w:p w:rsidR="00AC7514" w:rsidRPr="001E1460" w:rsidRDefault="00AC7514" w:rsidP="00AC7514">
            <w:pPr>
              <w:rPr>
                <w:sz w:val="12"/>
                <w:szCs w:val="12"/>
              </w:rPr>
            </w:pPr>
            <w:r w:rsidRPr="001E1460">
              <w:rPr>
                <w:sz w:val="12"/>
                <w:szCs w:val="12"/>
              </w:rPr>
              <w:t>Budowa krytej pływalni w Michałowie  w ramach            Gminnego  Centrum Rehabilitacji i Sportu w Michałowie</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16 165 300</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8 000 000</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340 000</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3 660 000</w:t>
            </w:r>
          </w:p>
        </w:tc>
        <w:tc>
          <w:tcPr>
            <w:tcW w:w="460" w:type="pct"/>
            <w:tcBorders>
              <w:top w:val="nil"/>
              <w:left w:val="nil"/>
              <w:bottom w:val="single" w:sz="4" w:space="0" w:color="auto"/>
              <w:right w:val="single" w:sz="4" w:space="0" w:color="auto"/>
            </w:tcBorders>
            <w:shd w:val="clear" w:color="auto" w:fill="auto"/>
            <w:vAlign w:val="center"/>
          </w:tcPr>
          <w:p w:rsidR="00AC7514" w:rsidRPr="001E1460" w:rsidRDefault="00AC7514" w:rsidP="00AC7514">
            <w:pPr>
              <w:jc w:val="right"/>
              <w:rPr>
                <w:sz w:val="12"/>
                <w:szCs w:val="12"/>
              </w:rPr>
            </w:pPr>
            <w:r w:rsidRPr="001E1460">
              <w:rPr>
                <w:sz w:val="12"/>
                <w:szCs w:val="12"/>
              </w:rPr>
              <w:t>0</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sz w:val="12"/>
                <w:szCs w:val="12"/>
              </w:rPr>
            </w:pPr>
            <w:r w:rsidRPr="001E1460">
              <w:rPr>
                <w:sz w:val="12"/>
                <w:szCs w:val="12"/>
              </w:rPr>
              <w:t>4 000 000</w:t>
            </w:r>
          </w:p>
        </w:tc>
        <w:tc>
          <w:tcPr>
            <w:tcW w:w="678" w:type="pct"/>
            <w:tcBorders>
              <w:top w:val="nil"/>
              <w:left w:val="nil"/>
              <w:bottom w:val="single" w:sz="4" w:space="0" w:color="auto"/>
              <w:right w:val="single" w:sz="4" w:space="0" w:color="auto"/>
            </w:tcBorders>
            <w:shd w:val="clear" w:color="auto" w:fill="auto"/>
          </w:tcPr>
          <w:p w:rsidR="00AC7514" w:rsidRPr="001E1460" w:rsidRDefault="00AC7514" w:rsidP="001E1460">
            <w:pPr>
              <w:jc w:val="center"/>
              <w:rPr>
                <w:sz w:val="12"/>
                <w:szCs w:val="12"/>
              </w:rPr>
            </w:pPr>
            <w:r w:rsidRPr="001E1460">
              <w:rPr>
                <w:sz w:val="12"/>
                <w:szCs w:val="12"/>
              </w:rPr>
              <w:t>Referat Inwestycyjno Geodezyjny UG</w:t>
            </w:r>
          </w:p>
        </w:tc>
      </w:tr>
      <w:tr w:rsidR="00AC7514" w:rsidRPr="001E1460" w:rsidTr="001E1460">
        <w:trPr>
          <w:trHeight w:val="320"/>
        </w:trPr>
        <w:tc>
          <w:tcPr>
            <w:tcW w:w="199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Ogółem</w:t>
            </w:r>
          </w:p>
        </w:tc>
        <w:tc>
          <w:tcPr>
            <w:tcW w:w="359"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40 251 427</w:t>
            </w:r>
          </w:p>
        </w:tc>
        <w:tc>
          <w:tcPr>
            <w:tcW w:w="40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16 237 027</w:t>
            </w:r>
          </w:p>
        </w:tc>
        <w:tc>
          <w:tcPr>
            <w:tcW w:w="36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6 977 245</w:t>
            </w:r>
          </w:p>
        </w:tc>
        <w:tc>
          <w:tcPr>
            <w:tcW w:w="322"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4 460 000</w:t>
            </w:r>
          </w:p>
        </w:tc>
        <w:tc>
          <w:tcPr>
            <w:tcW w:w="460"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799 782</w:t>
            </w:r>
          </w:p>
        </w:tc>
        <w:tc>
          <w:tcPr>
            <w:tcW w:w="418" w:type="pct"/>
            <w:tcBorders>
              <w:top w:val="nil"/>
              <w:left w:val="nil"/>
              <w:bottom w:val="single" w:sz="4" w:space="0" w:color="auto"/>
              <w:right w:val="single" w:sz="4" w:space="0" w:color="auto"/>
            </w:tcBorders>
            <w:shd w:val="clear" w:color="auto" w:fill="auto"/>
            <w:noWrap/>
            <w:vAlign w:val="center"/>
          </w:tcPr>
          <w:p w:rsidR="00AC7514" w:rsidRPr="001E1460" w:rsidRDefault="00AC7514" w:rsidP="00AC7514">
            <w:pPr>
              <w:jc w:val="right"/>
              <w:rPr>
                <w:bCs/>
                <w:sz w:val="12"/>
                <w:szCs w:val="12"/>
              </w:rPr>
            </w:pPr>
            <w:r w:rsidRPr="001E1460">
              <w:rPr>
                <w:bCs/>
                <w:sz w:val="12"/>
                <w:szCs w:val="12"/>
              </w:rPr>
              <w:t>4 000 000</w:t>
            </w:r>
          </w:p>
        </w:tc>
        <w:tc>
          <w:tcPr>
            <w:tcW w:w="678" w:type="pct"/>
            <w:tcBorders>
              <w:top w:val="single" w:sz="4" w:space="0" w:color="auto"/>
              <w:left w:val="nil"/>
              <w:bottom w:val="single" w:sz="4" w:space="0" w:color="auto"/>
              <w:right w:val="single" w:sz="4" w:space="0" w:color="auto"/>
            </w:tcBorders>
            <w:shd w:val="clear" w:color="auto" w:fill="auto"/>
            <w:noWrap/>
            <w:vAlign w:val="center"/>
          </w:tcPr>
          <w:p w:rsidR="00AC7514" w:rsidRPr="001E1460" w:rsidRDefault="00AC7514" w:rsidP="001E1460">
            <w:pPr>
              <w:jc w:val="center"/>
              <w:rPr>
                <w:bCs/>
                <w:sz w:val="12"/>
                <w:szCs w:val="12"/>
              </w:rPr>
            </w:pPr>
            <w:r w:rsidRPr="001E1460">
              <w:rPr>
                <w:bCs/>
                <w:sz w:val="12"/>
                <w:szCs w:val="12"/>
              </w:rPr>
              <w:t>X</w:t>
            </w:r>
          </w:p>
        </w:tc>
      </w:tr>
    </w:tbl>
    <w:p w:rsidR="00AC7514" w:rsidRPr="002B10BF" w:rsidRDefault="00AC7514" w:rsidP="00AC7514">
      <w:pPr>
        <w:pStyle w:val="Tytuaktu"/>
        <w:spacing w:after="0"/>
        <w:ind w:firstLine="0"/>
        <w:jc w:val="left"/>
        <w:rPr>
          <w:b w:val="0"/>
          <w:caps w:val="0"/>
          <w:sz w:val="16"/>
          <w:szCs w:val="24"/>
        </w:rPr>
      </w:pPr>
      <w:r>
        <w:rPr>
          <w:b w:val="0"/>
          <w:caps w:val="0"/>
          <w:sz w:val="16"/>
          <w:szCs w:val="24"/>
        </w:rPr>
        <w:t>Ś</w:t>
      </w:r>
      <w:r w:rsidRPr="002B10BF">
        <w:rPr>
          <w:b w:val="0"/>
          <w:caps w:val="0"/>
          <w:sz w:val="16"/>
          <w:szCs w:val="24"/>
        </w:rPr>
        <w:t xml:space="preserve">rodki wskazane w kolumnie </w:t>
      </w:r>
      <w:r>
        <w:rPr>
          <w:b w:val="0"/>
          <w:caps w:val="0"/>
          <w:sz w:val="16"/>
          <w:szCs w:val="24"/>
        </w:rPr>
        <w:t xml:space="preserve">9, </w:t>
      </w:r>
      <w:r w:rsidRPr="002B10BF">
        <w:rPr>
          <w:b w:val="0"/>
          <w:caps w:val="0"/>
          <w:sz w:val="16"/>
          <w:szCs w:val="24"/>
        </w:rPr>
        <w:t xml:space="preserve">10 </w:t>
      </w:r>
      <w:r>
        <w:rPr>
          <w:b w:val="0"/>
          <w:caps w:val="0"/>
          <w:sz w:val="16"/>
          <w:szCs w:val="24"/>
        </w:rPr>
        <w:t xml:space="preserve">oraz z kolumny </w:t>
      </w:r>
      <w:r w:rsidRPr="002B10BF">
        <w:rPr>
          <w:b w:val="0"/>
          <w:caps w:val="0"/>
          <w:sz w:val="16"/>
          <w:szCs w:val="24"/>
        </w:rPr>
        <w:t>11</w:t>
      </w:r>
      <w:r>
        <w:rPr>
          <w:b w:val="0"/>
          <w:caps w:val="0"/>
          <w:sz w:val="16"/>
          <w:szCs w:val="24"/>
        </w:rPr>
        <w:t xml:space="preserve"> ( oznaczone *)</w:t>
      </w:r>
      <w:r w:rsidRPr="002B10BF">
        <w:rPr>
          <w:b w:val="0"/>
          <w:caps w:val="0"/>
          <w:sz w:val="16"/>
          <w:szCs w:val="24"/>
        </w:rPr>
        <w:t xml:space="preserve"> nie zostały ujęte w budżecie, czynione s</w:t>
      </w:r>
      <w:r>
        <w:rPr>
          <w:b w:val="0"/>
          <w:caps w:val="0"/>
          <w:sz w:val="16"/>
          <w:szCs w:val="24"/>
        </w:rPr>
        <w:t>ą</w:t>
      </w:r>
      <w:r w:rsidRPr="002B10BF">
        <w:rPr>
          <w:b w:val="0"/>
          <w:caps w:val="0"/>
          <w:sz w:val="16"/>
          <w:szCs w:val="24"/>
        </w:rPr>
        <w:t xml:space="preserve"> starania o ich pozyskanie. Środki te będą sukcesywnie wprowadzane do planu w momencie potwierdzenia ich faktycznego uzyskania.</w:t>
      </w: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1E1460" w:rsidRDefault="001E1460">
      <w:pPr>
        <w:sectPr w:rsidR="001E146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0A75E0">
      <w:pPr>
        <w:sectPr w:rsidR="000A75E0">
          <w:type w:val="continuous"/>
          <w:pgSz w:w="11906" w:h="16838"/>
          <w:pgMar w:top="1814" w:right="1134" w:bottom="1134" w:left="1247" w:header="709" w:footer="709" w:gutter="0"/>
          <w:cols w:space="708"/>
        </w:sectPr>
      </w:pPr>
    </w:p>
    <w:p w:rsidR="000A75E0" w:rsidRDefault="003166F7">
      <w:pPr>
        <w:pStyle w:val="NumerPozycjiNiewidoczny"/>
      </w:pPr>
      <w:r>
        <w:lastRenderedPageBreak/>
        <w:t>329</w:t>
      </w:r>
    </w:p>
    <w:p w:rsidR="000A75E0" w:rsidRDefault="003166F7">
      <w:pPr>
        <w:pStyle w:val="NumerPozycji"/>
      </w:pPr>
      <w:bookmarkStart w:id="2" w:name="z330"/>
      <w:r>
        <w:t>330</w:t>
      </w:r>
      <w:bookmarkEnd w:id="2"/>
    </w:p>
    <w:p w:rsidR="000A75E0" w:rsidRDefault="003166F7">
      <w:pPr>
        <w:pStyle w:val="NumerPozycjiNiewidoczny"/>
      </w:pPr>
      <w:r>
        <w:t>330</w:t>
      </w:r>
    </w:p>
    <w:p w:rsidR="000A75E0" w:rsidRDefault="003166F7" w:rsidP="00493101">
      <w:pPr>
        <w:pStyle w:val="Poczonynagwek"/>
      </w:pPr>
      <w:r>
        <w:t>Uchwała Nr XXXVIII/172/09 Rady Miejskiej w Jedwabnem</w:t>
      </w:r>
    </w:p>
    <w:p w:rsidR="000A75E0" w:rsidRDefault="003166F7" w:rsidP="00021FA9">
      <w:pPr>
        <w:pStyle w:val="zdnia"/>
        <w:spacing w:before="0" w:after="120"/>
      </w:pPr>
      <w:r>
        <w:t>z dnia 9 września 2009 r.</w:t>
      </w:r>
    </w:p>
    <w:p w:rsidR="000A75E0" w:rsidRDefault="003166F7" w:rsidP="00FB719D">
      <w:pPr>
        <w:pStyle w:val="Tytulaktu"/>
      </w:pPr>
      <w:r>
        <w:t>w sprawie dokonania zmian w budżecie gminy na 2009 r.</w:t>
      </w:r>
    </w:p>
    <w:p w:rsidR="000A75E0" w:rsidRDefault="000A75E0">
      <w:pPr>
        <w:sectPr w:rsidR="000A75E0">
          <w:headerReference w:type="default" r:id="rId12"/>
          <w:footnotePr>
            <w:numRestart w:val="eachSect"/>
          </w:footnotePr>
          <w:type w:val="continuous"/>
          <w:pgSz w:w="11906" w:h="16838"/>
          <w:pgMar w:top="1814" w:right="1134" w:bottom="1134" w:left="1247" w:header="709" w:footer="709" w:gutter="0"/>
          <w:cols w:space="708"/>
        </w:sectPr>
      </w:pPr>
    </w:p>
    <w:p w:rsidR="00021FA9" w:rsidRPr="00021FA9" w:rsidRDefault="00021FA9" w:rsidP="00021FA9">
      <w:pPr>
        <w:pStyle w:val="podstawa"/>
        <w:spacing w:before="80" w:after="240"/>
        <w:rPr>
          <w:sz w:val="20"/>
        </w:rPr>
      </w:pPr>
      <w:r w:rsidRPr="00021FA9">
        <w:rPr>
          <w:snapToGrid w:val="0"/>
          <w:sz w:val="20"/>
        </w:rPr>
        <w:lastRenderedPageBreak/>
        <w:t xml:space="preserve">Na podstawie </w:t>
      </w:r>
      <w:r>
        <w:rPr>
          <w:sz w:val="20"/>
        </w:rPr>
        <w:t xml:space="preserve"> art. 18 ust. 1 i 2 </w:t>
      </w:r>
      <w:r w:rsidRPr="00021FA9">
        <w:rPr>
          <w:sz w:val="20"/>
        </w:rPr>
        <w:t>p</w:t>
      </w:r>
      <w:r>
        <w:rPr>
          <w:sz w:val="20"/>
        </w:rPr>
        <w:t>kt 4 ustawy z dnia 8 marca 1990 r.</w:t>
      </w:r>
      <w:r w:rsidRPr="00021FA9">
        <w:rPr>
          <w:sz w:val="20"/>
        </w:rPr>
        <w:t xml:space="preserve"> o samorządzie gminnym </w:t>
      </w:r>
      <w:r w:rsidR="00746EE0">
        <w:rPr>
          <w:sz w:val="20"/>
        </w:rPr>
        <w:br/>
      </w:r>
      <w:r w:rsidRPr="00021FA9">
        <w:rPr>
          <w:sz w:val="20"/>
        </w:rPr>
        <w:t>(Dz. U. z 2001 r. Nr 142, poz. 1591 z późn. zm.) oraz  art.165, 167,168, 173,</w:t>
      </w:r>
      <w:r>
        <w:rPr>
          <w:sz w:val="20"/>
        </w:rPr>
        <w:t xml:space="preserve"> </w:t>
      </w:r>
      <w:r w:rsidRPr="00021FA9">
        <w:rPr>
          <w:sz w:val="20"/>
        </w:rPr>
        <w:t>184,</w:t>
      </w:r>
      <w:r>
        <w:rPr>
          <w:sz w:val="20"/>
        </w:rPr>
        <w:t xml:space="preserve"> </w:t>
      </w:r>
      <w:r w:rsidRPr="00021FA9">
        <w:rPr>
          <w:sz w:val="20"/>
        </w:rPr>
        <w:t xml:space="preserve">188 ustawy </w:t>
      </w:r>
      <w:r>
        <w:rPr>
          <w:sz w:val="20"/>
        </w:rPr>
        <w:br/>
      </w:r>
      <w:r w:rsidRPr="00021FA9">
        <w:rPr>
          <w:sz w:val="20"/>
        </w:rPr>
        <w:t>z dnia 30 czerwca 2005 r. o</w:t>
      </w:r>
      <w:r>
        <w:rPr>
          <w:sz w:val="20"/>
        </w:rPr>
        <w:t xml:space="preserve"> finansach publicznych (Dz. U. </w:t>
      </w:r>
      <w:r w:rsidRPr="00021FA9">
        <w:rPr>
          <w:sz w:val="20"/>
        </w:rPr>
        <w:t>Nr 249, poz. 2104  z późn. zm.) uchwala się, co następuje:</w:t>
      </w:r>
      <w:r w:rsidRPr="00021FA9">
        <w:rPr>
          <w:snapToGrid w:val="0"/>
          <w:color w:val="000000"/>
          <w:sz w:val="20"/>
        </w:rPr>
        <w:t xml:space="preserve"> </w:t>
      </w:r>
    </w:p>
    <w:p w:rsidR="00021FA9" w:rsidRPr="00021FA9" w:rsidRDefault="00021FA9" w:rsidP="00021FA9">
      <w:pPr>
        <w:pStyle w:val="paragraf"/>
        <w:spacing w:before="80" w:after="240"/>
        <w:rPr>
          <w:snapToGrid w:val="0"/>
          <w:sz w:val="20"/>
        </w:rPr>
      </w:pPr>
      <w:r w:rsidRPr="00021FA9">
        <w:rPr>
          <w:snapToGrid w:val="0"/>
          <w:sz w:val="20"/>
        </w:rPr>
        <w:t>Dokonuje się zmian w budżecie gminy polegających na:</w:t>
      </w:r>
    </w:p>
    <w:p w:rsidR="00021FA9" w:rsidRPr="00021FA9" w:rsidRDefault="00021FA9" w:rsidP="00021FA9">
      <w:pPr>
        <w:rPr>
          <w:snapToGrid w:val="0"/>
        </w:rPr>
      </w:pPr>
      <w:r w:rsidRPr="00021FA9">
        <w:rPr>
          <w:snapToGrid w:val="0"/>
        </w:rPr>
        <w:t xml:space="preserve">Zwiększeniu planu dochodów budżetowych o kwotę             </w:t>
      </w:r>
      <w:r w:rsidRPr="00021FA9">
        <w:rPr>
          <w:snapToGrid w:val="0"/>
        </w:rPr>
        <w:tab/>
        <w:t xml:space="preserve">  -   </w:t>
      </w:r>
      <w:r w:rsidRPr="00021FA9">
        <w:rPr>
          <w:snapToGrid w:val="0"/>
          <w:color w:val="000000"/>
        </w:rPr>
        <w:t xml:space="preserve">         107 200 </w:t>
      </w:r>
      <w:r w:rsidRPr="00021FA9">
        <w:rPr>
          <w:snapToGrid w:val="0"/>
        </w:rPr>
        <w:t xml:space="preserve">zł; </w:t>
      </w:r>
    </w:p>
    <w:p w:rsidR="00021FA9" w:rsidRPr="00021FA9" w:rsidRDefault="00021FA9" w:rsidP="00021FA9">
      <w:pPr>
        <w:ind w:left="240"/>
        <w:rPr>
          <w:snapToGrid w:val="0"/>
        </w:rPr>
      </w:pPr>
      <w:r w:rsidRPr="00021FA9">
        <w:rPr>
          <w:snapToGrid w:val="0"/>
        </w:rPr>
        <w:t>- zgodnie z załącznikiem Nr 1</w:t>
      </w:r>
    </w:p>
    <w:p w:rsidR="00021FA9" w:rsidRPr="00021FA9" w:rsidRDefault="00021FA9" w:rsidP="00021FA9">
      <w:pPr>
        <w:rPr>
          <w:snapToGrid w:val="0"/>
        </w:rPr>
      </w:pPr>
      <w:r w:rsidRPr="00021FA9">
        <w:rPr>
          <w:snapToGrid w:val="0"/>
        </w:rPr>
        <w:t xml:space="preserve">Zmniejszeniu planu wydatków budżetowych o kwotę            </w:t>
      </w:r>
      <w:r w:rsidRPr="00021FA9">
        <w:rPr>
          <w:snapToGrid w:val="0"/>
        </w:rPr>
        <w:tab/>
        <w:t xml:space="preserve">  -              50 180 zł; </w:t>
      </w:r>
    </w:p>
    <w:p w:rsidR="00021FA9" w:rsidRPr="00021FA9" w:rsidRDefault="00021FA9" w:rsidP="00021FA9">
      <w:pPr>
        <w:rPr>
          <w:snapToGrid w:val="0"/>
        </w:rPr>
      </w:pPr>
      <w:r w:rsidRPr="00021FA9">
        <w:rPr>
          <w:snapToGrid w:val="0"/>
        </w:rPr>
        <w:t xml:space="preserve">    - zgodnie z załącznikiem Nr 2</w:t>
      </w:r>
    </w:p>
    <w:p w:rsidR="00021FA9" w:rsidRPr="00021FA9" w:rsidRDefault="00021FA9" w:rsidP="00021FA9">
      <w:pPr>
        <w:rPr>
          <w:snapToGrid w:val="0"/>
        </w:rPr>
      </w:pPr>
      <w:r w:rsidRPr="00021FA9">
        <w:rPr>
          <w:snapToGrid w:val="0"/>
        </w:rPr>
        <w:t xml:space="preserve">Zwiększeniu planu wydatków budżetowych o kwotę            </w:t>
      </w:r>
      <w:r w:rsidRPr="00021FA9">
        <w:rPr>
          <w:snapToGrid w:val="0"/>
        </w:rPr>
        <w:tab/>
        <w:t xml:space="preserve">  -            157 380 zł. </w:t>
      </w:r>
    </w:p>
    <w:p w:rsidR="00021FA9" w:rsidRPr="00021FA9" w:rsidRDefault="00021FA9" w:rsidP="00021FA9">
      <w:pPr>
        <w:rPr>
          <w:snapToGrid w:val="0"/>
        </w:rPr>
      </w:pPr>
      <w:r w:rsidRPr="00021FA9">
        <w:rPr>
          <w:snapToGrid w:val="0"/>
        </w:rPr>
        <w:t xml:space="preserve">    - zgodnie z załącznikiem Nr 2</w:t>
      </w:r>
    </w:p>
    <w:p w:rsidR="00021FA9" w:rsidRPr="00021FA9" w:rsidRDefault="00021FA9" w:rsidP="00021FA9">
      <w:pPr>
        <w:pStyle w:val="paragraf"/>
        <w:spacing w:before="80" w:after="240"/>
        <w:rPr>
          <w:snapToGrid w:val="0"/>
          <w:sz w:val="20"/>
        </w:rPr>
      </w:pPr>
      <w:r w:rsidRPr="00021FA9">
        <w:rPr>
          <w:snapToGrid w:val="0"/>
          <w:sz w:val="20"/>
        </w:rPr>
        <w:t>Na wniosek Burmistrza Jedwabnego postanawia się rozdysponować część rezerwy budżetowej ogólnej w kwocie 34 130 zł, przeznaczając środki na remont  sieci wodociągowej.</w:t>
      </w:r>
    </w:p>
    <w:p w:rsidR="00021FA9" w:rsidRPr="00021FA9" w:rsidRDefault="00021FA9" w:rsidP="00021FA9">
      <w:pPr>
        <w:pStyle w:val="paragraf"/>
        <w:spacing w:before="80" w:after="240"/>
        <w:rPr>
          <w:snapToGrid w:val="0"/>
          <w:sz w:val="20"/>
        </w:rPr>
      </w:pPr>
      <w:r w:rsidRPr="00021FA9">
        <w:rPr>
          <w:snapToGrid w:val="0"/>
          <w:sz w:val="20"/>
        </w:rPr>
        <w:t>Budżet po dokonanych zmianach wynosi:</w:t>
      </w:r>
    </w:p>
    <w:p w:rsidR="00021FA9" w:rsidRPr="00021FA9" w:rsidRDefault="00021FA9" w:rsidP="00021FA9">
      <w:pPr>
        <w:rPr>
          <w:snapToGrid w:val="0"/>
        </w:rPr>
      </w:pPr>
      <w:r w:rsidRPr="00021FA9">
        <w:rPr>
          <w:snapToGrid w:val="0"/>
        </w:rPr>
        <w:t xml:space="preserve">    </w:t>
      </w:r>
      <w:r w:rsidRPr="00021FA9">
        <w:rPr>
          <w:snapToGrid w:val="0"/>
        </w:rPr>
        <w:tab/>
        <w:t xml:space="preserve"> 1.  Dochody budżetu gminy ogółem:     </w:t>
      </w:r>
      <w:r w:rsidRPr="00021FA9">
        <w:rPr>
          <w:snapToGrid w:val="0"/>
        </w:rPr>
        <w:tab/>
        <w:t xml:space="preserve">   </w:t>
      </w:r>
      <w:r w:rsidRPr="00021FA9">
        <w:rPr>
          <w:snapToGrid w:val="0"/>
        </w:rPr>
        <w:tab/>
        <w:t xml:space="preserve"> -      13 362 716 zł w tym:</w:t>
      </w:r>
    </w:p>
    <w:p w:rsidR="00021FA9" w:rsidRPr="00021FA9" w:rsidRDefault="00021FA9" w:rsidP="00021FA9">
      <w:pPr>
        <w:rPr>
          <w:snapToGrid w:val="0"/>
        </w:rPr>
      </w:pPr>
    </w:p>
    <w:p w:rsidR="00021FA9" w:rsidRPr="00021FA9" w:rsidRDefault="00021FA9" w:rsidP="00021FA9">
      <w:pPr>
        <w:rPr>
          <w:snapToGrid w:val="0"/>
        </w:rPr>
      </w:pPr>
      <w:r w:rsidRPr="00021FA9">
        <w:tab/>
      </w:r>
      <w:r w:rsidRPr="00021FA9">
        <w:tab/>
        <w:t xml:space="preserve">    a) dochody bieżące       </w:t>
      </w:r>
      <w:r w:rsidR="00746EE0">
        <w:t xml:space="preserve">            </w:t>
      </w:r>
      <w:r w:rsidR="00746EE0">
        <w:tab/>
        <w:t xml:space="preserve">        </w:t>
      </w:r>
      <w:r w:rsidR="00746EE0">
        <w:tab/>
        <w:t xml:space="preserve">  -      </w:t>
      </w:r>
      <w:r w:rsidRPr="00021FA9">
        <w:rPr>
          <w:snapToGrid w:val="0"/>
        </w:rPr>
        <w:t xml:space="preserve">13 151 262 zł; </w:t>
      </w:r>
    </w:p>
    <w:p w:rsidR="00021FA9" w:rsidRPr="00021FA9" w:rsidRDefault="00021FA9" w:rsidP="00021FA9">
      <w:pPr>
        <w:rPr>
          <w:snapToGrid w:val="0"/>
        </w:rPr>
      </w:pPr>
      <w:r w:rsidRPr="00021FA9">
        <w:rPr>
          <w:snapToGrid w:val="0"/>
        </w:rPr>
        <w:tab/>
      </w:r>
      <w:r w:rsidRPr="00021FA9">
        <w:rPr>
          <w:snapToGrid w:val="0"/>
        </w:rPr>
        <w:tab/>
        <w:t xml:space="preserve">    b) dochody majątkowe      </w:t>
      </w:r>
      <w:r w:rsidRPr="00021FA9">
        <w:rPr>
          <w:snapToGrid w:val="0"/>
        </w:rPr>
        <w:tab/>
      </w:r>
      <w:r w:rsidRPr="00021FA9">
        <w:rPr>
          <w:snapToGrid w:val="0"/>
        </w:rPr>
        <w:tab/>
        <w:t xml:space="preserve"> -            </w:t>
      </w:r>
      <w:r w:rsidR="00746EE0">
        <w:rPr>
          <w:snapToGrid w:val="0"/>
        </w:rPr>
        <w:t xml:space="preserve">             </w:t>
      </w:r>
      <w:r w:rsidRPr="00021FA9">
        <w:rPr>
          <w:snapToGrid w:val="0"/>
        </w:rPr>
        <w:t>211 454 zł;</w:t>
      </w:r>
    </w:p>
    <w:p w:rsidR="00021FA9" w:rsidRPr="00021FA9" w:rsidRDefault="00021FA9" w:rsidP="00021FA9">
      <w:pPr>
        <w:rPr>
          <w:snapToGrid w:val="0"/>
        </w:rPr>
      </w:pPr>
      <w:r w:rsidRPr="00021FA9">
        <w:rPr>
          <w:snapToGrid w:val="0"/>
        </w:rPr>
        <w:t xml:space="preserve">   </w:t>
      </w:r>
    </w:p>
    <w:p w:rsidR="00021FA9" w:rsidRPr="00021FA9" w:rsidRDefault="00021FA9" w:rsidP="00021FA9">
      <w:pPr>
        <w:rPr>
          <w:snapToGrid w:val="0"/>
        </w:rPr>
      </w:pPr>
    </w:p>
    <w:p w:rsidR="00021FA9" w:rsidRPr="00021FA9" w:rsidRDefault="00021FA9" w:rsidP="00021FA9">
      <w:pPr>
        <w:rPr>
          <w:snapToGrid w:val="0"/>
        </w:rPr>
      </w:pPr>
      <w:r w:rsidRPr="00021FA9">
        <w:rPr>
          <w:snapToGrid w:val="0"/>
        </w:rPr>
        <w:t xml:space="preserve">      </w:t>
      </w:r>
      <w:r w:rsidRPr="00021FA9">
        <w:rPr>
          <w:snapToGrid w:val="0"/>
        </w:rPr>
        <w:tab/>
        <w:t xml:space="preserve"> 2.  Wydatki budżetu gminy ogółem:         </w:t>
      </w:r>
      <w:r w:rsidRPr="00021FA9">
        <w:rPr>
          <w:snapToGrid w:val="0"/>
        </w:rPr>
        <w:tab/>
      </w:r>
      <w:r w:rsidRPr="00021FA9">
        <w:rPr>
          <w:snapToGrid w:val="0"/>
        </w:rPr>
        <w:tab/>
        <w:t xml:space="preserve"> -      15 977 991 zł w tym:</w:t>
      </w:r>
    </w:p>
    <w:p w:rsidR="00021FA9" w:rsidRPr="00021FA9" w:rsidRDefault="00021FA9" w:rsidP="00021FA9">
      <w:pPr>
        <w:rPr>
          <w:snapToGrid w:val="0"/>
        </w:rPr>
      </w:pPr>
    </w:p>
    <w:p w:rsidR="00021FA9" w:rsidRPr="00021FA9" w:rsidRDefault="00021FA9" w:rsidP="00021FA9">
      <w:r w:rsidRPr="00021FA9">
        <w:tab/>
      </w:r>
      <w:r w:rsidRPr="00021FA9">
        <w:tab/>
        <w:t xml:space="preserve">    a) wydatki  bieżące                  </w:t>
      </w:r>
      <w:r w:rsidRPr="00021FA9">
        <w:tab/>
      </w:r>
      <w:r w:rsidRPr="00021FA9">
        <w:tab/>
        <w:t xml:space="preserve"> -      11 664 154 zł;</w:t>
      </w:r>
    </w:p>
    <w:p w:rsidR="00021FA9" w:rsidRPr="00021FA9" w:rsidRDefault="00021FA9" w:rsidP="00021FA9">
      <w:r w:rsidRPr="00021FA9">
        <w:tab/>
        <w:t xml:space="preserve">               </w:t>
      </w:r>
      <w:r w:rsidR="00746EE0">
        <w:t xml:space="preserve">  </w:t>
      </w:r>
      <w:r w:rsidRPr="00021FA9">
        <w:t xml:space="preserve">b) wydatki majątkowe            </w:t>
      </w:r>
      <w:r w:rsidRPr="00021FA9">
        <w:tab/>
      </w:r>
      <w:r w:rsidRPr="00021FA9">
        <w:tab/>
        <w:t xml:space="preserve"> -        4 313 837 zł.</w:t>
      </w:r>
    </w:p>
    <w:p w:rsidR="00021FA9" w:rsidRPr="00021FA9" w:rsidRDefault="00021FA9" w:rsidP="00021FA9">
      <w:pPr>
        <w:jc w:val="both"/>
      </w:pPr>
      <w:r w:rsidRPr="00021FA9">
        <w:t xml:space="preserve">3. Deficyt budżetu gminy w kwocie 2 625 275 zł pozostaje bez zmian i zostanie pokryty przychodami </w:t>
      </w:r>
      <w:r w:rsidR="00746EE0">
        <w:br/>
      </w:r>
      <w:r w:rsidRPr="00021FA9">
        <w:t>z zaciągniętych kredytów w kwocie 2 283 439 zł, nadwyżką budżetową z lat ubiegłych w kwocie 331 836 zł. Przychody budżetu wynoszą 2 765 275 zł, w tym wolne środki 150 000 zł, rozchody 150 000 zł.</w:t>
      </w:r>
    </w:p>
    <w:p w:rsidR="00021FA9" w:rsidRPr="00021FA9" w:rsidRDefault="00021FA9" w:rsidP="00021FA9">
      <w:pPr>
        <w:pStyle w:val="paragraf"/>
        <w:spacing w:before="80" w:after="240"/>
        <w:rPr>
          <w:sz w:val="20"/>
        </w:rPr>
      </w:pPr>
      <w:r w:rsidRPr="00021FA9">
        <w:rPr>
          <w:sz w:val="20"/>
        </w:rPr>
        <w:t xml:space="preserve"> Załącznik Nr 7 do Uchwały Rady Miejskiej w Jedwabnem</w:t>
      </w:r>
      <w:r>
        <w:rPr>
          <w:sz w:val="20"/>
        </w:rPr>
        <w:t xml:space="preserve"> Nr XXXVII/168 /09 </w:t>
      </w:r>
      <w:r w:rsidRPr="00021FA9">
        <w:rPr>
          <w:sz w:val="20"/>
        </w:rPr>
        <w:t>z dnia 24 lipca  2009 roku określający wysokość dotacji z budżetu dla instytucji kultury na 2009 r. przyjmuje treść zgodnie z załącznikiem Nr 3 do niniejszej uchwały.</w:t>
      </w:r>
    </w:p>
    <w:p w:rsidR="00021FA9" w:rsidRPr="00021FA9" w:rsidRDefault="00021FA9" w:rsidP="00021FA9">
      <w:pPr>
        <w:pStyle w:val="paragraf"/>
        <w:spacing w:before="80" w:after="240"/>
        <w:rPr>
          <w:sz w:val="20"/>
        </w:rPr>
      </w:pPr>
      <w:r w:rsidRPr="00021FA9">
        <w:rPr>
          <w:sz w:val="20"/>
        </w:rPr>
        <w:t>Objaśnienia do zmian w budżecie stanowi załącznik Nr 4.</w:t>
      </w:r>
    </w:p>
    <w:p w:rsidR="00021FA9" w:rsidRPr="00021FA9" w:rsidRDefault="00021FA9" w:rsidP="00021FA9">
      <w:pPr>
        <w:pStyle w:val="paragraf"/>
        <w:spacing w:before="80" w:after="240"/>
        <w:rPr>
          <w:sz w:val="20"/>
        </w:rPr>
      </w:pPr>
      <w:r w:rsidRPr="00021FA9">
        <w:rPr>
          <w:sz w:val="20"/>
        </w:rPr>
        <w:t xml:space="preserve"> Wykonanie uchwały powierza się Burmistrzowi Jedwabnego.</w:t>
      </w:r>
    </w:p>
    <w:p w:rsidR="00021FA9" w:rsidRPr="00021FA9" w:rsidRDefault="00021FA9" w:rsidP="00021FA9">
      <w:pPr>
        <w:pStyle w:val="paragraf"/>
        <w:spacing w:before="80" w:after="240"/>
        <w:rPr>
          <w:sz w:val="20"/>
        </w:rPr>
      </w:pPr>
      <w:r w:rsidRPr="00021FA9">
        <w:rPr>
          <w:sz w:val="20"/>
        </w:rPr>
        <w:t xml:space="preserve">Uchwała podlega przedłożeniu Regionalnej Izbie Obrachunkowej w Białymstoku  Zespół </w:t>
      </w:r>
      <w:r w:rsidR="00943FF2">
        <w:rPr>
          <w:sz w:val="20"/>
        </w:rPr>
        <w:br/>
      </w:r>
      <w:r w:rsidRPr="00021FA9">
        <w:rPr>
          <w:sz w:val="20"/>
        </w:rPr>
        <w:t>w Łomży w trybie art. 90 ust. 2 ustawy z dnia 8 marca 1990 roku o samorządzie gminnym.</w:t>
      </w:r>
    </w:p>
    <w:p w:rsidR="00021FA9" w:rsidRPr="00021FA9" w:rsidRDefault="00021FA9" w:rsidP="00021FA9">
      <w:pPr>
        <w:pStyle w:val="paragraf"/>
        <w:spacing w:before="80" w:after="240"/>
        <w:rPr>
          <w:sz w:val="20"/>
        </w:rPr>
      </w:pPr>
      <w:r w:rsidRPr="00021FA9">
        <w:rPr>
          <w:sz w:val="20"/>
        </w:rPr>
        <w:t>Uchwała wchodzi w życie z dniem podjęcia i podlega ogłoszeniu w Dzienniku Urzędowym Województwa Podlaskiego.</w:t>
      </w:r>
    </w:p>
    <w:p w:rsidR="00021FA9" w:rsidRPr="00021FA9" w:rsidRDefault="00021FA9" w:rsidP="00021FA9">
      <w:pPr>
        <w:pStyle w:val="Podpis"/>
        <w:tabs>
          <w:tab w:val="left" w:pos="520"/>
          <w:tab w:val="left" w:pos="1168"/>
          <w:tab w:val="left" w:pos="1909"/>
          <w:tab w:val="left" w:pos="2449"/>
          <w:tab w:val="left" w:pos="5221"/>
          <w:tab w:val="left" w:pos="6412"/>
          <w:tab w:val="left" w:pos="7628"/>
          <w:tab w:val="left" w:pos="8669"/>
          <w:tab w:val="left" w:pos="9628"/>
          <w:tab w:val="left" w:pos="9914"/>
          <w:tab w:val="left" w:pos="11164"/>
          <w:tab w:val="left" w:pos="12544"/>
        </w:tabs>
        <w:suppressAutoHyphens w:val="0"/>
        <w:spacing w:before="0" w:after="0"/>
        <w:jc w:val="right"/>
        <w:rPr>
          <w:b/>
          <w:sz w:val="20"/>
        </w:rPr>
      </w:pPr>
      <w:r w:rsidRPr="00021FA9">
        <w:rPr>
          <w:b/>
          <w:sz w:val="20"/>
        </w:rPr>
        <w:t>Przewodniczący Rady Miejskiej</w:t>
      </w:r>
    </w:p>
    <w:p w:rsidR="00021FA9" w:rsidRPr="00021FA9" w:rsidRDefault="00021FA9" w:rsidP="00021FA9">
      <w:pPr>
        <w:pStyle w:val="Podpis"/>
        <w:numPr>
          <w:ilvl w:val="0"/>
          <w:numId w:val="0"/>
        </w:numPr>
        <w:tabs>
          <w:tab w:val="left" w:pos="520"/>
          <w:tab w:val="left" w:pos="1168"/>
          <w:tab w:val="left" w:pos="1909"/>
          <w:tab w:val="left" w:pos="2449"/>
          <w:tab w:val="left" w:pos="5221"/>
          <w:tab w:val="left" w:pos="6412"/>
          <w:tab w:val="left" w:pos="7628"/>
          <w:tab w:val="left" w:pos="8669"/>
          <w:tab w:val="left" w:pos="9628"/>
          <w:tab w:val="left" w:pos="9914"/>
          <w:tab w:val="left" w:pos="11164"/>
          <w:tab w:val="left" w:pos="12544"/>
        </w:tabs>
        <w:suppressAutoHyphens w:val="0"/>
        <w:spacing w:before="0" w:after="0"/>
        <w:ind w:left="4536"/>
        <w:jc w:val="right"/>
        <w:rPr>
          <w:i/>
        </w:rPr>
        <w:sectPr w:rsidR="00021FA9" w:rsidRPr="00021FA9" w:rsidSect="00021FA9">
          <w:type w:val="continuous"/>
          <w:pgSz w:w="11906" w:h="16838"/>
          <w:pgMar w:top="1814" w:right="1134" w:bottom="1134" w:left="1247" w:header="709" w:footer="709" w:gutter="0"/>
          <w:cols w:space="708"/>
        </w:sectPr>
      </w:pPr>
      <w:r w:rsidRPr="00021FA9">
        <w:rPr>
          <w:b/>
          <w:i/>
          <w:sz w:val="20"/>
        </w:rPr>
        <w:t>Kazimierz Załuska</w:t>
      </w:r>
    </w:p>
    <w:p w:rsidR="00021FA9" w:rsidRPr="00746EE0" w:rsidRDefault="00021FA9" w:rsidP="00021FA9">
      <w:pPr>
        <w:pStyle w:val="za"/>
        <w:ind w:left="6381"/>
        <w:rPr>
          <w:b/>
        </w:rPr>
      </w:pPr>
      <w:r w:rsidRPr="00746EE0">
        <w:rPr>
          <w:b/>
        </w:rPr>
        <w:lastRenderedPageBreak/>
        <w:t>Załącznik Nr 1</w:t>
      </w:r>
    </w:p>
    <w:p w:rsidR="00021FA9" w:rsidRPr="00746EE0" w:rsidRDefault="00021FA9" w:rsidP="00021FA9">
      <w:pPr>
        <w:spacing w:before="0" w:after="120"/>
        <w:jc w:val="right"/>
      </w:pPr>
      <w:r w:rsidRPr="00746EE0">
        <w:t xml:space="preserve">do uchwały Nr XXXVIII/172/09 </w:t>
      </w:r>
    </w:p>
    <w:p w:rsidR="00021FA9" w:rsidRPr="00746EE0" w:rsidRDefault="00021FA9" w:rsidP="00021FA9">
      <w:pPr>
        <w:spacing w:before="0" w:after="120"/>
        <w:jc w:val="right"/>
      </w:pPr>
      <w:r w:rsidRPr="00746EE0">
        <w:t>Rady Miejskiej w Jedwabnem</w:t>
      </w:r>
    </w:p>
    <w:p w:rsidR="00021FA9" w:rsidRPr="00746EE0" w:rsidRDefault="00021FA9" w:rsidP="00021FA9">
      <w:pPr>
        <w:spacing w:before="0" w:after="120"/>
        <w:jc w:val="right"/>
      </w:pPr>
      <w:r w:rsidRPr="00746EE0">
        <w:t xml:space="preserve">z dnia 09 września 2009 r. </w:t>
      </w:r>
    </w:p>
    <w:p w:rsidR="00021FA9" w:rsidRPr="00A87A9B" w:rsidRDefault="00021FA9" w:rsidP="00021FA9">
      <w:pPr>
        <w:spacing w:before="0" w:after="120"/>
        <w:jc w:val="right"/>
        <w:rPr>
          <w:sz w:val="22"/>
          <w:szCs w:val="22"/>
        </w:rPr>
      </w:pPr>
    </w:p>
    <w:p w:rsidR="00021FA9" w:rsidRPr="00746EE0" w:rsidRDefault="00021FA9" w:rsidP="00021FA9">
      <w:pPr>
        <w:rPr>
          <w:b/>
        </w:rPr>
      </w:pPr>
      <w:r>
        <w:rPr>
          <w:sz w:val="24"/>
          <w:szCs w:val="24"/>
        </w:rPr>
        <w:tab/>
      </w:r>
      <w:r>
        <w:rPr>
          <w:sz w:val="24"/>
          <w:szCs w:val="24"/>
        </w:rPr>
        <w:tab/>
      </w:r>
      <w:r>
        <w:rPr>
          <w:sz w:val="24"/>
          <w:szCs w:val="24"/>
        </w:rPr>
        <w:tab/>
      </w:r>
      <w:r w:rsidRPr="00746EE0">
        <w:rPr>
          <w:b/>
        </w:rPr>
        <w:t>Zmiany w planie dochodów budżetu Gminy na 2009 r.</w:t>
      </w:r>
    </w:p>
    <w:p w:rsidR="00021FA9" w:rsidRDefault="00021FA9" w:rsidP="00021FA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879"/>
        <w:gridCol w:w="1039"/>
        <w:gridCol w:w="799"/>
        <w:gridCol w:w="4154"/>
        <w:gridCol w:w="1357"/>
        <w:gridCol w:w="1357"/>
      </w:tblGrid>
      <w:tr w:rsidR="00021FA9" w:rsidRPr="00021FA9" w:rsidTr="00021FA9">
        <w:trPr>
          <w:trHeight w:val="250"/>
        </w:trPr>
        <w:tc>
          <w:tcPr>
            <w:tcW w:w="458" w:type="pct"/>
            <w:shd w:val="clear" w:color="auto" w:fill="FFFFFF"/>
          </w:tcPr>
          <w:p w:rsidR="00021FA9" w:rsidRPr="00021FA9" w:rsidRDefault="00021FA9" w:rsidP="00021FA9">
            <w:pPr>
              <w:jc w:val="center"/>
              <w:rPr>
                <w:snapToGrid w:val="0"/>
                <w:sz w:val="14"/>
                <w:szCs w:val="14"/>
              </w:rPr>
            </w:pPr>
            <w:r w:rsidRPr="00021FA9">
              <w:rPr>
                <w:snapToGrid w:val="0"/>
                <w:sz w:val="14"/>
                <w:szCs w:val="14"/>
              </w:rPr>
              <w:t>Dział</w:t>
            </w:r>
          </w:p>
        </w:tc>
        <w:tc>
          <w:tcPr>
            <w:tcW w:w="542" w:type="pct"/>
            <w:shd w:val="clear" w:color="auto" w:fill="FFFFFF"/>
          </w:tcPr>
          <w:p w:rsidR="00021FA9" w:rsidRPr="00021FA9" w:rsidRDefault="00021FA9" w:rsidP="00021FA9">
            <w:pPr>
              <w:jc w:val="center"/>
              <w:rPr>
                <w:snapToGrid w:val="0"/>
                <w:sz w:val="14"/>
                <w:szCs w:val="14"/>
              </w:rPr>
            </w:pPr>
            <w:r w:rsidRPr="00021FA9">
              <w:rPr>
                <w:snapToGrid w:val="0"/>
                <w:sz w:val="14"/>
                <w:szCs w:val="14"/>
              </w:rPr>
              <w:t>Rozdział</w:t>
            </w:r>
          </w:p>
        </w:tc>
        <w:tc>
          <w:tcPr>
            <w:tcW w:w="417" w:type="pct"/>
            <w:shd w:val="clear" w:color="auto" w:fill="FFFFFF"/>
          </w:tcPr>
          <w:p w:rsidR="00021FA9" w:rsidRPr="00021FA9" w:rsidRDefault="00021FA9" w:rsidP="00021FA9">
            <w:pPr>
              <w:jc w:val="center"/>
              <w:rPr>
                <w:snapToGrid w:val="0"/>
                <w:sz w:val="14"/>
                <w:szCs w:val="14"/>
              </w:rPr>
            </w:pPr>
            <w:r w:rsidRPr="00021FA9">
              <w:rPr>
                <w:snapToGrid w:val="0"/>
                <w:sz w:val="14"/>
                <w:szCs w:val="14"/>
              </w:rPr>
              <w:t>§</w:t>
            </w:r>
          </w:p>
        </w:tc>
        <w:tc>
          <w:tcPr>
            <w:tcW w:w="2167" w:type="pct"/>
            <w:shd w:val="clear" w:color="auto" w:fill="FFFFFF"/>
          </w:tcPr>
          <w:p w:rsidR="00021FA9" w:rsidRPr="00021FA9" w:rsidRDefault="00021FA9" w:rsidP="00021FA9">
            <w:pPr>
              <w:jc w:val="center"/>
              <w:rPr>
                <w:snapToGrid w:val="0"/>
                <w:sz w:val="14"/>
                <w:szCs w:val="14"/>
              </w:rPr>
            </w:pPr>
            <w:r w:rsidRPr="00021FA9">
              <w:rPr>
                <w:snapToGrid w:val="0"/>
                <w:sz w:val="14"/>
                <w:szCs w:val="14"/>
              </w:rPr>
              <w:t>Wyszczególnienie</w:t>
            </w:r>
          </w:p>
        </w:tc>
        <w:tc>
          <w:tcPr>
            <w:tcW w:w="708" w:type="pct"/>
            <w:shd w:val="clear" w:color="auto" w:fill="FFFFFF"/>
          </w:tcPr>
          <w:p w:rsidR="00021FA9" w:rsidRPr="00021FA9" w:rsidRDefault="00021FA9" w:rsidP="00021FA9">
            <w:pPr>
              <w:jc w:val="center"/>
              <w:rPr>
                <w:snapToGrid w:val="0"/>
                <w:sz w:val="14"/>
                <w:szCs w:val="14"/>
              </w:rPr>
            </w:pPr>
            <w:r w:rsidRPr="00021FA9">
              <w:rPr>
                <w:snapToGrid w:val="0"/>
                <w:sz w:val="14"/>
                <w:szCs w:val="14"/>
              </w:rPr>
              <w:t>Zwiększenie</w:t>
            </w:r>
          </w:p>
          <w:p w:rsidR="00021FA9" w:rsidRPr="00021FA9" w:rsidRDefault="00021FA9" w:rsidP="00021FA9">
            <w:pPr>
              <w:jc w:val="center"/>
              <w:rPr>
                <w:snapToGrid w:val="0"/>
                <w:sz w:val="14"/>
                <w:szCs w:val="14"/>
              </w:rPr>
            </w:pPr>
            <w:r w:rsidRPr="00021FA9">
              <w:rPr>
                <w:snapToGrid w:val="0"/>
                <w:sz w:val="14"/>
                <w:szCs w:val="14"/>
              </w:rPr>
              <w:t>dochodów</w:t>
            </w:r>
          </w:p>
        </w:tc>
        <w:tc>
          <w:tcPr>
            <w:tcW w:w="708" w:type="pct"/>
            <w:shd w:val="clear" w:color="auto" w:fill="FFFFFF"/>
          </w:tcPr>
          <w:p w:rsidR="00021FA9" w:rsidRPr="00021FA9" w:rsidRDefault="00021FA9" w:rsidP="00021FA9">
            <w:pPr>
              <w:jc w:val="center"/>
              <w:rPr>
                <w:snapToGrid w:val="0"/>
                <w:sz w:val="14"/>
                <w:szCs w:val="14"/>
              </w:rPr>
            </w:pPr>
            <w:r w:rsidRPr="00021FA9">
              <w:rPr>
                <w:snapToGrid w:val="0"/>
                <w:sz w:val="14"/>
                <w:szCs w:val="14"/>
              </w:rPr>
              <w:t>W tym : dochody majątkowe</w:t>
            </w:r>
          </w:p>
        </w:tc>
      </w:tr>
      <w:tr w:rsidR="00021FA9" w:rsidRPr="00021FA9" w:rsidTr="00021FA9">
        <w:trPr>
          <w:trHeight w:val="250"/>
        </w:trPr>
        <w:tc>
          <w:tcPr>
            <w:tcW w:w="458" w:type="pct"/>
            <w:shd w:val="clear" w:color="auto" w:fill="FFFFFF"/>
          </w:tcPr>
          <w:p w:rsidR="00021FA9" w:rsidRPr="00021FA9" w:rsidRDefault="00021FA9" w:rsidP="00021FA9">
            <w:pPr>
              <w:jc w:val="center"/>
              <w:rPr>
                <w:snapToGrid w:val="0"/>
                <w:sz w:val="14"/>
                <w:szCs w:val="14"/>
              </w:rPr>
            </w:pPr>
            <w:r w:rsidRPr="00021FA9">
              <w:rPr>
                <w:snapToGrid w:val="0"/>
                <w:sz w:val="14"/>
                <w:szCs w:val="14"/>
              </w:rPr>
              <w:t>010</w:t>
            </w:r>
          </w:p>
          <w:p w:rsidR="00021FA9" w:rsidRPr="00021FA9" w:rsidRDefault="00021FA9" w:rsidP="00021FA9">
            <w:pPr>
              <w:jc w:val="center"/>
              <w:rPr>
                <w:snapToGrid w:val="0"/>
                <w:sz w:val="14"/>
                <w:szCs w:val="14"/>
              </w:rPr>
            </w:pPr>
          </w:p>
        </w:tc>
        <w:tc>
          <w:tcPr>
            <w:tcW w:w="542" w:type="pct"/>
            <w:shd w:val="clear" w:color="auto" w:fill="FFFFFF"/>
          </w:tcPr>
          <w:p w:rsidR="00021FA9" w:rsidRPr="00021FA9" w:rsidRDefault="00021FA9" w:rsidP="00021FA9">
            <w:pPr>
              <w:jc w:val="center"/>
              <w:rPr>
                <w:snapToGrid w:val="0"/>
                <w:sz w:val="14"/>
                <w:szCs w:val="14"/>
              </w:rPr>
            </w:pPr>
          </w:p>
        </w:tc>
        <w:tc>
          <w:tcPr>
            <w:tcW w:w="417" w:type="pct"/>
            <w:shd w:val="clear" w:color="auto" w:fill="FFFFFF"/>
          </w:tcPr>
          <w:p w:rsidR="00021FA9" w:rsidRPr="00021FA9" w:rsidRDefault="00021FA9" w:rsidP="00021FA9">
            <w:pPr>
              <w:jc w:val="center"/>
              <w:rPr>
                <w:snapToGrid w:val="0"/>
                <w:sz w:val="14"/>
                <w:szCs w:val="14"/>
              </w:rPr>
            </w:pPr>
          </w:p>
        </w:tc>
        <w:tc>
          <w:tcPr>
            <w:tcW w:w="2167" w:type="pct"/>
            <w:shd w:val="clear" w:color="auto" w:fill="FFFFFF"/>
          </w:tcPr>
          <w:p w:rsidR="00021FA9" w:rsidRPr="00021FA9" w:rsidRDefault="00021FA9" w:rsidP="00021FA9">
            <w:pPr>
              <w:rPr>
                <w:snapToGrid w:val="0"/>
                <w:sz w:val="14"/>
                <w:szCs w:val="14"/>
              </w:rPr>
            </w:pPr>
            <w:r w:rsidRPr="00021FA9">
              <w:rPr>
                <w:snapToGrid w:val="0"/>
                <w:sz w:val="14"/>
                <w:szCs w:val="14"/>
              </w:rPr>
              <w:t>Rolnictwo i łowiectwo</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2 338</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napToGrid w:val="0"/>
                <w:sz w:val="14"/>
                <w:szCs w:val="14"/>
              </w:rPr>
            </w:pPr>
          </w:p>
          <w:p w:rsidR="00021FA9" w:rsidRPr="00021FA9" w:rsidRDefault="00021FA9" w:rsidP="00021FA9">
            <w:pPr>
              <w:jc w:val="center"/>
              <w:rPr>
                <w:snapToGrid w:val="0"/>
                <w:sz w:val="14"/>
                <w:szCs w:val="14"/>
              </w:rPr>
            </w:pPr>
          </w:p>
        </w:tc>
        <w:tc>
          <w:tcPr>
            <w:tcW w:w="542" w:type="pct"/>
            <w:shd w:val="clear" w:color="auto" w:fill="FFFFFF"/>
          </w:tcPr>
          <w:p w:rsidR="00021FA9" w:rsidRPr="00021FA9" w:rsidRDefault="00021FA9" w:rsidP="00021FA9">
            <w:pPr>
              <w:jc w:val="center"/>
              <w:rPr>
                <w:snapToGrid w:val="0"/>
                <w:sz w:val="14"/>
                <w:szCs w:val="14"/>
              </w:rPr>
            </w:pPr>
            <w:r w:rsidRPr="00021FA9">
              <w:rPr>
                <w:snapToGrid w:val="0"/>
                <w:sz w:val="14"/>
                <w:szCs w:val="14"/>
              </w:rPr>
              <w:t>01095</w:t>
            </w:r>
          </w:p>
        </w:tc>
        <w:tc>
          <w:tcPr>
            <w:tcW w:w="417" w:type="pct"/>
            <w:shd w:val="clear" w:color="auto" w:fill="FFFFFF"/>
          </w:tcPr>
          <w:p w:rsidR="00021FA9" w:rsidRPr="00021FA9" w:rsidRDefault="00021FA9" w:rsidP="00021FA9">
            <w:pPr>
              <w:jc w:val="center"/>
              <w:rPr>
                <w:snapToGrid w:val="0"/>
                <w:sz w:val="14"/>
                <w:szCs w:val="14"/>
              </w:rPr>
            </w:pPr>
          </w:p>
        </w:tc>
        <w:tc>
          <w:tcPr>
            <w:tcW w:w="2167" w:type="pct"/>
            <w:shd w:val="clear" w:color="auto" w:fill="FFFFFF"/>
          </w:tcPr>
          <w:p w:rsidR="00021FA9" w:rsidRPr="00021FA9" w:rsidRDefault="00021FA9" w:rsidP="00021FA9">
            <w:pPr>
              <w:rPr>
                <w:snapToGrid w:val="0"/>
                <w:sz w:val="14"/>
                <w:szCs w:val="14"/>
              </w:rPr>
            </w:pPr>
            <w:r w:rsidRPr="00021FA9">
              <w:rPr>
                <w:snapToGrid w:val="0"/>
                <w:sz w:val="14"/>
                <w:szCs w:val="14"/>
              </w:rPr>
              <w:t>Pozostała działalność</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2 338</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napToGrid w:val="0"/>
                <w:sz w:val="14"/>
                <w:szCs w:val="14"/>
              </w:rPr>
            </w:pPr>
          </w:p>
        </w:tc>
        <w:tc>
          <w:tcPr>
            <w:tcW w:w="542" w:type="pct"/>
            <w:shd w:val="clear" w:color="auto" w:fill="FFFFFF"/>
          </w:tcPr>
          <w:p w:rsidR="00021FA9" w:rsidRPr="00021FA9" w:rsidRDefault="00021FA9" w:rsidP="00021FA9">
            <w:pPr>
              <w:jc w:val="center"/>
              <w:rPr>
                <w:snapToGrid w:val="0"/>
                <w:sz w:val="14"/>
                <w:szCs w:val="14"/>
              </w:rPr>
            </w:pPr>
          </w:p>
        </w:tc>
        <w:tc>
          <w:tcPr>
            <w:tcW w:w="417" w:type="pct"/>
            <w:shd w:val="clear" w:color="auto" w:fill="FFFFFF"/>
          </w:tcPr>
          <w:p w:rsidR="00021FA9" w:rsidRPr="00021FA9" w:rsidRDefault="00021FA9" w:rsidP="00021FA9">
            <w:pPr>
              <w:jc w:val="center"/>
              <w:rPr>
                <w:snapToGrid w:val="0"/>
                <w:sz w:val="14"/>
                <w:szCs w:val="14"/>
              </w:rPr>
            </w:pPr>
            <w:r w:rsidRPr="00021FA9">
              <w:rPr>
                <w:snapToGrid w:val="0"/>
                <w:sz w:val="14"/>
                <w:szCs w:val="14"/>
              </w:rPr>
              <w:t>0750</w:t>
            </w:r>
          </w:p>
        </w:tc>
        <w:tc>
          <w:tcPr>
            <w:tcW w:w="2167" w:type="pct"/>
            <w:shd w:val="clear" w:color="auto" w:fill="FFFFFF"/>
          </w:tcPr>
          <w:p w:rsidR="00021FA9" w:rsidRPr="00021FA9" w:rsidRDefault="00021FA9" w:rsidP="00021FA9">
            <w:pPr>
              <w:rPr>
                <w:snapToGrid w:val="0"/>
                <w:sz w:val="14"/>
                <w:szCs w:val="14"/>
              </w:rPr>
            </w:pPr>
            <w:r w:rsidRPr="00021FA9">
              <w:rPr>
                <w:color w:val="000000"/>
                <w:sz w:val="14"/>
                <w:szCs w:val="14"/>
              </w:rPr>
              <w:t>Dochody z najmu i dzierżawy składników majątkowych Skarbu Państwa, jednostek samorządu terytorialnego lub innych jednostek zaliczanych do sektora finansów publicznych oraz innych umów o podobnym charakterze</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2 338</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448"/>
        </w:trPr>
        <w:tc>
          <w:tcPr>
            <w:tcW w:w="458" w:type="pct"/>
            <w:shd w:val="clear" w:color="auto" w:fill="FFFFFF"/>
          </w:tcPr>
          <w:p w:rsidR="00021FA9" w:rsidRPr="00021FA9" w:rsidRDefault="00021FA9" w:rsidP="00021FA9">
            <w:pPr>
              <w:jc w:val="center"/>
              <w:rPr>
                <w:bCs/>
                <w:sz w:val="14"/>
                <w:szCs w:val="14"/>
              </w:rPr>
            </w:pPr>
            <w:r w:rsidRPr="00021FA9">
              <w:rPr>
                <w:bCs/>
                <w:sz w:val="14"/>
                <w:szCs w:val="14"/>
              </w:rPr>
              <w:t>700</w:t>
            </w:r>
          </w:p>
        </w:tc>
        <w:tc>
          <w:tcPr>
            <w:tcW w:w="542" w:type="pct"/>
            <w:shd w:val="clear" w:color="auto" w:fill="FFFFFF"/>
          </w:tcPr>
          <w:p w:rsidR="00021FA9" w:rsidRPr="00021FA9" w:rsidRDefault="00021FA9" w:rsidP="00021FA9">
            <w:pPr>
              <w:jc w:val="center"/>
              <w:rPr>
                <w:bCs/>
                <w:sz w:val="14"/>
                <w:szCs w:val="14"/>
              </w:rPr>
            </w:pPr>
          </w:p>
        </w:tc>
        <w:tc>
          <w:tcPr>
            <w:tcW w:w="417" w:type="pct"/>
            <w:shd w:val="clear" w:color="auto" w:fill="FFFFFF"/>
          </w:tcPr>
          <w:p w:rsidR="00021FA9" w:rsidRPr="00021FA9" w:rsidRDefault="00021FA9" w:rsidP="00021FA9">
            <w:pPr>
              <w:jc w:val="center"/>
              <w:rPr>
                <w:bCs/>
                <w:sz w:val="14"/>
                <w:szCs w:val="14"/>
              </w:rPr>
            </w:pPr>
          </w:p>
        </w:tc>
        <w:tc>
          <w:tcPr>
            <w:tcW w:w="2167" w:type="pct"/>
            <w:shd w:val="clear" w:color="auto" w:fill="FFFFFF"/>
            <w:vAlign w:val="center"/>
          </w:tcPr>
          <w:p w:rsidR="00021FA9" w:rsidRPr="00021FA9" w:rsidRDefault="00021FA9" w:rsidP="00021FA9">
            <w:pPr>
              <w:rPr>
                <w:bCs/>
                <w:color w:val="000000"/>
                <w:sz w:val="14"/>
                <w:szCs w:val="14"/>
              </w:rPr>
            </w:pPr>
            <w:r w:rsidRPr="00021FA9">
              <w:rPr>
                <w:bCs/>
                <w:color w:val="000000"/>
                <w:sz w:val="14"/>
                <w:szCs w:val="14"/>
              </w:rPr>
              <w:t>Gospodarka mieszkaniowa</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42 280</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37 494</w:t>
            </w:r>
          </w:p>
        </w:tc>
      </w:tr>
      <w:tr w:rsidR="00021FA9" w:rsidRPr="00021FA9" w:rsidTr="00021FA9">
        <w:trPr>
          <w:trHeight w:val="250"/>
        </w:trPr>
        <w:tc>
          <w:tcPr>
            <w:tcW w:w="458" w:type="pct"/>
            <w:shd w:val="clear" w:color="auto" w:fill="FFFFFF"/>
          </w:tcPr>
          <w:p w:rsidR="00021FA9" w:rsidRPr="00021FA9" w:rsidRDefault="00021FA9" w:rsidP="00021FA9">
            <w:pPr>
              <w:jc w:val="center"/>
              <w:rPr>
                <w:bCs/>
                <w:sz w:val="14"/>
                <w:szCs w:val="14"/>
              </w:rPr>
            </w:pPr>
          </w:p>
          <w:p w:rsidR="00021FA9" w:rsidRPr="00021FA9" w:rsidRDefault="00021FA9" w:rsidP="00021FA9">
            <w:pPr>
              <w:jc w:val="center"/>
              <w:rPr>
                <w:bCs/>
                <w:sz w:val="14"/>
                <w:szCs w:val="14"/>
              </w:rPr>
            </w:pPr>
          </w:p>
        </w:tc>
        <w:tc>
          <w:tcPr>
            <w:tcW w:w="542" w:type="pct"/>
            <w:shd w:val="clear" w:color="auto" w:fill="FFFFFF"/>
          </w:tcPr>
          <w:p w:rsidR="00021FA9" w:rsidRPr="00021FA9" w:rsidRDefault="00021FA9" w:rsidP="00021FA9">
            <w:pPr>
              <w:jc w:val="center"/>
              <w:rPr>
                <w:bCs/>
                <w:sz w:val="14"/>
                <w:szCs w:val="14"/>
              </w:rPr>
            </w:pPr>
            <w:r w:rsidRPr="00021FA9">
              <w:rPr>
                <w:bCs/>
                <w:sz w:val="14"/>
                <w:szCs w:val="14"/>
              </w:rPr>
              <w:t>70005</w:t>
            </w:r>
          </w:p>
        </w:tc>
        <w:tc>
          <w:tcPr>
            <w:tcW w:w="417" w:type="pct"/>
            <w:shd w:val="clear" w:color="auto" w:fill="FFFFFF"/>
          </w:tcPr>
          <w:p w:rsidR="00021FA9" w:rsidRPr="00021FA9" w:rsidRDefault="00021FA9" w:rsidP="00021FA9">
            <w:pPr>
              <w:jc w:val="center"/>
              <w:rPr>
                <w:bCs/>
                <w:sz w:val="14"/>
                <w:szCs w:val="14"/>
              </w:rPr>
            </w:pP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Gospodarka gruntami i nieruchomościami</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42 280</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37 494</w:t>
            </w:r>
          </w:p>
        </w:tc>
      </w:tr>
      <w:tr w:rsidR="00021FA9" w:rsidRPr="00021FA9" w:rsidTr="00021FA9">
        <w:trPr>
          <w:trHeight w:val="250"/>
        </w:trPr>
        <w:tc>
          <w:tcPr>
            <w:tcW w:w="458" w:type="pct"/>
            <w:shd w:val="clear" w:color="auto" w:fill="FFFFFF"/>
          </w:tcPr>
          <w:p w:rsidR="00021FA9" w:rsidRPr="00021FA9" w:rsidRDefault="00021FA9" w:rsidP="00021FA9">
            <w:pPr>
              <w:jc w:val="center"/>
              <w:rPr>
                <w:bCs/>
                <w:sz w:val="14"/>
                <w:szCs w:val="14"/>
              </w:rPr>
            </w:pPr>
          </w:p>
        </w:tc>
        <w:tc>
          <w:tcPr>
            <w:tcW w:w="542" w:type="pct"/>
            <w:shd w:val="clear" w:color="auto" w:fill="FFFFFF"/>
          </w:tcPr>
          <w:p w:rsidR="00021FA9" w:rsidRPr="00021FA9" w:rsidRDefault="00021FA9" w:rsidP="00021FA9">
            <w:pPr>
              <w:jc w:val="center"/>
              <w:rPr>
                <w:bCs/>
                <w:sz w:val="14"/>
                <w:szCs w:val="14"/>
              </w:rPr>
            </w:pPr>
          </w:p>
        </w:tc>
        <w:tc>
          <w:tcPr>
            <w:tcW w:w="417" w:type="pct"/>
            <w:shd w:val="clear" w:color="auto" w:fill="FFFFFF"/>
          </w:tcPr>
          <w:p w:rsidR="00021FA9" w:rsidRPr="00021FA9" w:rsidRDefault="00021FA9" w:rsidP="00021FA9">
            <w:pPr>
              <w:jc w:val="center"/>
              <w:rPr>
                <w:bCs/>
                <w:sz w:val="14"/>
                <w:szCs w:val="14"/>
              </w:rPr>
            </w:pPr>
            <w:r w:rsidRPr="00021FA9">
              <w:rPr>
                <w:bCs/>
                <w:sz w:val="14"/>
                <w:szCs w:val="14"/>
              </w:rPr>
              <w:t>0470</w:t>
            </w:r>
          </w:p>
        </w:tc>
        <w:tc>
          <w:tcPr>
            <w:tcW w:w="2167" w:type="pct"/>
            <w:shd w:val="clear" w:color="auto" w:fill="FFFFFF"/>
            <w:vAlign w:val="center"/>
          </w:tcPr>
          <w:p w:rsidR="00021FA9" w:rsidRPr="00021FA9" w:rsidRDefault="00021FA9" w:rsidP="00021FA9">
            <w:pPr>
              <w:rPr>
                <w:sz w:val="14"/>
                <w:szCs w:val="14"/>
              </w:rPr>
            </w:pPr>
            <w:r w:rsidRPr="00021FA9">
              <w:rPr>
                <w:sz w:val="14"/>
                <w:szCs w:val="14"/>
              </w:rPr>
              <w:t>Wpływy z opłat za zarząd, użytkowanie i użytkowanie wieczyste nieruchomości</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4 720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bCs/>
                <w:sz w:val="14"/>
                <w:szCs w:val="14"/>
              </w:rPr>
            </w:pPr>
          </w:p>
        </w:tc>
        <w:tc>
          <w:tcPr>
            <w:tcW w:w="542" w:type="pct"/>
            <w:shd w:val="clear" w:color="auto" w:fill="FFFFFF"/>
          </w:tcPr>
          <w:p w:rsidR="00021FA9" w:rsidRPr="00021FA9" w:rsidRDefault="00021FA9" w:rsidP="00021FA9">
            <w:pPr>
              <w:jc w:val="center"/>
              <w:rPr>
                <w:bCs/>
                <w:sz w:val="14"/>
                <w:szCs w:val="14"/>
              </w:rPr>
            </w:pPr>
          </w:p>
        </w:tc>
        <w:tc>
          <w:tcPr>
            <w:tcW w:w="417" w:type="pct"/>
            <w:shd w:val="clear" w:color="auto" w:fill="FFFFFF"/>
          </w:tcPr>
          <w:p w:rsidR="00021FA9" w:rsidRPr="00021FA9" w:rsidRDefault="00021FA9" w:rsidP="00021FA9">
            <w:pPr>
              <w:jc w:val="center"/>
              <w:rPr>
                <w:bCs/>
                <w:sz w:val="14"/>
                <w:szCs w:val="14"/>
              </w:rPr>
            </w:pPr>
            <w:r w:rsidRPr="00021FA9">
              <w:rPr>
                <w:bCs/>
                <w:sz w:val="14"/>
                <w:szCs w:val="14"/>
              </w:rPr>
              <w:t>0770</w:t>
            </w:r>
          </w:p>
        </w:tc>
        <w:tc>
          <w:tcPr>
            <w:tcW w:w="2167" w:type="pct"/>
            <w:shd w:val="clear" w:color="auto" w:fill="FFFFFF"/>
            <w:vAlign w:val="center"/>
          </w:tcPr>
          <w:p w:rsidR="00021FA9" w:rsidRPr="00021FA9" w:rsidRDefault="00021FA9" w:rsidP="00021FA9">
            <w:pPr>
              <w:rPr>
                <w:color w:val="000000"/>
                <w:sz w:val="14"/>
                <w:szCs w:val="14"/>
              </w:rPr>
            </w:pPr>
            <w:r w:rsidRPr="00021FA9">
              <w:rPr>
                <w:sz w:val="14"/>
                <w:szCs w:val="14"/>
              </w:rPr>
              <w:t>Wpłaty z tytułu odpłatnego nabycia prawa własności oraz prawa użytkowania wieczystego nieruchomości</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37 494</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37 494</w:t>
            </w:r>
          </w:p>
        </w:tc>
      </w:tr>
      <w:tr w:rsidR="00021FA9" w:rsidRPr="00021FA9" w:rsidTr="00021FA9">
        <w:trPr>
          <w:trHeight w:val="250"/>
        </w:trPr>
        <w:tc>
          <w:tcPr>
            <w:tcW w:w="458" w:type="pct"/>
            <w:shd w:val="clear" w:color="auto" w:fill="FFFFFF"/>
          </w:tcPr>
          <w:p w:rsidR="00021FA9" w:rsidRPr="00021FA9" w:rsidRDefault="00021FA9" w:rsidP="00021FA9">
            <w:pPr>
              <w:jc w:val="center"/>
              <w:rPr>
                <w:bCs/>
                <w:sz w:val="14"/>
                <w:szCs w:val="14"/>
              </w:rPr>
            </w:pPr>
          </w:p>
        </w:tc>
        <w:tc>
          <w:tcPr>
            <w:tcW w:w="542" w:type="pct"/>
            <w:shd w:val="clear" w:color="auto" w:fill="FFFFFF"/>
          </w:tcPr>
          <w:p w:rsidR="00021FA9" w:rsidRPr="00021FA9" w:rsidRDefault="00021FA9" w:rsidP="00021FA9">
            <w:pPr>
              <w:jc w:val="center"/>
              <w:rPr>
                <w:bCs/>
                <w:sz w:val="14"/>
                <w:szCs w:val="14"/>
              </w:rPr>
            </w:pPr>
          </w:p>
        </w:tc>
        <w:tc>
          <w:tcPr>
            <w:tcW w:w="417" w:type="pct"/>
            <w:shd w:val="clear" w:color="auto" w:fill="FFFFFF"/>
          </w:tcPr>
          <w:p w:rsidR="00021FA9" w:rsidRPr="00021FA9" w:rsidRDefault="00021FA9" w:rsidP="00021FA9">
            <w:pPr>
              <w:jc w:val="center"/>
              <w:rPr>
                <w:bCs/>
                <w:sz w:val="14"/>
                <w:szCs w:val="14"/>
              </w:rPr>
            </w:pPr>
            <w:r w:rsidRPr="00021FA9">
              <w:rPr>
                <w:bCs/>
                <w:sz w:val="14"/>
                <w:szCs w:val="14"/>
              </w:rPr>
              <w:t>0910</w:t>
            </w:r>
          </w:p>
        </w:tc>
        <w:tc>
          <w:tcPr>
            <w:tcW w:w="2167" w:type="pct"/>
            <w:shd w:val="clear" w:color="auto" w:fill="FFFFFF"/>
            <w:vAlign w:val="center"/>
          </w:tcPr>
          <w:p w:rsidR="00021FA9" w:rsidRPr="00021FA9" w:rsidRDefault="00021FA9" w:rsidP="00021FA9">
            <w:pPr>
              <w:rPr>
                <w:bCs/>
                <w:color w:val="000000"/>
                <w:sz w:val="14"/>
                <w:szCs w:val="14"/>
              </w:rPr>
            </w:pPr>
            <w:r w:rsidRPr="00021FA9">
              <w:rPr>
                <w:color w:val="000000"/>
                <w:sz w:val="14"/>
                <w:szCs w:val="14"/>
              </w:rPr>
              <w:t>Odsetki od nieterminowych wpłat z tytułu podatków i opłat</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60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bCs/>
                <w:sz w:val="14"/>
                <w:szCs w:val="14"/>
              </w:rPr>
            </w:pPr>
          </w:p>
          <w:p w:rsidR="00021FA9" w:rsidRPr="00021FA9" w:rsidRDefault="00021FA9" w:rsidP="00021FA9">
            <w:pPr>
              <w:jc w:val="center"/>
              <w:rPr>
                <w:bCs/>
                <w:sz w:val="14"/>
                <w:szCs w:val="14"/>
              </w:rPr>
            </w:pPr>
          </w:p>
        </w:tc>
        <w:tc>
          <w:tcPr>
            <w:tcW w:w="542" w:type="pct"/>
            <w:shd w:val="clear" w:color="auto" w:fill="FFFFFF"/>
          </w:tcPr>
          <w:p w:rsidR="00021FA9" w:rsidRPr="00021FA9" w:rsidRDefault="00021FA9" w:rsidP="00021FA9">
            <w:pPr>
              <w:jc w:val="center"/>
              <w:rPr>
                <w:bCs/>
                <w:sz w:val="14"/>
                <w:szCs w:val="14"/>
              </w:rPr>
            </w:pPr>
          </w:p>
        </w:tc>
        <w:tc>
          <w:tcPr>
            <w:tcW w:w="417" w:type="pct"/>
            <w:shd w:val="clear" w:color="auto" w:fill="FFFFFF"/>
          </w:tcPr>
          <w:p w:rsidR="00021FA9" w:rsidRPr="00021FA9" w:rsidRDefault="00021FA9" w:rsidP="00021FA9">
            <w:pPr>
              <w:jc w:val="center"/>
              <w:rPr>
                <w:bCs/>
                <w:sz w:val="14"/>
                <w:szCs w:val="14"/>
              </w:rPr>
            </w:pPr>
            <w:r w:rsidRPr="00021FA9">
              <w:rPr>
                <w:bCs/>
                <w:sz w:val="14"/>
                <w:szCs w:val="14"/>
              </w:rPr>
              <w:t>0920</w:t>
            </w:r>
          </w:p>
        </w:tc>
        <w:tc>
          <w:tcPr>
            <w:tcW w:w="2167" w:type="pct"/>
            <w:shd w:val="clear" w:color="auto" w:fill="FFFFFF"/>
            <w:vAlign w:val="center"/>
          </w:tcPr>
          <w:p w:rsidR="00021FA9" w:rsidRPr="00021FA9" w:rsidRDefault="00021FA9" w:rsidP="00021FA9">
            <w:pPr>
              <w:rPr>
                <w:color w:val="000000"/>
                <w:sz w:val="14"/>
                <w:szCs w:val="14"/>
              </w:rPr>
            </w:pPr>
            <w:r w:rsidRPr="00021FA9">
              <w:rPr>
                <w:color w:val="000000"/>
                <w:sz w:val="14"/>
                <w:szCs w:val="14"/>
              </w:rPr>
              <w:t>Pozostałe odsetki</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6</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r w:rsidRPr="00021FA9">
              <w:rPr>
                <w:sz w:val="14"/>
                <w:szCs w:val="14"/>
              </w:rPr>
              <w:t>756</w:t>
            </w: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bCs/>
                <w:color w:val="000000"/>
                <w:sz w:val="14"/>
                <w:szCs w:val="14"/>
              </w:rPr>
              <w:t>Dochody od osób prawnych, od osób fizycznych i od innych jednostek nie posiadających osobowości prawnej oraz wydatki związane z ich poborem</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10 800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r w:rsidRPr="00021FA9">
              <w:rPr>
                <w:sz w:val="14"/>
                <w:szCs w:val="14"/>
              </w:rPr>
              <w:t>75616</w:t>
            </w: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Wpływy z podatku rolnego, podatku leśnego, podatku od spadków i darowizn, podatku od czynności cywilno-prawnych oraz podatków i opłat lokalnych od osób fizycznych</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10 800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r w:rsidRPr="00021FA9">
              <w:rPr>
                <w:sz w:val="14"/>
                <w:szCs w:val="14"/>
              </w:rPr>
              <w:t>0460</w:t>
            </w:r>
          </w:p>
        </w:tc>
        <w:tc>
          <w:tcPr>
            <w:tcW w:w="2167" w:type="pct"/>
            <w:shd w:val="clear" w:color="auto" w:fill="FFFFFF"/>
            <w:vAlign w:val="center"/>
          </w:tcPr>
          <w:p w:rsidR="00021FA9" w:rsidRPr="00021FA9" w:rsidRDefault="00021FA9" w:rsidP="00021FA9">
            <w:pPr>
              <w:rPr>
                <w:sz w:val="14"/>
                <w:szCs w:val="14"/>
              </w:rPr>
            </w:pPr>
            <w:r w:rsidRPr="00021FA9">
              <w:rPr>
                <w:sz w:val="14"/>
                <w:szCs w:val="14"/>
              </w:rPr>
              <w:t>Wpływy z opłaty eksploatacyjnej</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9 930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r w:rsidRPr="00021FA9">
              <w:rPr>
                <w:sz w:val="14"/>
                <w:szCs w:val="14"/>
              </w:rPr>
              <w:t>0910</w:t>
            </w:r>
          </w:p>
        </w:tc>
        <w:tc>
          <w:tcPr>
            <w:tcW w:w="2167" w:type="pct"/>
            <w:shd w:val="clear" w:color="auto" w:fill="FFFFFF"/>
            <w:vAlign w:val="center"/>
          </w:tcPr>
          <w:p w:rsidR="00021FA9" w:rsidRPr="00021FA9" w:rsidRDefault="00021FA9" w:rsidP="00021FA9">
            <w:pPr>
              <w:rPr>
                <w:color w:val="000000"/>
                <w:sz w:val="14"/>
                <w:szCs w:val="14"/>
              </w:rPr>
            </w:pPr>
            <w:r w:rsidRPr="00021FA9">
              <w:rPr>
                <w:color w:val="000000"/>
                <w:sz w:val="14"/>
                <w:szCs w:val="14"/>
              </w:rPr>
              <w:t>Odsetki od nieterminowych wpłat z tytułu podatków i opłat</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694</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r w:rsidRPr="00021FA9">
              <w:rPr>
                <w:sz w:val="14"/>
                <w:szCs w:val="14"/>
              </w:rPr>
              <w:t>0920</w:t>
            </w: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Pozostałe odsetki</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176</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r w:rsidRPr="00021FA9">
              <w:rPr>
                <w:sz w:val="14"/>
                <w:szCs w:val="14"/>
              </w:rPr>
              <w:t>801</w:t>
            </w: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bCs/>
                <w:color w:val="000000"/>
                <w:sz w:val="14"/>
                <w:szCs w:val="14"/>
              </w:rPr>
              <w:t>Oświata i wychowanie</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50 800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r w:rsidRPr="00021FA9">
              <w:rPr>
                <w:sz w:val="14"/>
                <w:szCs w:val="14"/>
              </w:rPr>
              <w:t>80101</w:t>
            </w: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Szkoły podstawowe</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2 960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807"/>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vAlign w:val="center"/>
          </w:tcPr>
          <w:p w:rsidR="00021FA9" w:rsidRPr="00021FA9" w:rsidRDefault="00021FA9" w:rsidP="00021FA9">
            <w:pPr>
              <w:jc w:val="center"/>
              <w:rPr>
                <w:sz w:val="14"/>
                <w:szCs w:val="14"/>
              </w:rPr>
            </w:pPr>
            <w:r w:rsidRPr="00021FA9">
              <w:rPr>
                <w:sz w:val="14"/>
                <w:szCs w:val="14"/>
              </w:rPr>
              <w:t>0750</w:t>
            </w: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Dochody z najmu i dzierżawy składników majątkowych Skarbu Państwa, jednostek samorządu terytorialnego lub innych jednostek zaliczanych do sektora finansów publicznych oraz innych umów o podobnym charakterze</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2 960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r w:rsidRPr="00021FA9">
              <w:rPr>
                <w:sz w:val="14"/>
                <w:szCs w:val="14"/>
              </w:rPr>
              <w:t>80120</w:t>
            </w: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bCs/>
                <w:color w:val="000000"/>
                <w:sz w:val="14"/>
                <w:szCs w:val="14"/>
              </w:rPr>
            </w:pPr>
            <w:r w:rsidRPr="00021FA9">
              <w:rPr>
                <w:bCs/>
                <w:color w:val="000000"/>
                <w:sz w:val="14"/>
                <w:szCs w:val="14"/>
              </w:rPr>
              <w:t>Licea ogólnokształcące</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47 840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r w:rsidRPr="00021FA9">
              <w:rPr>
                <w:sz w:val="14"/>
                <w:szCs w:val="14"/>
              </w:rPr>
              <w:t>2320</w:t>
            </w:r>
          </w:p>
        </w:tc>
        <w:tc>
          <w:tcPr>
            <w:tcW w:w="2167" w:type="pct"/>
            <w:shd w:val="clear" w:color="auto" w:fill="FFFFFF"/>
            <w:vAlign w:val="center"/>
          </w:tcPr>
          <w:p w:rsidR="00021FA9" w:rsidRPr="00021FA9" w:rsidRDefault="00021FA9" w:rsidP="00021FA9">
            <w:pPr>
              <w:rPr>
                <w:bCs/>
                <w:color w:val="000000"/>
                <w:sz w:val="14"/>
                <w:szCs w:val="14"/>
              </w:rPr>
            </w:pPr>
            <w:r w:rsidRPr="00021FA9">
              <w:rPr>
                <w:bCs/>
                <w:color w:val="000000"/>
                <w:sz w:val="14"/>
                <w:szCs w:val="14"/>
              </w:rPr>
              <w:t>Dotacje celowe otrzymane z powiatu na zadania bieżące realizowane na podstawie porozumień (umów) między jednostkami samorządu terytorialnego</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47 840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r w:rsidRPr="00021FA9">
              <w:rPr>
                <w:sz w:val="14"/>
                <w:szCs w:val="14"/>
              </w:rPr>
              <w:t>852</w:t>
            </w: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bCs/>
                <w:color w:val="000000"/>
                <w:sz w:val="14"/>
                <w:szCs w:val="14"/>
              </w:rPr>
              <w:t>Pomoc społeczna</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982</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r w:rsidRPr="00021FA9">
              <w:rPr>
                <w:sz w:val="14"/>
                <w:szCs w:val="14"/>
              </w:rPr>
              <w:t>85212</w:t>
            </w: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Świadczenia rodzinne, zaliczka alimentacyjna oraz składki na ubezpieczenia emerytalne i rentowe z ubezpieczenia społecznego</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900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r w:rsidRPr="00021FA9">
              <w:rPr>
                <w:sz w:val="14"/>
                <w:szCs w:val="14"/>
              </w:rPr>
              <w:t>2360</w:t>
            </w:r>
          </w:p>
        </w:tc>
        <w:tc>
          <w:tcPr>
            <w:tcW w:w="2167" w:type="pct"/>
            <w:shd w:val="clear" w:color="auto" w:fill="FFFFFF"/>
            <w:vAlign w:val="center"/>
          </w:tcPr>
          <w:p w:rsidR="00021FA9" w:rsidRPr="00021FA9" w:rsidRDefault="00021FA9" w:rsidP="00021FA9">
            <w:pPr>
              <w:rPr>
                <w:sz w:val="14"/>
                <w:szCs w:val="14"/>
              </w:rPr>
            </w:pPr>
            <w:r w:rsidRPr="00021FA9">
              <w:rPr>
                <w:color w:val="000000"/>
                <w:sz w:val="14"/>
                <w:szCs w:val="14"/>
              </w:rPr>
              <w:t>Dochody jednostek samorządu terytorialnego związane z realizacją zadań z zakresu administracji rządowej oraz innych zadań zleconych ustawami</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900</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r w:rsidRPr="00021FA9">
              <w:rPr>
                <w:sz w:val="14"/>
                <w:szCs w:val="14"/>
              </w:rPr>
              <w:t>85228</w:t>
            </w: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color w:val="000000"/>
                <w:sz w:val="14"/>
                <w:szCs w:val="14"/>
              </w:rPr>
            </w:pPr>
            <w:r w:rsidRPr="00021FA9">
              <w:rPr>
                <w:color w:val="000000"/>
                <w:sz w:val="14"/>
                <w:szCs w:val="14"/>
              </w:rPr>
              <w:t>Usługi opiekuńcze i specjalistyczne usługi opiekuńcze</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82</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r w:rsidRPr="00021FA9">
              <w:rPr>
                <w:sz w:val="14"/>
                <w:szCs w:val="14"/>
              </w:rPr>
              <w:t>0830</w:t>
            </w:r>
          </w:p>
        </w:tc>
        <w:tc>
          <w:tcPr>
            <w:tcW w:w="2167" w:type="pct"/>
            <w:shd w:val="clear" w:color="auto" w:fill="FFFFFF"/>
            <w:vAlign w:val="center"/>
          </w:tcPr>
          <w:p w:rsidR="00021FA9" w:rsidRPr="00021FA9" w:rsidRDefault="00021FA9" w:rsidP="00021FA9">
            <w:pPr>
              <w:rPr>
                <w:color w:val="000000"/>
                <w:sz w:val="14"/>
                <w:szCs w:val="14"/>
              </w:rPr>
            </w:pPr>
            <w:r w:rsidRPr="00021FA9">
              <w:rPr>
                <w:color w:val="000000"/>
                <w:sz w:val="14"/>
                <w:szCs w:val="14"/>
              </w:rPr>
              <w:t>Wpływy z usług</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82</w:t>
            </w:r>
          </w:p>
        </w:tc>
        <w:tc>
          <w:tcPr>
            <w:tcW w:w="708" w:type="pct"/>
            <w:shd w:val="clear" w:color="auto" w:fill="FFFFFF"/>
          </w:tcPr>
          <w:p w:rsidR="00021FA9" w:rsidRPr="00021FA9" w:rsidRDefault="00021FA9" w:rsidP="00021FA9">
            <w:pPr>
              <w:jc w:val="right"/>
              <w:rPr>
                <w:snapToGrid w:val="0"/>
                <w:sz w:val="14"/>
                <w:szCs w:val="14"/>
              </w:rPr>
            </w:pPr>
          </w:p>
        </w:tc>
      </w:tr>
      <w:tr w:rsidR="00021FA9" w:rsidRPr="00021FA9" w:rsidTr="00021FA9">
        <w:trPr>
          <w:trHeight w:val="250"/>
        </w:trPr>
        <w:tc>
          <w:tcPr>
            <w:tcW w:w="458" w:type="pct"/>
            <w:shd w:val="clear" w:color="auto" w:fill="FFFFFF"/>
          </w:tcPr>
          <w:p w:rsidR="00021FA9" w:rsidRPr="00021FA9" w:rsidRDefault="00021FA9" w:rsidP="00021FA9">
            <w:pPr>
              <w:jc w:val="center"/>
              <w:rPr>
                <w:sz w:val="14"/>
                <w:szCs w:val="14"/>
              </w:rPr>
            </w:pPr>
          </w:p>
          <w:p w:rsidR="00021FA9" w:rsidRPr="00021FA9" w:rsidRDefault="00021FA9" w:rsidP="00021FA9">
            <w:pPr>
              <w:jc w:val="center"/>
              <w:rPr>
                <w:sz w:val="14"/>
                <w:szCs w:val="14"/>
              </w:rPr>
            </w:pPr>
          </w:p>
        </w:tc>
        <w:tc>
          <w:tcPr>
            <w:tcW w:w="542" w:type="pct"/>
            <w:shd w:val="clear" w:color="auto" w:fill="FFFFFF"/>
          </w:tcPr>
          <w:p w:rsidR="00021FA9" w:rsidRPr="00021FA9" w:rsidRDefault="00021FA9" w:rsidP="00021FA9">
            <w:pPr>
              <w:jc w:val="center"/>
              <w:rPr>
                <w:sz w:val="14"/>
                <w:szCs w:val="14"/>
              </w:rPr>
            </w:pPr>
          </w:p>
        </w:tc>
        <w:tc>
          <w:tcPr>
            <w:tcW w:w="417" w:type="pct"/>
            <w:shd w:val="clear" w:color="auto" w:fill="FFFFFF"/>
          </w:tcPr>
          <w:p w:rsidR="00021FA9" w:rsidRPr="00021FA9" w:rsidRDefault="00021FA9" w:rsidP="00021FA9">
            <w:pPr>
              <w:jc w:val="center"/>
              <w:rPr>
                <w:sz w:val="14"/>
                <w:szCs w:val="14"/>
              </w:rPr>
            </w:pPr>
          </w:p>
        </w:tc>
        <w:tc>
          <w:tcPr>
            <w:tcW w:w="2167" w:type="pct"/>
            <w:shd w:val="clear" w:color="auto" w:fill="FFFFFF"/>
            <w:vAlign w:val="center"/>
          </w:tcPr>
          <w:p w:rsidR="00021FA9" w:rsidRPr="00021FA9" w:rsidRDefault="00021FA9" w:rsidP="00021FA9">
            <w:pPr>
              <w:rPr>
                <w:sz w:val="14"/>
                <w:szCs w:val="14"/>
              </w:rPr>
            </w:pPr>
            <w:r w:rsidRPr="00021FA9">
              <w:rPr>
                <w:sz w:val="14"/>
                <w:szCs w:val="14"/>
              </w:rPr>
              <w:t>Ogółem:</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107 200</w:t>
            </w:r>
          </w:p>
        </w:tc>
        <w:tc>
          <w:tcPr>
            <w:tcW w:w="708" w:type="pct"/>
            <w:shd w:val="clear" w:color="auto" w:fill="FFFFFF"/>
          </w:tcPr>
          <w:p w:rsidR="00021FA9" w:rsidRPr="00021FA9" w:rsidRDefault="00021FA9" w:rsidP="00021FA9">
            <w:pPr>
              <w:jc w:val="right"/>
              <w:rPr>
                <w:snapToGrid w:val="0"/>
                <w:sz w:val="14"/>
                <w:szCs w:val="14"/>
              </w:rPr>
            </w:pPr>
            <w:r w:rsidRPr="00021FA9">
              <w:rPr>
                <w:snapToGrid w:val="0"/>
                <w:sz w:val="14"/>
                <w:szCs w:val="14"/>
              </w:rPr>
              <w:t>37 494</w:t>
            </w:r>
          </w:p>
        </w:tc>
      </w:tr>
    </w:tbl>
    <w:p w:rsidR="00021FA9" w:rsidRDefault="00021FA9" w:rsidP="00021FA9"/>
    <w:p w:rsidR="00021FA9" w:rsidRPr="00021FA9" w:rsidRDefault="00021FA9" w:rsidP="00021FA9">
      <w:pPr>
        <w:pStyle w:val="za"/>
        <w:rPr>
          <w:b/>
        </w:rPr>
      </w:pPr>
      <w:r w:rsidRPr="00021FA9">
        <w:rPr>
          <w:b/>
        </w:rPr>
        <w:lastRenderedPageBreak/>
        <w:t>Załącznik Nr 2</w:t>
      </w:r>
    </w:p>
    <w:p w:rsidR="00021FA9" w:rsidRPr="006B47CC" w:rsidRDefault="00021FA9" w:rsidP="00021FA9">
      <w:pPr>
        <w:spacing w:before="0" w:after="120"/>
        <w:jc w:val="right"/>
      </w:pPr>
      <w:r>
        <w:t>do uchwały Nr XXXVIII/172</w:t>
      </w:r>
      <w:r w:rsidRPr="006B47CC">
        <w:t>/09</w:t>
      </w:r>
    </w:p>
    <w:p w:rsidR="00021FA9" w:rsidRPr="006B47CC" w:rsidRDefault="00021FA9" w:rsidP="00021FA9">
      <w:pPr>
        <w:spacing w:before="0" w:after="120"/>
        <w:jc w:val="right"/>
      </w:pPr>
      <w:r w:rsidRPr="006B47CC">
        <w:t>Rady Miejskiej w Jedwabnem</w:t>
      </w:r>
    </w:p>
    <w:p w:rsidR="00021FA9" w:rsidRPr="006B47CC" w:rsidRDefault="00021FA9" w:rsidP="00021FA9">
      <w:pPr>
        <w:spacing w:before="0" w:after="120"/>
        <w:jc w:val="right"/>
      </w:pPr>
      <w:r w:rsidRPr="006B47CC">
        <w:t>z dnia</w:t>
      </w:r>
      <w:r>
        <w:t xml:space="preserve"> 9</w:t>
      </w:r>
      <w:r w:rsidRPr="006B47CC">
        <w:t xml:space="preserve"> września 2009 r.</w:t>
      </w:r>
    </w:p>
    <w:p w:rsidR="00021FA9" w:rsidRDefault="00021FA9" w:rsidP="00021FA9">
      <w:pPr>
        <w:jc w:val="center"/>
        <w:rPr>
          <w:b/>
          <w:sz w:val="24"/>
          <w:szCs w:val="24"/>
        </w:rPr>
      </w:pPr>
    </w:p>
    <w:p w:rsidR="00021FA9" w:rsidRPr="00746EE0" w:rsidRDefault="00021FA9" w:rsidP="00021FA9">
      <w:pPr>
        <w:jc w:val="center"/>
        <w:rPr>
          <w:b/>
        </w:rPr>
      </w:pPr>
      <w:r w:rsidRPr="00746EE0">
        <w:rPr>
          <w:b/>
        </w:rPr>
        <w:t>Zmiany w planie wydatków budżetu Gminy na 2009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tblPr>
      <w:tblGrid>
        <w:gridCol w:w="665"/>
        <w:gridCol w:w="997"/>
        <w:gridCol w:w="748"/>
        <w:gridCol w:w="4185"/>
        <w:gridCol w:w="1495"/>
        <w:gridCol w:w="1495"/>
      </w:tblGrid>
      <w:tr w:rsidR="00021FA9" w:rsidRPr="00021FA9" w:rsidTr="00021FA9">
        <w:trPr>
          <w:trHeight w:val="250"/>
          <w:tblHeader/>
        </w:trPr>
        <w:tc>
          <w:tcPr>
            <w:tcW w:w="347" w:type="pct"/>
            <w:shd w:val="clear" w:color="auto" w:fill="FFFFFF"/>
          </w:tcPr>
          <w:p w:rsidR="00021FA9" w:rsidRPr="00021FA9" w:rsidRDefault="00021FA9" w:rsidP="00021FA9">
            <w:pPr>
              <w:jc w:val="center"/>
              <w:rPr>
                <w:snapToGrid w:val="0"/>
                <w:sz w:val="16"/>
                <w:szCs w:val="16"/>
              </w:rPr>
            </w:pPr>
            <w:r w:rsidRPr="00021FA9">
              <w:rPr>
                <w:snapToGrid w:val="0"/>
                <w:sz w:val="16"/>
                <w:szCs w:val="16"/>
              </w:rPr>
              <w:t>Dział</w:t>
            </w:r>
          </w:p>
        </w:tc>
        <w:tc>
          <w:tcPr>
            <w:tcW w:w="520" w:type="pct"/>
            <w:shd w:val="clear" w:color="auto" w:fill="FFFFFF"/>
          </w:tcPr>
          <w:p w:rsidR="00021FA9" w:rsidRPr="00021FA9" w:rsidRDefault="00021FA9" w:rsidP="00021FA9">
            <w:pPr>
              <w:jc w:val="center"/>
              <w:rPr>
                <w:snapToGrid w:val="0"/>
                <w:sz w:val="16"/>
                <w:szCs w:val="16"/>
              </w:rPr>
            </w:pPr>
            <w:r w:rsidRPr="00021FA9">
              <w:rPr>
                <w:snapToGrid w:val="0"/>
                <w:sz w:val="16"/>
                <w:szCs w:val="16"/>
              </w:rPr>
              <w:t>Rozdział</w:t>
            </w:r>
          </w:p>
        </w:tc>
        <w:tc>
          <w:tcPr>
            <w:tcW w:w="390" w:type="pct"/>
            <w:shd w:val="clear" w:color="auto" w:fill="FFFFFF"/>
          </w:tcPr>
          <w:p w:rsidR="00021FA9" w:rsidRPr="00021FA9" w:rsidRDefault="00021FA9" w:rsidP="00021FA9">
            <w:pPr>
              <w:jc w:val="center"/>
              <w:rPr>
                <w:snapToGrid w:val="0"/>
                <w:sz w:val="16"/>
                <w:szCs w:val="16"/>
              </w:rPr>
            </w:pPr>
            <w:r w:rsidRPr="00021FA9">
              <w:rPr>
                <w:snapToGrid w:val="0"/>
                <w:sz w:val="16"/>
                <w:szCs w:val="16"/>
              </w:rPr>
              <w:t>§</w:t>
            </w:r>
          </w:p>
        </w:tc>
        <w:tc>
          <w:tcPr>
            <w:tcW w:w="2183" w:type="pct"/>
            <w:shd w:val="clear" w:color="auto" w:fill="FFFFFF"/>
          </w:tcPr>
          <w:p w:rsidR="00021FA9" w:rsidRPr="00021FA9" w:rsidRDefault="00021FA9" w:rsidP="00021FA9">
            <w:pPr>
              <w:jc w:val="center"/>
              <w:rPr>
                <w:snapToGrid w:val="0"/>
                <w:sz w:val="16"/>
                <w:szCs w:val="16"/>
              </w:rPr>
            </w:pPr>
            <w:r w:rsidRPr="00021FA9">
              <w:rPr>
                <w:snapToGrid w:val="0"/>
                <w:sz w:val="16"/>
                <w:szCs w:val="16"/>
              </w:rPr>
              <w:t>Wyszczególnienie</w:t>
            </w:r>
          </w:p>
        </w:tc>
        <w:tc>
          <w:tcPr>
            <w:tcW w:w="780" w:type="pct"/>
            <w:shd w:val="clear" w:color="auto" w:fill="FFFFFF"/>
          </w:tcPr>
          <w:p w:rsidR="00021FA9" w:rsidRPr="00021FA9" w:rsidRDefault="00021FA9" w:rsidP="00021FA9">
            <w:pPr>
              <w:jc w:val="center"/>
              <w:rPr>
                <w:snapToGrid w:val="0"/>
                <w:sz w:val="16"/>
                <w:szCs w:val="16"/>
              </w:rPr>
            </w:pPr>
            <w:r w:rsidRPr="00021FA9">
              <w:rPr>
                <w:snapToGrid w:val="0"/>
                <w:sz w:val="16"/>
                <w:szCs w:val="16"/>
              </w:rPr>
              <w:t>Zwiększenie</w:t>
            </w:r>
          </w:p>
          <w:p w:rsidR="00021FA9" w:rsidRPr="00021FA9" w:rsidRDefault="00021FA9" w:rsidP="00021FA9">
            <w:pPr>
              <w:jc w:val="center"/>
              <w:rPr>
                <w:snapToGrid w:val="0"/>
                <w:sz w:val="16"/>
                <w:szCs w:val="16"/>
              </w:rPr>
            </w:pPr>
            <w:r w:rsidRPr="00021FA9">
              <w:rPr>
                <w:snapToGrid w:val="0"/>
                <w:sz w:val="16"/>
                <w:szCs w:val="16"/>
              </w:rPr>
              <w:t>wydatków</w:t>
            </w:r>
          </w:p>
        </w:tc>
        <w:tc>
          <w:tcPr>
            <w:tcW w:w="780" w:type="pct"/>
            <w:shd w:val="clear" w:color="auto" w:fill="FFFFFF"/>
          </w:tcPr>
          <w:p w:rsidR="00021FA9" w:rsidRPr="00021FA9" w:rsidRDefault="00021FA9" w:rsidP="00021FA9">
            <w:pPr>
              <w:jc w:val="center"/>
              <w:rPr>
                <w:snapToGrid w:val="0"/>
                <w:sz w:val="16"/>
                <w:szCs w:val="16"/>
              </w:rPr>
            </w:pPr>
            <w:r w:rsidRPr="00021FA9">
              <w:rPr>
                <w:snapToGrid w:val="0"/>
                <w:sz w:val="16"/>
                <w:szCs w:val="16"/>
              </w:rPr>
              <w:t>Zmniejszenie wydatków</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400</w:t>
            </w: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Wytwarzanie i zaopatrywanie w energię elektryczną, gaz i wodę</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40 000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40002</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Dostarczanie wody</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40 000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4270</w:t>
            </w:r>
          </w:p>
        </w:tc>
        <w:tc>
          <w:tcPr>
            <w:tcW w:w="2183" w:type="pct"/>
            <w:shd w:val="clear" w:color="auto" w:fill="FFFFFF"/>
          </w:tcPr>
          <w:p w:rsidR="00021FA9" w:rsidRPr="00021FA9" w:rsidRDefault="00021FA9" w:rsidP="00021FA9">
            <w:pPr>
              <w:rPr>
                <w:sz w:val="16"/>
                <w:szCs w:val="16"/>
              </w:rPr>
            </w:pPr>
            <w:r w:rsidRPr="00021FA9">
              <w:rPr>
                <w:sz w:val="16"/>
                <w:szCs w:val="16"/>
              </w:rPr>
              <w:t>Zakup usług remontowych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40 000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600</w:t>
            </w: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Transport i łączność</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10 000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60016</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Drogi publiczne gminne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10 000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4270</w:t>
            </w:r>
          </w:p>
        </w:tc>
        <w:tc>
          <w:tcPr>
            <w:tcW w:w="2183" w:type="pct"/>
            <w:shd w:val="clear" w:color="auto" w:fill="FFFFFF"/>
          </w:tcPr>
          <w:p w:rsidR="00021FA9" w:rsidRPr="00021FA9" w:rsidRDefault="00021FA9" w:rsidP="00021FA9">
            <w:pPr>
              <w:rPr>
                <w:sz w:val="16"/>
                <w:szCs w:val="16"/>
              </w:rPr>
            </w:pPr>
            <w:r w:rsidRPr="00021FA9">
              <w:rPr>
                <w:sz w:val="16"/>
                <w:szCs w:val="16"/>
              </w:rPr>
              <w:t>Zakup usług remontowych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10 000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750</w:t>
            </w: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Administracja publiczna</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13 650</w:t>
            </w:r>
          </w:p>
        </w:tc>
        <w:tc>
          <w:tcPr>
            <w:tcW w:w="780" w:type="pct"/>
            <w:shd w:val="clear" w:color="auto" w:fill="FFFFFF"/>
          </w:tcPr>
          <w:p w:rsidR="00021FA9" w:rsidRPr="00021FA9" w:rsidRDefault="00021FA9" w:rsidP="00021FA9">
            <w:pPr>
              <w:jc w:val="right"/>
              <w:rPr>
                <w:snapToGrid w:val="0"/>
                <w:sz w:val="16"/>
                <w:szCs w:val="16"/>
              </w:rPr>
            </w:pPr>
          </w:p>
          <w:p w:rsidR="00021FA9" w:rsidRPr="00021FA9" w:rsidRDefault="00021FA9" w:rsidP="00021FA9">
            <w:pPr>
              <w:jc w:val="right"/>
              <w:rPr>
                <w:snapToGrid w:val="0"/>
                <w:sz w:val="16"/>
                <w:szCs w:val="16"/>
              </w:rPr>
            </w:pPr>
            <w:r w:rsidRPr="00021FA9">
              <w:rPr>
                <w:snapToGrid w:val="0"/>
                <w:sz w:val="16"/>
                <w:szCs w:val="16"/>
              </w:rPr>
              <w:t>2 550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75023</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Urzędy gmin (miast i miast na prawach powiatu)</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13 650</w:t>
            </w:r>
          </w:p>
        </w:tc>
        <w:tc>
          <w:tcPr>
            <w:tcW w:w="780" w:type="pct"/>
            <w:shd w:val="clear" w:color="auto" w:fill="FFFFFF"/>
          </w:tcPr>
          <w:p w:rsidR="00021FA9" w:rsidRPr="00021FA9" w:rsidRDefault="00021FA9" w:rsidP="00021FA9">
            <w:pPr>
              <w:jc w:val="right"/>
              <w:rPr>
                <w:snapToGrid w:val="0"/>
                <w:sz w:val="16"/>
                <w:szCs w:val="16"/>
              </w:rPr>
            </w:pPr>
          </w:p>
          <w:p w:rsidR="00021FA9" w:rsidRPr="00021FA9" w:rsidRDefault="00021FA9" w:rsidP="00021FA9">
            <w:pPr>
              <w:jc w:val="right"/>
              <w:rPr>
                <w:snapToGrid w:val="0"/>
                <w:sz w:val="16"/>
                <w:szCs w:val="16"/>
              </w:rPr>
            </w:pPr>
            <w:r w:rsidRPr="00021FA9">
              <w:rPr>
                <w:snapToGrid w:val="0"/>
                <w:sz w:val="16"/>
                <w:szCs w:val="16"/>
              </w:rPr>
              <w:t>2 550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4170</w:t>
            </w:r>
          </w:p>
        </w:tc>
        <w:tc>
          <w:tcPr>
            <w:tcW w:w="2183" w:type="pct"/>
            <w:shd w:val="clear" w:color="auto" w:fill="FFFFFF"/>
          </w:tcPr>
          <w:p w:rsidR="00021FA9" w:rsidRPr="00021FA9" w:rsidRDefault="00021FA9" w:rsidP="00021FA9">
            <w:pPr>
              <w:rPr>
                <w:sz w:val="16"/>
                <w:szCs w:val="16"/>
              </w:rPr>
            </w:pPr>
            <w:r w:rsidRPr="00021FA9">
              <w:rPr>
                <w:color w:val="000000"/>
                <w:sz w:val="16"/>
                <w:szCs w:val="16"/>
              </w:rPr>
              <w:t>Wynagrodzenia bezosobowe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7 100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4370</w:t>
            </w:r>
          </w:p>
        </w:tc>
        <w:tc>
          <w:tcPr>
            <w:tcW w:w="2183" w:type="pct"/>
            <w:shd w:val="clear" w:color="auto" w:fill="FFFFFF"/>
          </w:tcPr>
          <w:p w:rsidR="00021FA9" w:rsidRPr="00021FA9" w:rsidRDefault="00021FA9" w:rsidP="00021FA9">
            <w:pPr>
              <w:rPr>
                <w:sz w:val="16"/>
                <w:szCs w:val="16"/>
              </w:rPr>
            </w:pPr>
            <w:r w:rsidRPr="00021FA9">
              <w:rPr>
                <w:sz w:val="16"/>
                <w:szCs w:val="16"/>
              </w:rPr>
              <w:t>Opłaty z tytułu zakupu usług telekomunikacyjnych telefonii stacjonarnej</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2 550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4440</w:t>
            </w:r>
          </w:p>
        </w:tc>
        <w:tc>
          <w:tcPr>
            <w:tcW w:w="2183" w:type="pct"/>
            <w:shd w:val="clear" w:color="auto" w:fill="FFFFFF"/>
          </w:tcPr>
          <w:p w:rsidR="00021FA9" w:rsidRPr="00021FA9" w:rsidRDefault="00021FA9" w:rsidP="00021FA9">
            <w:pPr>
              <w:rPr>
                <w:sz w:val="16"/>
                <w:szCs w:val="16"/>
              </w:rPr>
            </w:pPr>
            <w:r w:rsidRPr="00021FA9">
              <w:rPr>
                <w:sz w:val="16"/>
                <w:szCs w:val="16"/>
              </w:rPr>
              <w:t>Odpisy na zakładowy fundusz świadczeń socjalnych</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2 550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4700</w:t>
            </w:r>
          </w:p>
        </w:tc>
        <w:tc>
          <w:tcPr>
            <w:tcW w:w="2183" w:type="pct"/>
            <w:shd w:val="clear" w:color="auto" w:fill="FFFFFF"/>
          </w:tcPr>
          <w:p w:rsidR="00021FA9" w:rsidRPr="00021FA9" w:rsidRDefault="00021FA9" w:rsidP="00021FA9">
            <w:pPr>
              <w:rPr>
                <w:sz w:val="16"/>
                <w:szCs w:val="16"/>
              </w:rPr>
            </w:pPr>
            <w:r w:rsidRPr="00021FA9">
              <w:rPr>
                <w:sz w:val="16"/>
                <w:szCs w:val="16"/>
              </w:rPr>
              <w:t>Szkolenia pracowników niebędących członkami korpusu służby cywilnej</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2 000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4750</w:t>
            </w:r>
          </w:p>
        </w:tc>
        <w:tc>
          <w:tcPr>
            <w:tcW w:w="2183" w:type="pct"/>
            <w:shd w:val="clear" w:color="auto" w:fill="FFFFFF"/>
          </w:tcPr>
          <w:p w:rsidR="00021FA9" w:rsidRPr="00021FA9" w:rsidRDefault="00021FA9" w:rsidP="00021FA9">
            <w:pPr>
              <w:rPr>
                <w:sz w:val="16"/>
                <w:szCs w:val="16"/>
              </w:rPr>
            </w:pPr>
            <w:r w:rsidRPr="00021FA9">
              <w:rPr>
                <w:sz w:val="16"/>
                <w:szCs w:val="16"/>
              </w:rPr>
              <w:t>Zakup akcesoriów komputerowych, w tym programów i licencji</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2 000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756</w:t>
            </w: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bCs/>
                <w:sz w:val="16"/>
                <w:szCs w:val="16"/>
              </w:rPr>
            </w:pPr>
            <w:r w:rsidRPr="00021FA9">
              <w:rPr>
                <w:bCs/>
                <w:sz w:val="16"/>
                <w:szCs w:val="16"/>
              </w:rPr>
              <w:t>Dochody od osób prawnych, od osób fizycznych i innych jednostek nie posiadających osobowości prawnej oraz wydatki związane z ich poborem</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6 000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75647</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Pobór podatków, opłat i niepodatkowych należności budżetowych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6 000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4210</w:t>
            </w:r>
          </w:p>
        </w:tc>
        <w:tc>
          <w:tcPr>
            <w:tcW w:w="2183" w:type="pct"/>
            <w:shd w:val="clear" w:color="auto" w:fill="FFFFFF"/>
          </w:tcPr>
          <w:p w:rsidR="00021FA9" w:rsidRPr="00021FA9" w:rsidRDefault="00021FA9" w:rsidP="00021FA9">
            <w:pPr>
              <w:rPr>
                <w:sz w:val="16"/>
                <w:szCs w:val="16"/>
              </w:rPr>
            </w:pPr>
            <w:r w:rsidRPr="00021FA9">
              <w:rPr>
                <w:sz w:val="16"/>
                <w:szCs w:val="16"/>
              </w:rPr>
              <w:t>Zakup materiałów i wyposażenia</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2 000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4300</w:t>
            </w:r>
          </w:p>
        </w:tc>
        <w:tc>
          <w:tcPr>
            <w:tcW w:w="2183" w:type="pct"/>
            <w:shd w:val="clear" w:color="auto" w:fill="FFFFFF"/>
          </w:tcPr>
          <w:p w:rsidR="00021FA9" w:rsidRPr="00021FA9" w:rsidRDefault="00021FA9" w:rsidP="00021FA9">
            <w:pPr>
              <w:rPr>
                <w:sz w:val="16"/>
                <w:szCs w:val="16"/>
              </w:rPr>
            </w:pPr>
            <w:r w:rsidRPr="00021FA9">
              <w:rPr>
                <w:sz w:val="16"/>
                <w:szCs w:val="16"/>
              </w:rPr>
              <w:t>Zakup usług pozostałych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4 000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758</w:t>
            </w: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Różne rozliczenia</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34 130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75818</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Rezerwy ogólne i celowe</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34 130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4810</w:t>
            </w:r>
          </w:p>
        </w:tc>
        <w:tc>
          <w:tcPr>
            <w:tcW w:w="2183" w:type="pct"/>
            <w:shd w:val="clear" w:color="auto" w:fill="FFFFFF"/>
          </w:tcPr>
          <w:p w:rsidR="00021FA9" w:rsidRPr="00021FA9" w:rsidRDefault="00021FA9" w:rsidP="00021FA9">
            <w:pPr>
              <w:rPr>
                <w:sz w:val="16"/>
                <w:szCs w:val="16"/>
              </w:rPr>
            </w:pPr>
            <w:r w:rsidRPr="00021FA9">
              <w:rPr>
                <w:bCs/>
                <w:sz w:val="16"/>
                <w:szCs w:val="16"/>
              </w:rPr>
              <w:t>Rezerwy</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34 130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801</w:t>
            </w: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Oświata i wychowanie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79 230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80120</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color w:val="000000"/>
                <w:sz w:val="16"/>
                <w:szCs w:val="16"/>
              </w:rPr>
              <w:t>Licea ogólnokształcące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79 230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3020</w:t>
            </w:r>
          </w:p>
        </w:tc>
        <w:tc>
          <w:tcPr>
            <w:tcW w:w="2183" w:type="pct"/>
            <w:shd w:val="clear" w:color="auto" w:fill="FFFFFF"/>
          </w:tcPr>
          <w:p w:rsidR="00021FA9" w:rsidRPr="00021FA9" w:rsidRDefault="00021FA9" w:rsidP="00021FA9">
            <w:pPr>
              <w:rPr>
                <w:bCs/>
                <w:color w:val="000000"/>
                <w:sz w:val="16"/>
                <w:szCs w:val="16"/>
              </w:rPr>
            </w:pPr>
            <w:r w:rsidRPr="00021FA9">
              <w:rPr>
                <w:sz w:val="16"/>
                <w:szCs w:val="16"/>
              </w:rPr>
              <w:t>Nagrody i wydatki osobowe zaliczone do wynagrodzeń</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1 950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4010</w:t>
            </w:r>
          </w:p>
        </w:tc>
        <w:tc>
          <w:tcPr>
            <w:tcW w:w="2183" w:type="pct"/>
            <w:shd w:val="clear" w:color="auto" w:fill="FFFFFF"/>
          </w:tcPr>
          <w:p w:rsidR="00021FA9" w:rsidRPr="00021FA9" w:rsidRDefault="00021FA9" w:rsidP="00021FA9">
            <w:pPr>
              <w:rPr>
                <w:sz w:val="16"/>
                <w:szCs w:val="16"/>
              </w:rPr>
            </w:pPr>
            <w:r w:rsidRPr="00021FA9">
              <w:rPr>
                <w:sz w:val="16"/>
                <w:szCs w:val="16"/>
              </w:rPr>
              <w:t>Wynagrodzenia osobowe pracowników</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56 800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4110</w:t>
            </w:r>
          </w:p>
        </w:tc>
        <w:tc>
          <w:tcPr>
            <w:tcW w:w="2183" w:type="pct"/>
            <w:shd w:val="clear" w:color="auto" w:fill="FFFFFF"/>
          </w:tcPr>
          <w:p w:rsidR="00021FA9" w:rsidRPr="00021FA9" w:rsidRDefault="00021FA9" w:rsidP="00021FA9">
            <w:pPr>
              <w:rPr>
                <w:sz w:val="16"/>
                <w:szCs w:val="16"/>
              </w:rPr>
            </w:pPr>
            <w:r w:rsidRPr="00021FA9">
              <w:rPr>
                <w:sz w:val="16"/>
                <w:szCs w:val="16"/>
              </w:rPr>
              <w:t>Składki na ubezpieczenia społeczne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8 850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4120</w:t>
            </w:r>
          </w:p>
        </w:tc>
        <w:tc>
          <w:tcPr>
            <w:tcW w:w="2183" w:type="pct"/>
            <w:shd w:val="clear" w:color="auto" w:fill="FFFFFF"/>
          </w:tcPr>
          <w:p w:rsidR="00021FA9" w:rsidRPr="00021FA9" w:rsidRDefault="00021FA9" w:rsidP="00021FA9">
            <w:pPr>
              <w:rPr>
                <w:sz w:val="16"/>
                <w:szCs w:val="16"/>
              </w:rPr>
            </w:pPr>
            <w:r w:rsidRPr="00021FA9">
              <w:rPr>
                <w:sz w:val="16"/>
                <w:szCs w:val="16"/>
              </w:rPr>
              <w:t>Składki na Fundusz Pracy</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1 430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4210</w:t>
            </w:r>
          </w:p>
        </w:tc>
        <w:tc>
          <w:tcPr>
            <w:tcW w:w="2183" w:type="pct"/>
            <w:shd w:val="clear" w:color="auto" w:fill="FFFFFF"/>
          </w:tcPr>
          <w:p w:rsidR="00021FA9" w:rsidRPr="00021FA9" w:rsidRDefault="00021FA9" w:rsidP="00021FA9">
            <w:pPr>
              <w:rPr>
                <w:sz w:val="16"/>
                <w:szCs w:val="16"/>
              </w:rPr>
            </w:pPr>
            <w:r w:rsidRPr="00021FA9">
              <w:rPr>
                <w:sz w:val="16"/>
                <w:szCs w:val="16"/>
              </w:rPr>
              <w:t>Zakup materiałów i wyposażenia</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4260</w:t>
            </w:r>
          </w:p>
        </w:tc>
        <w:tc>
          <w:tcPr>
            <w:tcW w:w="2183" w:type="pct"/>
            <w:shd w:val="clear" w:color="auto" w:fill="FFFFFF"/>
          </w:tcPr>
          <w:p w:rsidR="00021FA9" w:rsidRPr="00021FA9" w:rsidRDefault="00021FA9" w:rsidP="00021FA9">
            <w:pPr>
              <w:rPr>
                <w:sz w:val="16"/>
                <w:szCs w:val="16"/>
              </w:rPr>
            </w:pPr>
            <w:r w:rsidRPr="00021FA9">
              <w:rPr>
                <w:sz w:val="16"/>
                <w:szCs w:val="16"/>
              </w:rPr>
              <w:t>Zakup energii</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3 500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4300</w:t>
            </w:r>
          </w:p>
        </w:tc>
        <w:tc>
          <w:tcPr>
            <w:tcW w:w="2183" w:type="pct"/>
            <w:shd w:val="clear" w:color="auto" w:fill="FFFFFF"/>
          </w:tcPr>
          <w:p w:rsidR="00021FA9" w:rsidRPr="00021FA9" w:rsidRDefault="00021FA9" w:rsidP="00021FA9">
            <w:pPr>
              <w:rPr>
                <w:sz w:val="16"/>
                <w:szCs w:val="16"/>
              </w:rPr>
            </w:pPr>
            <w:r w:rsidRPr="00021FA9">
              <w:rPr>
                <w:sz w:val="16"/>
                <w:szCs w:val="16"/>
              </w:rPr>
              <w:t>Zakup usług pozostałych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1 600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4350</w:t>
            </w:r>
          </w:p>
        </w:tc>
        <w:tc>
          <w:tcPr>
            <w:tcW w:w="2183" w:type="pct"/>
            <w:shd w:val="clear" w:color="auto" w:fill="FFFFFF"/>
          </w:tcPr>
          <w:p w:rsidR="00021FA9" w:rsidRPr="00021FA9" w:rsidRDefault="00021FA9" w:rsidP="00021FA9">
            <w:pPr>
              <w:rPr>
                <w:sz w:val="16"/>
                <w:szCs w:val="16"/>
              </w:rPr>
            </w:pPr>
            <w:r w:rsidRPr="00021FA9">
              <w:rPr>
                <w:sz w:val="16"/>
                <w:szCs w:val="16"/>
              </w:rPr>
              <w:t>Opłaty za usługi internetowe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400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4370</w:t>
            </w:r>
          </w:p>
        </w:tc>
        <w:tc>
          <w:tcPr>
            <w:tcW w:w="2183" w:type="pct"/>
            <w:shd w:val="clear" w:color="auto" w:fill="FFFFFF"/>
          </w:tcPr>
          <w:p w:rsidR="00021FA9" w:rsidRPr="00021FA9" w:rsidRDefault="00021FA9" w:rsidP="00021FA9">
            <w:pPr>
              <w:rPr>
                <w:sz w:val="16"/>
                <w:szCs w:val="16"/>
              </w:rPr>
            </w:pPr>
            <w:r w:rsidRPr="00021FA9">
              <w:rPr>
                <w:sz w:val="16"/>
                <w:szCs w:val="16"/>
              </w:rPr>
              <w:t>Opłaty z tytułu zakupu usług telekomunikacyjnych telefonii stacjonarnej</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4410</w:t>
            </w:r>
          </w:p>
        </w:tc>
        <w:tc>
          <w:tcPr>
            <w:tcW w:w="2183" w:type="pct"/>
            <w:shd w:val="clear" w:color="auto" w:fill="FFFFFF"/>
          </w:tcPr>
          <w:p w:rsidR="00021FA9" w:rsidRPr="00021FA9" w:rsidRDefault="00021FA9" w:rsidP="00021FA9">
            <w:pPr>
              <w:rPr>
                <w:sz w:val="16"/>
                <w:szCs w:val="16"/>
              </w:rPr>
            </w:pPr>
            <w:r w:rsidRPr="00021FA9">
              <w:rPr>
                <w:sz w:val="16"/>
                <w:szCs w:val="16"/>
              </w:rPr>
              <w:t>Podróże służbowe krajowe</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500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339"/>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4430</w:t>
            </w:r>
          </w:p>
        </w:tc>
        <w:tc>
          <w:tcPr>
            <w:tcW w:w="2183" w:type="pct"/>
            <w:shd w:val="clear" w:color="auto" w:fill="FFFFFF"/>
          </w:tcPr>
          <w:p w:rsidR="00021FA9" w:rsidRPr="00021FA9" w:rsidRDefault="00021FA9" w:rsidP="00021FA9">
            <w:pPr>
              <w:rPr>
                <w:sz w:val="16"/>
                <w:szCs w:val="16"/>
              </w:rPr>
            </w:pPr>
            <w:r w:rsidRPr="00021FA9">
              <w:rPr>
                <w:sz w:val="16"/>
                <w:szCs w:val="16"/>
              </w:rPr>
              <w:t>Różne opłaty i składki</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1 500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4740</w:t>
            </w:r>
          </w:p>
        </w:tc>
        <w:tc>
          <w:tcPr>
            <w:tcW w:w="2183" w:type="pct"/>
            <w:shd w:val="clear" w:color="auto" w:fill="FFFFFF"/>
          </w:tcPr>
          <w:p w:rsidR="00021FA9" w:rsidRPr="00021FA9" w:rsidRDefault="00021FA9" w:rsidP="00021FA9">
            <w:pPr>
              <w:rPr>
                <w:sz w:val="16"/>
                <w:szCs w:val="16"/>
              </w:rPr>
            </w:pPr>
            <w:r w:rsidRPr="00021FA9">
              <w:rPr>
                <w:sz w:val="16"/>
                <w:szCs w:val="16"/>
              </w:rPr>
              <w:t>Zakup materiałów papierniczych do sprzętu drukarskiego i urządzeń kserograficznych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200</w:t>
            </w:r>
          </w:p>
        </w:tc>
        <w:tc>
          <w:tcPr>
            <w:tcW w:w="780" w:type="pct"/>
            <w:shd w:val="clear" w:color="auto" w:fill="FFFFFF"/>
          </w:tcPr>
          <w:p w:rsidR="00021FA9" w:rsidRPr="00021FA9" w:rsidRDefault="00021FA9" w:rsidP="00021FA9">
            <w:pPr>
              <w:jc w:val="right"/>
              <w:rPr>
                <w:snapToGrid w:val="0"/>
                <w:sz w:val="16"/>
                <w:szCs w:val="16"/>
              </w:rPr>
            </w:pPr>
          </w:p>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4750</w:t>
            </w:r>
          </w:p>
        </w:tc>
        <w:tc>
          <w:tcPr>
            <w:tcW w:w="2183" w:type="pct"/>
            <w:shd w:val="clear" w:color="auto" w:fill="FFFFFF"/>
          </w:tcPr>
          <w:p w:rsidR="00021FA9" w:rsidRPr="00021FA9" w:rsidRDefault="00021FA9" w:rsidP="00021FA9">
            <w:pPr>
              <w:rPr>
                <w:sz w:val="16"/>
                <w:szCs w:val="16"/>
              </w:rPr>
            </w:pPr>
            <w:r w:rsidRPr="00021FA9">
              <w:rPr>
                <w:sz w:val="16"/>
                <w:szCs w:val="16"/>
              </w:rPr>
              <w:t>Zakup akcesoriów komputerowych, w tym programów i licencji</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500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lastRenderedPageBreak/>
              <w:t>852</w:t>
            </w:r>
          </w:p>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Pomoc społeczna</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5 500</w:t>
            </w:r>
          </w:p>
        </w:tc>
        <w:tc>
          <w:tcPr>
            <w:tcW w:w="780" w:type="pct"/>
            <w:shd w:val="clear" w:color="auto" w:fill="FFFFFF"/>
          </w:tcPr>
          <w:p w:rsidR="00021FA9" w:rsidRPr="00021FA9" w:rsidRDefault="00021FA9" w:rsidP="00021FA9">
            <w:pPr>
              <w:jc w:val="right"/>
              <w:rPr>
                <w:snapToGrid w:val="0"/>
                <w:sz w:val="16"/>
                <w:szCs w:val="16"/>
              </w:rPr>
            </w:pPr>
          </w:p>
          <w:p w:rsidR="00021FA9" w:rsidRPr="00021FA9" w:rsidRDefault="00021FA9" w:rsidP="00021FA9">
            <w:pPr>
              <w:jc w:val="right"/>
              <w:rPr>
                <w:snapToGrid w:val="0"/>
                <w:sz w:val="16"/>
                <w:szCs w:val="16"/>
              </w:rPr>
            </w:pPr>
            <w:r w:rsidRPr="00021FA9">
              <w:rPr>
                <w:snapToGrid w:val="0"/>
                <w:sz w:val="16"/>
                <w:szCs w:val="16"/>
              </w:rPr>
              <w:t>5 500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85219</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Ośrodki pomocy społecznej</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2 500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4210</w:t>
            </w:r>
          </w:p>
        </w:tc>
        <w:tc>
          <w:tcPr>
            <w:tcW w:w="2183" w:type="pct"/>
            <w:shd w:val="clear" w:color="auto" w:fill="FFFFFF"/>
          </w:tcPr>
          <w:p w:rsidR="00021FA9" w:rsidRPr="00021FA9" w:rsidRDefault="00021FA9" w:rsidP="00021FA9">
            <w:pPr>
              <w:rPr>
                <w:sz w:val="16"/>
                <w:szCs w:val="16"/>
              </w:rPr>
            </w:pPr>
            <w:r w:rsidRPr="00021FA9">
              <w:rPr>
                <w:sz w:val="16"/>
                <w:szCs w:val="16"/>
              </w:rPr>
              <w:t>Zakup materiałów i wyposażenia</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2 500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4260</w:t>
            </w:r>
          </w:p>
        </w:tc>
        <w:tc>
          <w:tcPr>
            <w:tcW w:w="2183" w:type="pct"/>
            <w:shd w:val="clear" w:color="auto" w:fill="FFFFFF"/>
          </w:tcPr>
          <w:p w:rsidR="00021FA9" w:rsidRPr="00021FA9" w:rsidRDefault="00021FA9" w:rsidP="00021FA9">
            <w:pPr>
              <w:rPr>
                <w:sz w:val="16"/>
                <w:szCs w:val="16"/>
              </w:rPr>
            </w:pPr>
            <w:r w:rsidRPr="00021FA9">
              <w:rPr>
                <w:sz w:val="16"/>
                <w:szCs w:val="16"/>
              </w:rPr>
              <w:t>Zakup energii</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1 000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4300</w:t>
            </w:r>
          </w:p>
        </w:tc>
        <w:tc>
          <w:tcPr>
            <w:tcW w:w="2183" w:type="pct"/>
            <w:shd w:val="clear" w:color="auto" w:fill="FFFFFF"/>
          </w:tcPr>
          <w:p w:rsidR="00021FA9" w:rsidRPr="00021FA9" w:rsidRDefault="00021FA9" w:rsidP="00021FA9">
            <w:pPr>
              <w:rPr>
                <w:sz w:val="16"/>
                <w:szCs w:val="16"/>
              </w:rPr>
            </w:pPr>
            <w:r w:rsidRPr="00021FA9">
              <w:rPr>
                <w:sz w:val="16"/>
                <w:szCs w:val="16"/>
              </w:rPr>
              <w:t>Zakup usług pozostałych</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4700</w:t>
            </w:r>
          </w:p>
        </w:tc>
        <w:tc>
          <w:tcPr>
            <w:tcW w:w="2183" w:type="pct"/>
            <w:shd w:val="clear" w:color="auto" w:fill="FFFFFF"/>
          </w:tcPr>
          <w:p w:rsidR="00021FA9" w:rsidRPr="00021FA9" w:rsidRDefault="00021FA9" w:rsidP="00021FA9">
            <w:pPr>
              <w:rPr>
                <w:sz w:val="16"/>
                <w:szCs w:val="16"/>
              </w:rPr>
            </w:pPr>
            <w:r w:rsidRPr="00021FA9">
              <w:rPr>
                <w:sz w:val="16"/>
                <w:szCs w:val="16"/>
              </w:rPr>
              <w:t>Szkolenia pracowników niebędących członkami korpusu służby cywilnej</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1 500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85220</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Jednostki specjalistycznego poradnictwa, mieszkania chronione i ośrodki interwencji kryzysowej</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3 000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4300</w:t>
            </w:r>
          </w:p>
        </w:tc>
        <w:tc>
          <w:tcPr>
            <w:tcW w:w="2183" w:type="pct"/>
            <w:shd w:val="clear" w:color="auto" w:fill="FFFFFF"/>
          </w:tcPr>
          <w:p w:rsidR="00021FA9" w:rsidRPr="00021FA9" w:rsidRDefault="00021FA9" w:rsidP="00021FA9">
            <w:pPr>
              <w:rPr>
                <w:sz w:val="16"/>
                <w:szCs w:val="16"/>
              </w:rPr>
            </w:pPr>
            <w:r w:rsidRPr="00021FA9">
              <w:rPr>
                <w:sz w:val="16"/>
                <w:szCs w:val="16"/>
              </w:rPr>
              <w:t>Zakup usług pozostałych</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3 000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r w:rsidRPr="00021FA9">
              <w:rPr>
                <w:sz w:val="16"/>
                <w:szCs w:val="16"/>
              </w:rPr>
              <w:t>900</w:t>
            </w:r>
          </w:p>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Gospodarka komunalna i ochrona środowiska</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8 000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90095</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Pozostała działalność</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8 000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4270</w:t>
            </w:r>
          </w:p>
        </w:tc>
        <w:tc>
          <w:tcPr>
            <w:tcW w:w="2183" w:type="pct"/>
            <w:shd w:val="clear" w:color="auto" w:fill="FFFFFF"/>
          </w:tcPr>
          <w:p w:rsidR="00021FA9" w:rsidRPr="00021FA9" w:rsidRDefault="00021FA9" w:rsidP="00021FA9">
            <w:pPr>
              <w:rPr>
                <w:sz w:val="16"/>
                <w:szCs w:val="16"/>
              </w:rPr>
            </w:pPr>
            <w:r w:rsidRPr="00021FA9">
              <w:rPr>
                <w:sz w:val="16"/>
                <w:szCs w:val="16"/>
              </w:rPr>
              <w:t>Zakup usług remontowych</w:t>
            </w:r>
          </w:p>
        </w:tc>
        <w:tc>
          <w:tcPr>
            <w:tcW w:w="780" w:type="pct"/>
            <w:shd w:val="clear" w:color="auto" w:fill="FFFFFF"/>
            <w:vAlign w:val="bottom"/>
          </w:tcPr>
          <w:p w:rsidR="00021FA9" w:rsidRPr="00021FA9" w:rsidRDefault="00021FA9" w:rsidP="00021FA9">
            <w:pPr>
              <w:jc w:val="right"/>
              <w:rPr>
                <w:sz w:val="16"/>
                <w:szCs w:val="16"/>
              </w:rPr>
            </w:pPr>
          </w:p>
        </w:tc>
        <w:tc>
          <w:tcPr>
            <w:tcW w:w="780" w:type="pct"/>
            <w:shd w:val="clear" w:color="auto" w:fill="FFFFFF"/>
          </w:tcPr>
          <w:p w:rsidR="00021FA9" w:rsidRPr="00021FA9" w:rsidRDefault="00021FA9" w:rsidP="00021FA9">
            <w:pPr>
              <w:jc w:val="right"/>
              <w:rPr>
                <w:snapToGrid w:val="0"/>
                <w:sz w:val="16"/>
                <w:szCs w:val="16"/>
              </w:rPr>
            </w:pPr>
            <w:r w:rsidRPr="00021FA9">
              <w:rPr>
                <w:snapToGrid w:val="0"/>
                <w:sz w:val="16"/>
                <w:szCs w:val="16"/>
              </w:rPr>
              <w:t>8 000</w:t>
            </w: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p w:rsidR="00021FA9" w:rsidRPr="00021FA9" w:rsidRDefault="00021FA9" w:rsidP="00021FA9">
            <w:pPr>
              <w:jc w:val="center"/>
              <w:rPr>
                <w:sz w:val="16"/>
                <w:szCs w:val="16"/>
              </w:rPr>
            </w:pPr>
            <w:r w:rsidRPr="00021FA9">
              <w:rPr>
                <w:sz w:val="16"/>
                <w:szCs w:val="16"/>
              </w:rPr>
              <w:t>921</w:t>
            </w:r>
          </w:p>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bCs/>
                <w:sz w:val="16"/>
                <w:szCs w:val="16"/>
              </w:rPr>
            </w:pPr>
          </w:p>
          <w:p w:rsidR="00021FA9" w:rsidRPr="00021FA9" w:rsidRDefault="00021FA9" w:rsidP="00021FA9">
            <w:pPr>
              <w:rPr>
                <w:sz w:val="16"/>
                <w:szCs w:val="16"/>
              </w:rPr>
            </w:pPr>
            <w:r w:rsidRPr="00021FA9">
              <w:rPr>
                <w:bCs/>
                <w:sz w:val="16"/>
                <w:szCs w:val="16"/>
              </w:rPr>
              <w:t>Kultura i ochrona dziedzictwa narodowego</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r w:rsidRPr="00021FA9">
              <w:rPr>
                <w:sz w:val="16"/>
                <w:szCs w:val="16"/>
              </w:rPr>
              <w:t>92109</w:t>
            </w: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bCs/>
                <w:sz w:val="16"/>
                <w:szCs w:val="16"/>
              </w:rPr>
              <w:t>Domu kultury, świetlice i kluby</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r w:rsidRPr="00021FA9">
              <w:rPr>
                <w:sz w:val="16"/>
                <w:szCs w:val="16"/>
              </w:rPr>
              <w:t>2480</w:t>
            </w:r>
          </w:p>
        </w:tc>
        <w:tc>
          <w:tcPr>
            <w:tcW w:w="2183" w:type="pct"/>
            <w:shd w:val="clear" w:color="auto" w:fill="FFFFFF"/>
          </w:tcPr>
          <w:p w:rsidR="00021FA9" w:rsidRPr="00021FA9" w:rsidRDefault="00021FA9" w:rsidP="00021FA9">
            <w:pPr>
              <w:rPr>
                <w:sz w:val="16"/>
                <w:szCs w:val="16"/>
              </w:rPr>
            </w:pPr>
            <w:r w:rsidRPr="00021FA9">
              <w:rPr>
                <w:sz w:val="16"/>
                <w:szCs w:val="16"/>
              </w:rPr>
              <w:t>Dotacja podmiotowa z budżetu dla samorządowej instytucji kultury</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3 000</w:t>
            </w:r>
          </w:p>
        </w:tc>
        <w:tc>
          <w:tcPr>
            <w:tcW w:w="780" w:type="pct"/>
            <w:shd w:val="clear" w:color="auto" w:fill="FFFFFF"/>
          </w:tcPr>
          <w:p w:rsidR="00021FA9" w:rsidRPr="00021FA9" w:rsidRDefault="00021FA9" w:rsidP="00021FA9">
            <w:pPr>
              <w:jc w:val="right"/>
              <w:rPr>
                <w:snapToGrid w:val="0"/>
                <w:sz w:val="16"/>
                <w:szCs w:val="16"/>
              </w:rPr>
            </w:pPr>
          </w:p>
        </w:tc>
      </w:tr>
      <w:tr w:rsidR="00021FA9" w:rsidRPr="00021FA9" w:rsidTr="00021FA9">
        <w:trPr>
          <w:trHeight w:val="250"/>
        </w:trPr>
        <w:tc>
          <w:tcPr>
            <w:tcW w:w="347" w:type="pct"/>
            <w:shd w:val="clear" w:color="auto" w:fill="FFFFFF"/>
          </w:tcPr>
          <w:p w:rsidR="00021FA9" w:rsidRPr="00021FA9" w:rsidRDefault="00021FA9" w:rsidP="00021FA9">
            <w:pPr>
              <w:jc w:val="center"/>
              <w:rPr>
                <w:sz w:val="16"/>
                <w:szCs w:val="16"/>
              </w:rPr>
            </w:pPr>
          </w:p>
        </w:tc>
        <w:tc>
          <w:tcPr>
            <w:tcW w:w="520" w:type="pct"/>
            <w:shd w:val="clear" w:color="auto" w:fill="FFFFFF"/>
          </w:tcPr>
          <w:p w:rsidR="00021FA9" w:rsidRPr="00021FA9" w:rsidRDefault="00021FA9" w:rsidP="00021FA9">
            <w:pPr>
              <w:jc w:val="center"/>
              <w:rPr>
                <w:sz w:val="16"/>
                <w:szCs w:val="16"/>
              </w:rPr>
            </w:pPr>
          </w:p>
        </w:tc>
        <w:tc>
          <w:tcPr>
            <w:tcW w:w="390" w:type="pct"/>
            <w:shd w:val="clear" w:color="auto" w:fill="FFFFFF"/>
          </w:tcPr>
          <w:p w:rsidR="00021FA9" w:rsidRPr="00021FA9" w:rsidRDefault="00021FA9" w:rsidP="00021FA9">
            <w:pPr>
              <w:jc w:val="center"/>
              <w:rPr>
                <w:sz w:val="16"/>
                <w:szCs w:val="16"/>
              </w:rPr>
            </w:pPr>
          </w:p>
        </w:tc>
        <w:tc>
          <w:tcPr>
            <w:tcW w:w="2183" w:type="pct"/>
            <w:shd w:val="clear" w:color="auto" w:fill="FFFFFF"/>
          </w:tcPr>
          <w:p w:rsidR="00021FA9" w:rsidRPr="00021FA9" w:rsidRDefault="00021FA9" w:rsidP="00021FA9">
            <w:pPr>
              <w:rPr>
                <w:sz w:val="16"/>
                <w:szCs w:val="16"/>
              </w:rPr>
            </w:pPr>
            <w:r w:rsidRPr="00021FA9">
              <w:rPr>
                <w:sz w:val="16"/>
                <w:szCs w:val="16"/>
              </w:rPr>
              <w:t>Ogółem:</w:t>
            </w:r>
          </w:p>
        </w:tc>
        <w:tc>
          <w:tcPr>
            <w:tcW w:w="780" w:type="pct"/>
            <w:shd w:val="clear" w:color="auto" w:fill="FFFFFF"/>
            <w:vAlign w:val="bottom"/>
          </w:tcPr>
          <w:p w:rsidR="00021FA9" w:rsidRPr="00021FA9" w:rsidRDefault="00021FA9" w:rsidP="00021FA9">
            <w:pPr>
              <w:jc w:val="right"/>
              <w:rPr>
                <w:sz w:val="16"/>
                <w:szCs w:val="16"/>
              </w:rPr>
            </w:pPr>
            <w:r w:rsidRPr="00021FA9">
              <w:rPr>
                <w:sz w:val="16"/>
                <w:szCs w:val="16"/>
              </w:rPr>
              <w:t>157 380</w:t>
            </w:r>
          </w:p>
        </w:tc>
        <w:tc>
          <w:tcPr>
            <w:tcW w:w="780" w:type="pct"/>
            <w:shd w:val="clear" w:color="auto" w:fill="FFFFFF"/>
          </w:tcPr>
          <w:p w:rsidR="00021FA9" w:rsidRPr="00021FA9" w:rsidRDefault="00021FA9" w:rsidP="00021FA9">
            <w:pPr>
              <w:jc w:val="right"/>
              <w:rPr>
                <w:snapToGrid w:val="0"/>
                <w:sz w:val="16"/>
                <w:szCs w:val="16"/>
              </w:rPr>
            </w:pPr>
          </w:p>
          <w:p w:rsidR="00021FA9" w:rsidRPr="00021FA9" w:rsidRDefault="00021FA9" w:rsidP="00021FA9">
            <w:pPr>
              <w:jc w:val="right"/>
              <w:rPr>
                <w:snapToGrid w:val="0"/>
                <w:sz w:val="16"/>
                <w:szCs w:val="16"/>
              </w:rPr>
            </w:pPr>
            <w:r w:rsidRPr="00021FA9">
              <w:rPr>
                <w:snapToGrid w:val="0"/>
                <w:sz w:val="16"/>
                <w:szCs w:val="16"/>
              </w:rPr>
              <w:t>50 180</w:t>
            </w:r>
          </w:p>
        </w:tc>
      </w:tr>
    </w:tbl>
    <w:p w:rsidR="00021FA9" w:rsidRDefault="00021FA9" w:rsidP="00021FA9">
      <w:pPr>
        <w:rPr>
          <w:b/>
          <w:snapToGrid w:val="0"/>
        </w:rPr>
      </w:pPr>
    </w:p>
    <w:p w:rsidR="003325E4" w:rsidRDefault="003325E4" w:rsidP="00021FA9">
      <w:pPr>
        <w:rPr>
          <w:b/>
          <w:snapToGrid w:val="0"/>
        </w:rPr>
      </w:pPr>
    </w:p>
    <w:p w:rsidR="003325E4" w:rsidRDefault="003325E4" w:rsidP="00021FA9">
      <w:pPr>
        <w:rPr>
          <w:b/>
          <w:snapToGrid w:val="0"/>
        </w:rPr>
      </w:pPr>
    </w:p>
    <w:p w:rsidR="00021FA9" w:rsidRPr="003325E4" w:rsidRDefault="00021FA9" w:rsidP="003325E4">
      <w:pPr>
        <w:pStyle w:val="za"/>
        <w:ind w:left="7090"/>
        <w:rPr>
          <w:b/>
        </w:rPr>
      </w:pPr>
      <w:r w:rsidRPr="003325E4">
        <w:rPr>
          <w:b/>
        </w:rPr>
        <w:t>Załącznik Nr 3</w:t>
      </w:r>
    </w:p>
    <w:p w:rsidR="00021FA9" w:rsidRPr="003325E4" w:rsidRDefault="003325E4" w:rsidP="003325E4">
      <w:pPr>
        <w:spacing w:before="0" w:after="120"/>
        <w:jc w:val="right"/>
      </w:pPr>
      <w:r w:rsidRPr="003325E4">
        <w:t>do u</w:t>
      </w:r>
      <w:r w:rsidR="00021FA9" w:rsidRPr="003325E4">
        <w:t xml:space="preserve">chwały Nr XXXVIII/172/09 </w:t>
      </w:r>
    </w:p>
    <w:p w:rsidR="00021FA9" w:rsidRPr="003325E4" w:rsidRDefault="00021FA9" w:rsidP="003325E4">
      <w:pPr>
        <w:spacing w:before="0" w:after="120"/>
        <w:jc w:val="right"/>
      </w:pPr>
      <w:r w:rsidRPr="003325E4">
        <w:t>Rady Miejskiej w Jedwabnem</w:t>
      </w:r>
    </w:p>
    <w:p w:rsidR="00021FA9" w:rsidRPr="004717F9" w:rsidRDefault="003325E4" w:rsidP="003325E4">
      <w:pPr>
        <w:spacing w:before="0" w:after="120"/>
        <w:jc w:val="right"/>
        <w:rPr>
          <w:sz w:val="22"/>
          <w:szCs w:val="22"/>
        </w:rPr>
      </w:pPr>
      <w:r w:rsidRPr="003325E4">
        <w:t xml:space="preserve">z dnia </w:t>
      </w:r>
      <w:r w:rsidR="00021FA9" w:rsidRPr="003325E4">
        <w:t xml:space="preserve">9 września </w:t>
      </w:r>
      <w:r w:rsidR="00021FA9" w:rsidRPr="004717F9">
        <w:rPr>
          <w:sz w:val="22"/>
          <w:szCs w:val="22"/>
        </w:rPr>
        <w:t xml:space="preserve">2009 r. </w:t>
      </w:r>
    </w:p>
    <w:p w:rsidR="00021FA9" w:rsidRDefault="00021FA9" w:rsidP="00021FA9">
      <w:pPr>
        <w:rPr>
          <w:b/>
        </w:rPr>
      </w:pPr>
    </w:p>
    <w:p w:rsidR="00021FA9" w:rsidRDefault="00021FA9" w:rsidP="00021FA9">
      <w:pPr>
        <w:jc w:val="center"/>
        <w:rPr>
          <w:b/>
        </w:rPr>
      </w:pPr>
      <w:r>
        <w:rPr>
          <w:b/>
        </w:rPr>
        <w:t>WYKAZ DOTACJI Z BUDŻETU DLA INSTYTUCJI KULTURY NA 2009 R.</w:t>
      </w:r>
    </w:p>
    <w:p w:rsidR="00021FA9" w:rsidRDefault="00021FA9" w:rsidP="00D7371B">
      <w:pPr>
        <w:pStyle w:val="rozdzia"/>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3"/>
        <w:gridCol w:w="779"/>
        <w:gridCol w:w="2026"/>
        <w:gridCol w:w="936"/>
        <w:gridCol w:w="1247"/>
        <w:gridCol w:w="4054"/>
      </w:tblGrid>
      <w:tr w:rsidR="00021FA9" w:rsidRPr="003325E4" w:rsidTr="003325E4">
        <w:tc>
          <w:tcPr>
            <w:tcW w:w="323"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Lp.</w:t>
            </w:r>
          </w:p>
        </w:tc>
        <w:tc>
          <w:tcPr>
            <w:tcW w:w="403"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Dział</w:t>
            </w:r>
          </w:p>
        </w:tc>
        <w:tc>
          <w:tcPr>
            <w:tcW w:w="1048"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Rozdział</w:t>
            </w:r>
          </w:p>
          <w:p w:rsidR="00021FA9" w:rsidRPr="003325E4" w:rsidRDefault="00021FA9" w:rsidP="00021FA9">
            <w:pPr>
              <w:pStyle w:val="zdanie"/>
              <w:jc w:val="center"/>
              <w:rPr>
                <w:rFonts w:ascii="Times New Roman" w:hAnsi="Times New Roman" w:cs="Times New Roman"/>
                <w:sz w:val="16"/>
                <w:szCs w:val="16"/>
              </w:rPr>
            </w:pPr>
          </w:p>
        </w:tc>
        <w:tc>
          <w:tcPr>
            <w:tcW w:w="484"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w:t>
            </w:r>
          </w:p>
        </w:tc>
        <w:tc>
          <w:tcPr>
            <w:tcW w:w="645"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Kwota zł</w:t>
            </w:r>
          </w:p>
        </w:tc>
        <w:tc>
          <w:tcPr>
            <w:tcW w:w="2097"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Przeznaczenie dotacji</w:t>
            </w:r>
          </w:p>
        </w:tc>
      </w:tr>
      <w:tr w:rsidR="00021FA9" w:rsidRPr="003325E4" w:rsidTr="003325E4">
        <w:tc>
          <w:tcPr>
            <w:tcW w:w="32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3325E4">
            <w:pPr>
              <w:pStyle w:val="zdanie"/>
              <w:jc w:val="center"/>
              <w:rPr>
                <w:rFonts w:ascii="Times New Roman" w:hAnsi="Times New Roman" w:cs="Times New Roman"/>
                <w:sz w:val="16"/>
                <w:szCs w:val="16"/>
              </w:rPr>
            </w:pPr>
            <w:r w:rsidRPr="003325E4">
              <w:rPr>
                <w:rFonts w:ascii="Times New Roman" w:hAnsi="Times New Roman" w:cs="Times New Roman"/>
                <w:sz w:val="16"/>
                <w:szCs w:val="16"/>
              </w:rPr>
              <w:t>1.</w:t>
            </w:r>
          </w:p>
        </w:tc>
        <w:tc>
          <w:tcPr>
            <w:tcW w:w="40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w:t>
            </w:r>
          </w:p>
        </w:tc>
        <w:tc>
          <w:tcPr>
            <w:tcW w:w="1048"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92109</w:t>
            </w:r>
          </w:p>
        </w:tc>
        <w:tc>
          <w:tcPr>
            <w:tcW w:w="484"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2480</w:t>
            </w:r>
          </w:p>
        </w:tc>
        <w:tc>
          <w:tcPr>
            <w:tcW w:w="645"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right"/>
              <w:rPr>
                <w:rFonts w:ascii="Times New Roman" w:hAnsi="Times New Roman" w:cs="Times New Roman"/>
                <w:sz w:val="16"/>
                <w:szCs w:val="16"/>
              </w:rPr>
            </w:pPr>
            <w:r w:rsidRPr="003325E4">
              <w:rPr>
                <w:rFonts w:ascii="Times New Roman" w:hAnsi="Times New Roman" w:cs="Times New Roman"/>
                <w:sz w:val="16"/>
                <w:szCs w:val="16"/>
              </w:rPr>
              <w:t>195 820</w:t>
            </w:r>
          </w:p>
        </w:tc>
        <w:tc>
          <w:tcPr>
            <w:tcW w:w="2097"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rPr>
                <w:rFonts w:ascii="Times New Roman" w:hAnsi="Times New Roman" w:cs="Times New Roman"/>
                <w:sz w:val="16"/>
                <w:szCs w:val="16"/>
              </w:rPr>
            </w:pPr>
            <w:r w:rsidRPr="003325E4">
              <w:rPr>
                <w:rFonts w:ascii="Times New Roman" w:hAnsi="Times New Roman" w:cs="Times New Roman"/>
                <w:sz w:val="16"/>
                <w:szCs w:val="16"/>
              </w:rPr>
              <w:t>Dotacja do działalności statutowej Miejsko--Gminnego Ośrodka Kultury w Jedwabnem</w:t>
            </w:r>
          </w:p>
        </w:tc>
      </w:tr>
      <w:tr w:rsidR="00021FA9" w:rsidRPr="003325E4" w:rsidTr="003325E4">
        <w:trPr>
          <w:trHeight w:val="225"/>
        </w:trPr>
        <w:tc>
          <w:tcPr>
            <w:tcW w:w="32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3325E4">
            <w:pPr>
              <w:pStyle w:val="zdanie"/>
              <w:jc w:val="center"/>
              <w:rPr>
                <w:rFonts w:ascii="Times New Roman" w:hAnsi="Times New Roman" w:cs="Times New Roman"/>
                <w:sz w:val="16"/>
                <w:szCs w:val="16"/>
              </w:rPr>
            </w:pPr>
            <w:r w:rsidRPr="003325E4">
              <w:rPr>
                <w:rFonts w:ascii="Times New Roman" w:hAnsi="Times New Roman" w:cs="Times New Roman"/>
                <w:sz w:val="16"/>
                <w:szCs w:val="16"/>
              </w:rPr>
              <w:t>2.</w:t>
            </w:r>
          </w:p>
        </w:tc>
        <w:tc>
          <w:tcPr>
            <w:tcW w:w="40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w:t>
            </w:r>
          </w:p>
        </w:tc>
        <w:tc>
          <w:tcPr>
            <w:tcW w:w="1048"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92116</w:t>
            </w:r>
          </w:p>
        </w:tc>
        <w:tc>
          <w:tcPr>
            <w:tcW w:w="484"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2480</w:t>
            </w:r>
          </w:p>
        </w:tc>
        <w:tc>
          <w:tcPr>
            <w:tcW w:w="645"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right"/>
              <w:rPr>
                <w:rFonts w:ascii="Times New Roman" w:hAnsi="Times New Roman" w:cs="Times New Roman"/>
                <w:sz w:val="16"/>
                <w:szCs w:val="16"/>
              </w:rPr>
            </w:pPr>
            <w:r w:rsidRPr="003325E4">
              <w:rPr>
                <w:rFonts w:ascii="Times New Roman" w:hAnsi="Times New Roman" w:cs="Times New Roman"/>
                <w:sz w:val="16"/>
                <w:szCs w:val="16"/>
              </w:rPr>
              <w:t>133 490</w:t>
            </w:r>
          </w:p>
        </w:tc>
        <w:tc>
          <w:tcPr>
            <w:tcW w:w="2097"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rPr>
                <w:rFonts w:ascii="Times New Roman" w:hAnsi="Times New Roman" w:cs="Times New Roman"/>
                <w:sz w:val="16"/>
                <w:szCs w:val="16"/>
              </w:rPr>
            </w:pPr>
            <w:r w:rsidRPr="003325E4">
              <w:rPr>
                <w:rFonts w:ascii="Times New Roman" w:hAnsi="Times New Roman" w:cs="Times New Roman"/>
                <w:sz w:val="16"/>
                <w:szCs w:val="16"/>
              </w:rPr>
              <w:t>Dotacja do działalności statutowej Gminnej Biblioteki Publicznej w Jedwabnem</w:t>
            </w:r>
          </w:p>
        </w:tc>
      </w:tr>
      <w:tr w:rsidR="00021FA9" w:rsidRPr="003325E4" w:rsidTr="003325E4">
        <w:trPr>
          <w:trHeight w:val="225"/>
        </w:trPr>
        <w:tc>
          <w:tcPr>
            <w:tcW w:w="32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3325E4">
            <w:pPr>
              <w:pStyle w:val="zdanie"/>
              <w:jc w:val="center"/>
              <w:rPr>
                <w:rFonts w:ascii="Times New Roman" w:hAnsi="Times New Roman" w:cs="Times New Roman"/>
                <w:sz w:val="16"/>
                <w:szCs w:val="16"/>
              </w:rPr>
            </w:pPr>
            <w:r w:rsidRPr="003325E4">
              <w:rPr>
                <w:rFonts w:ascii="Times New Roman" w:hAnsi="Times New Roman" w:cs="Times New Roman"/>
                <w:sz w:val="16"/>
                <w:szCs w:val="16"/>
              </w:rPr>
              <w:t>3.</w:t>
            </w:r>
          </w:p>
        </w:tc>
        <w:tc>
          <w:tcPr>
            <w:tcW w:w="40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w:t>
            </w:r>
          </w:p>
        </w:tc>
        <w:tc>
          <w:tcPr>
            <w:tcW w:w="1048"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92109</w:t>
            </w:r>
          </w:p>
        </w:tc>
        <w:tc>
          <w:tcPr>
            <w:tcW w:w="484"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6220</w:t>
            </w:r>
          </w:p>
        </w:tc>
        <w:tc>
          <w:tcPr>
            <w:tcW w:w="645"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right"/>
              <w:rPr>
                <w:rFonts w:ascii="Times New Roman" w:hAnsi="Times New Roman" w:cs="Times New Roman"/>
                <w:sz w:val="16"/>
                <w:szCs w:val="16"/>
              </w:rPr>
            </w:pPr>
            <w:r w:rsidRPr="003325E4">
              <w:rPr>
                <w:rFonts w:ascii="Times New Roman" w:hAnsi="Times New Roman" w:cs="Times New Roman"/>
                <w:sz w:val="16"/>
                <w:szCs w:val="16"/>
              </w:rPr>
              <w:t>50 020</w:t>
            </w:r>
          </w:p>
        </w:tc>
        <w:tc>
          <w:tcPr>
            <w:tcW w:w="2097"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rPr>
                <w:rFonts w:ascii="Times New Roman" w:hAnsi="Times New Roman" w:cs="Times New Roman"/>
                <w:sz w:val="16"/>
                <w:szCs w:val="16"/>
              </w:rPr>
            </w:pPr>
            <w:r w:rsidRPr="003325E4">
              <w:rPr>
                <w:rFonts w:ascii="Times New Roman" w:hAnsi="Times New Roman" w:cs="Times New Roman"/>
                <w:sz w:val="16"/>
                <w:szCs w:val="16"/>
              </w:rPr>
              <w:t>Dotacja celowa z budżetu na finansowanie kosztów realizacji inwestycji (wykonanie dokumentacji kosztorysowej i inwentaryzacji architektonicznej budynku – zabytkowego dworu Miejsko- Gminnego Ośrodka Kultury</w:t>
            </w:r>
            <w:r w:rsidR="00746EE0">
              <w:rPr>
                <w:rFonts w:ascii="Times New Roman" w:hAnsi="Times New Roman" w:cs="Times New Roman"/>
                <w:sz w:val="16"/>
                <w:szCs w:val="16"/>
              </w:rPr>
              <w:br/>
            </w:r>
            <w:r w:rsidRPr="003325E4">
              <w:rPr>
                <w:rFonts w:ascii="Times New Roman" w:hAnsi="Times New Roman" w:cs="Times New Roman"/>
                <w:sz w:val="16"/>
                <w:szCs w:val="16"/>
              </w:rPr>
              <w:t xml:space="preserve"> w Jedwabnem)</w:t>
            </w:r>
          </w:p>
        </w:tc>
      </w:tr>
      <w:tr w:rsidR="00021FA9" w:rsidRPr="003325E4" w:rsidTr="003325E4">
        <w:tc>
          <w:tcPr>
            <w:tcW w:w="32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3325E4">
            <w:pPr>
              <w:pStyle w:val="zdanie"/>
              <w:jc w:val="center"/>
              <w:rPr>
                <w:rFonts w:ascii="Times New Roman" w:hAnsi="Times New Roman" w:cs="Times New Roman"/>
                <w:sz w:val="16"/>
                <w:szCs w:val="16"/>
              </w:rPr>
            </w:pPr>
          </w:p>
        </w:tc>
        <w:tc>
          <w:tcPr>
            <w:tcW w:w="403"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p>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921</w:t>
            </w:r>
          </w:p>
          <w:p w:rsidR="00021FA9" w:rsidRPr="003325E4" w:rsidRDefault="00021FA9" w:rsidP="00021FA9">
            <w:pPr>
              <w:pStyle w:val="zdanie"/>
              <w:jc w:val="center"/>
              <w:rPr>
                <w:rFonts w:ascii="Times New Roman" w:hAnsi="Times New Roman" w:cs="Times New Roman"/>
                <w:sz w:val="16"/>
                <w:szCs w:val="16"/>
              </w:rPr>
            </w:pPr>
          </w:p>
        </w:tc>
        <w:tc>
          <w:tcPr>
            <w:tcW w:w="1048"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jc w:val="center"/>
              <w:rPr>
                <w:rFonts w:ascii="Times New Roman" w:hAnsi="Times New Roman" w:cs="Times New Roman"/>
                <w:sz w:val="16"/>
                <w:szCs w:val="16"/>
              </w:rPr>
            </w:pPr>
          </w:p>
          <w:p w:rsidR="00021FA9" w:rsidRPr="003325E4" w:rsidRDefault="00021FA9" w:rsidP="00021FA9">
            <w:pPr>
              <w:pStyle w:val="zdanie"/>
              <w:jc w:val="center"/>
              <w:rPr>
                <w:rFonts w:ascii="Times New Roman" w:hAnsi="Times New Roman" w:cs="Times New Roman"/>
                <w:sz w:val="16"/>
                <w:szCs w:val="16"/>
              </w:rPr>
            </w:pPr>
            <w:r w:rsidRPr="003325E4">
              <w:rPr>
                <w:rFonts w:ascii="Times New Roman" w:hAnsi="Times New Roman" w:cs="Times New Roman"/>
                <w:sz w:val="16"/>
                <w:szCs w:val="16"/>
              </w:rPr>
              <w:t>Razem:</w:t>
            </w:r>
          </w:p>
        </w:tc>
        <w:tc>
          <w:tcPr>
            <w:tcW w:w="484"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center"/>
              <w:rPr>
                <w:rFonts w:ascii="Times New Roman" w:hAnsi="Times New Roman" w:cs="Times New Roman"/>
                <w:sz w:val="16"/>
                <w:szCs w:val="16"/>
              </w:rPr>
            </w:pPr>
          </w:p>
        </w:tc>
        <w:tc>
          <w:tcPr>
            <w:tcW w:w="645" w:type="pct"/>
            <w:tcBorders>
              <w:top w:val="single" w:sz="4" w:space="0" w:color="auto"/>
              <w:left w:val="single" w:sz="4" w:space="0" w:color="auto"/>
              <w:bottom w:val="single" w:sz="4" w:space="0" w:color="auto"/>
              <w:right w:val="single" w:sz="4" w:space="0" w:color="auto"/>
            </w:tcBorders>
            <w:vAlign w:val="center"/>
          </w:tcPr>
          <w:p w:rsidR="00021FA9" w:rsidRPr="003325E4" w:rsidRDefault="00021FA9" w:rsidP="00021FA9">
            <w:pPr>
              <w:pStyle w:val="zdanie"/>
              <w:jc w:val="right"/>
              <w:rPr>
                <w:rFonts w:ascii="Times New Roman" w:hAnsi="Times New Roman" w:cs="Times New Roman"/>
                <w:sz w:val="16"/>
                <w:szCs w:val="16"/>
              </w:rPr>
            </w:pPr>
            <w:r w:rsidRPr="003325E4">
              <w:rPr>
                <w:rFonts w:ascii="Times New Roman" w:hAnsi="Times New Roman" w:cs="Times New Roman"/>
                <w:sz w:val="16"/>
                <w:szCs w:val="16"/>
              </w:rPr>
              <w:t>379 330</w:t>
            </w:r>
          </w:p>
        </w:tc>
        <w:tc>
          <w:tcPr>
            <w:tcW w:w="2097" w:type="pct"/>
            <w:tcBorders>
              <w:top w:val="single" w:sz="4" w:space="0" w:color="auto"/>
              <w:left w:val="single" w:sz="4" w:space="0" w:color="auto"/>
              <w:bottom w:val="single" w:sz="4" w:space="0" w:color="auto"/>
              <w:right w:val="single" w:sz="4" w:space="0" w:color="auto"/>
            </w:tcBorders>
          </w:tcPr>
          <w:p w:rsidR="00021FA9" w:rsidRPr="003325E4" w:rsidRDefault="00021FA9" w:rsidP="00021FA9">
            <w:pPr>
              <w:pStyle w:val="zdanie"/>
              <w:rPr>
                <w:rFonts w:ascii="Times New Roman" w:hAnsi="Times New Roman" w:cs="Times New Roman"/>
                <w:sz w:val="16"/>
                <w:szCs w:val="16"/>
              </w:rPr>
            </w:pPr>
          </w:p>
        </w:tc>
      </w:tr>
    </w:tbl>
    <w:p w:rsidR="00021FA9" w:rsidRDefault="00021FA9" w:rsidP="00021FA9">
      <w:pPr>
        <w:pStyle w:val="Podpis"/>
        <w:numPr>
          <w:ilvl w:val="0"/>
          <w:numId w:val="0"/>
        </w:numPr>
        <w:ind w:left="4536"/>
      </w:pPr>
    </w:p>
    <w:p w:rsidR="003325E4" w:rsidRDefault="003325E4">
      <w:pPr>
        <w:rPr>
          <w:rFonts w:eastAsia="Times New Roman" w:cs="Times New Roman"/>
          <w:sz w:val="24"/>
          <w:lang w:eastAsia="ar-SA"/>
        </w:rPr>
      </w:pPr>
      <w:r>
        <w:br w:type="page"/>
      </w:r>
    </w:p>
    <w:p w:rsidR="00021FA9" w:rsidRPr="003325E4" w:rsidRDefault="00021FA9" w:rsidP="003325E4">
      <w:pPr>
        <w:pStyle w:val="za"/>
        <w:ind w:left="5954"/>
        <w:rPr>
          <w:b/>
        </w:rPr>
      </w:pPr>
      <w:r w:rsidRPr="003325E4">
        <w:rPr>
          <w:b/>
        </w:rPr>
        <w:lastRenderedPageBreak/>
        <w:t>Załącznik Nr 4</w:t>
      </w:r>
    </w:p>
    <w:p w:rsidR="00021FA9" w:rsidRPr="003325E4" w:rsidRDefault="003325E4" w:rsidP="003325E4">
      <w:pPr>
        <w:spacing w:before="0" w:after="120"/>
        <w:ind w:left="4963" w:firstLine="709"/>
        <w:jc w:val="right"/>
      </w:pPr>
      <w:r w:rsidRPr="003325E4">
        <w:t>do u</w:t>
      </w:r>
      <w:r w:rsidR="00021FA9" w:rsidRPr="003325E4">
        <w:t>chwały Nr XXXVIII/172/09</w:t>
      </w:r>
    </w:p>
    <w:p w:rsidR="00021FA9" w:rsidRPr="003325E4" w:rsidRDefault="003325E4" w:rsidP="003325E4">
      <w:pPr>
        <w:spacing w:before="0" w:after="120"/>
        <w:ind w:left="4963" w:firstLine="709"/>
        <w:jc w:val="right"/>
      </w:pPr>
      <w:r w:rsidRPr="003325E4">
        <w:t xml:space="preserve"> </w:t>
      </w:r>
      <w:r w:rsidR="00021FA9" w:rsidRPr="003325E4">
        <w:t>Rady Miejskiej w Jedwabnem</w:t>
      </w:r>
    </w:p>
    <w:p w:rsidR="00021FA9" w:rsidRPr="003325E4" w:rsidRDefault="003325E4" w:rsidP="003325E4">
      <w:pPr>
        <w:spacing w:before="0" w:after="120"/>
        <w:ind w:left="4963" w:firstLine="709"/>
        <w:jc w:val="right"/>
      </w:pPr>
      <w:r w:rsidRPr="003325E4">
        <w:t xml:space="preserve">z dnia </w:t>
      </w:r>
      <w:r w:rsidR="00021FA9" w:rsidRPr="003325E4">
        <w:t>9 września 2009 r.</w:t>
      </w:r>
    </w:p>
    <w:p w:rsidR="00021FA9" w:rsidRPr="003325E4" w:rsidRDefault="00021FA9" w:rsidP="00021FA9">
      <w:pPr>
        <w:jc w:val="center"/>
        <w:rPr>
          <w:b/>
        </w:rPr>
      </w:pPr>
      <w:r w:rsidRPr="003325E4">
        <w:rPr>
          <w:b/>
        </w:rPr>
        <w:t>OBJAŚNIENIA ZMIAN W BUDŻECIE GMINY JEDWABNE NA 2009 r.</w:t>
      </w:r>
    </w:p>
    <w:p w:rsidR="00021FA9" w:rsidRPr="003325E4" w:rsidRDefault="00021FA9" w:rsidP="003325E4">
      <w:pPr>
        <w:spacing w:before="0" w:after="0"/>
        <w:jc w:val="both"/>
      </w:pPr>
      <w:r>
        <w:rPr>
          <w:sz w:val="24"/>
          <w:szCs w:val="24"/>
        </w:rPr>
        <w:tab/>
      </w:r>
      <w:r w:rsidRPr="003325E4">
        <w:t xml:space="preserve">Celem zapewnienia prawidłowej realizacji zadań, dokonano zmian w planie budżetu </w:t>
      </w:r>
      <w:r w:rsidRPr="003325E4">
        <w:br/>
        <w:t xml:space="preserve">po stronie dochodów i wydatków. W planie dochodów dokonuje się zwiększenia dochodów </w:t>
      </w:r>
      <w:r w:rsidRPr="003325E4">
        <w:br/>
        <w:t>w następujących działach klasyfikacji budżetowej:</w:t>
      </w:r>
    </w:p>
    <w:p w:rsidR="00021FA9" w:rsidRPr="003325E4" w:rsidRDefault="00021FA9" w:rsidP="003325E4">
      <w:pPr>
        <w:spacing w:before="0" w:after="0"/>
        <w:jc w:val="both"/>
      </w:pPr>
    </w:p>
    <w:p w:rsidR="00021FA9" w:rsidRPr="003325E4" w:rsidRDefault="00021FA9" w:rsidP="003325E4">
      <w:pPr>
        <w:spacing w:before="0" w:after="0"/>
        <w:jc w:val="both"/>
      </w:pPr>
      <w:r w:rsidRPr="003325E4">
        <w:t>- Dz. 010 - ,,Rolnictwo i łowiectwo” – zwiększenie dochodów o kwotę 2 338 zł tj. o wpływy z tytułu wpłat czynszu dzierżawnego za obwody łowieckie.</w:t>
      </w:r>
    </w:p>
    <w:p w:rsidR="00021FA9" w:rsidRPr="003325E4" w:rsidRDefault="00746EE0" w:rsidP="003325E4">
      <w:pPr>
        <w:spacing w:before="0" w:after="0"/>
        <w:jc w:val="both"/>
      </w:pPr>
      <w:r>
        <w:t xml:space="preserve">- Dz.700 </w:t>
      </w:r>
      <w:r w:rsidR="00021FA9" w:rsidRPr="003325E4">
        <w:t xml:space="preserve">- ,,Gospodarka mieszkaniowa” – zwiększenie planu dochodów o kwotę 42 280 zł. Dodatkowe dochody stanowią zaległe wpłaty wraz z odsetkami z tytułu użytkowania wieczystego nieruchomości, wpłaty z tytułu odpłatnego nabycia prawa własności oraz prawa użytkowania wieczystego nieruchomości. </w:t>
      </w:r>
    </w:p>
    <w:p w:rsidR="00021FA9" w:rsidRPr="003325E4" w:rsidRDefault="00021FA9" w:rsidP="003325E4">
      <w:pPr>
        <w:spacing w:before="0" w:after="0"/>
        <w:jc w:val="both"/>
        <w:rPr>
          <w:bCs/>
        </w:rPr>
      </w:pPr>
      <w:r w:rsidRPr="003325E4">
        <w:t>- Dz. 756 -,,</w:t>
      </w:r>
      <w:r w:rsidRPr="003325E4">
        <w:tab/>
      </w:r>
      <w:r w:rsidRPr="003325E4">
        <w:rPr>
          <w:bCs/>
        </w:rPr>
        <w:t xml:space="preserve">Dochody od osób prawnych, od osób fizycznych i innych jednostek nie posiadających osobowości prawnej oraz wydatki związane z ich poborem„ – zwiększenie dochodów o kwotę </w:t>
      </w:r>
      <w:r w:rsidR="003325E4">
        <w:rPr>
          <w:bCs/>
        </w:rPr>
        <w:br/>
      </w:r>
      <w:r w:rsidRPr="003325E4">
        <w:rPr>
          <w:bCs/>
        </w:rPr>
        <w:t>10 800 zł stanowią wpływy z opłaty eksploatacyjnej oraz odsetki od nieterminowych wpłat podatków i opłat.</w:t>
      </w:r>
    </w:p>
    <w:p w:rsidR="00021FA9" w:rsidRPr="003325E4" w:rsidRDefault="00021FA9" w:rsidP="003325E4">
      <w:pPr>
        <w:spacing w:before="0" w:after="0"/>
        <w:jc w:val="both"/>
        <w:rPr>
          <w:bCs/>
        </w:rPr>
      </w:pPr>
      <w:r w:rsidRPr="003325E4">
        <w:rPr>
          <w:bCs/>
        </w:rPr>
        <w:t xml:space="preserve">- Dz. 801-,, Oświata i wychowanie„ – zwiększenie dochodów o kwotę - 50 800 zł. Kwota </w:t>
      </w:r>
      <w:r w:rsidRPr="003325E4">
        <w:rPr>
          <w:bCs/>
        </w:rPr>
        <w:br/>
        <w:t xml:space="preserve">2 960 zł - są to dochody z tytułu najmu i dzierżawy składników majątkowych, zaś kwota 47 840 zł </w:t>
      </w:r>
      <w:r w:rsidR="003325E4">
        <w:rPr>
          <w:bCs/>
        </w:rPr>
        <w:br/>
      </w:r>
      <w:r w:rsidRPr="003325E4">
        <w:rPr>
          <w:bCs/>
        </w:rPr>
        <w:t>– planowana do otrzymania dotacja od Powiatu na funkcjonowanie Liceum Ogólnokształcącego w Jedwabnem.</w:t>
      </w:r>
    </w:p>
    <w:p w:rsidR="00021FA9" w:rsidRPr="003325E4" w:rsidRDefault="00021FA9" w:rsidP="003325E4">
      <w:pPr>
        <w:spacing w:before="0" w:after="0"/>
        <w:jc w:val="both"/>
        <w:rPr>
          <w:bCs/>
        </w:rPr>
      </w:pPr>
      <w:r w:rsidRPr="003325E4">
        <w:rPr>
          <w:bCs/>
        </w:rPr>
        <w:t>- Dz. 852 – ,,Pomoc społeczna”- zwiększenie dochodów z tytułu wpłat od dłużników alimentacyjnych oraz usług opiekuńczych stanowi kwotę 982 zł.</w:t>
      </w:r>
    </w:p>
    <w:p w:rsidR="00021FA9" w:rsidRPr="003325E4" w:rsidRDefault="00021FA9" w:rsidP="003325E4">
      <w:pPr>
        <w:spacing w:before="0" w:after="0"/>
        <w:jc w:val="both"/>
        <w:rPr>
          <w:bCs/>
        </w:rPr>
      </w:pPr>
      <w:r w:rsidRPr="003325E4">
        <w:tab/>
        <w:t xml:space="preserve">Razem </w:t>
      </w:r>
      <w:r w:rsidRPr="003325E4">
        <w:rPr>
          <w:bCs/>
        </w:rPr>
        <w:t xml:space="preserve">zwiększenie </w:t>
      </w:r>
      <w:r w:rsidRPr="003325E4">
        <w:t>plan</w:t>
      </w:r>
      <w:r w:rsidRPr="003325E4">
        <w:rPr>
          <w:bCs/>
        </w:rPr>
        <w:t xml:space="preserve">u po stronie dochodów stanowi kwotę 107 200 zł. Uzyskane dochody i planowane do pozyskania dochody budżetowe (dotacja na funkcjonowanie szkoły) oraz część rozwiązanej rezerwy w kwocie 34 230 zł, przeznacza się na zwiększenie wydatków związanych </w:t>
      </w:r>
      <w:r w:rsidR="003325E4">
        <w:rPr>
          <w:bCs/>
        </w:rPr>
        <w:br/>
      </w:r>
      <w:r w:rsidRPr="003325E4">
        <w:rPr>
          <w:bCs/>
        </w:rPr>
        <w:t>z realizacją zadań na następujących działach:</w:t>
      </w:r>
    </w:p>
    <w:p w:rsidR="00021FA9" w:rsidRPr="003325E4" w:rsidRDefault="00021FA9" w:rsidP="003325E4">
      <w:pPr>
        <w:spacing w:before="0" w:after="0"/>
        <w:jc w:val="both"/>
        <w:rPr>
          <w:bCs/>
        </w:rPr>
      </w:pPr>
      <w:r w:rsidRPr="003325E4">
        <w:rPr>
          <w:bCs/>
        </w:rPr>
        <w:t>- Dz. 400 - ,,Wytwarzanie i zaopatrywanie w energię elektryczną, gaz ,i wodę„ – kwotę 40 000 zł przeznacza się na remont sieci wodociągowej (odcinek przy Placu Jana Pawła II do Starego Rynku).</w:t>
      </w:r>
    </w:p>
    <w:p w:rsidR="00021FA9" w:rsidRPr="003325E4" w:rsidRDefault="00021FA9" w:rsidP="003325E4">
      <w:pPr>
        <w:spacing w:before="0" w:after="0"/>
        <w:jc w:val="both"/>
        <w:rPr>
          <w:bCs/>
        </w:rPr>
      </w:pPr>
      <w:r w:rsidRPr="003325E4">
        <w:rPr>
          <w:bCs/>
        </w:rPr>
        <w:t xml:space="preserve">- Dz. 600 - ,,Transport i łączność„ – kwotę 10 000 zł przeznacza się na remont parkingu </w:t>
      </w:r>
      <w:r w:rsidRPr="003325E4">
        <w:rPr>
          <w:bCs/>
        </w:rPr>
        <w:br/>
        <w:t>na ul. Plac Jana Pawła II.</w:t>
      </w:r>
    </w:p>
    <w:p w:rsidR="00021FA9" w:rsidRPr="003325E4" w:rsidRDefault="00021FA9" w:rsidP="003325E4">
      <w:pPr>
        <w:spacing w:before="0" w:after="0"/>
        <w:jc w:val="both"/>
        <w:rPr>
          <w:bCs/>
        </w:rPr>
      </w:pPr>
      <w:r w:rsidRPr="003325E4">
        <w:rPr>
          <w:bCs/>
        </w:rPr>
        <w:t>- Dz. 750 - ,,Administracja Publiczna „ – zwiększenie wydatków o kwotę 11 100 zł przeznacza się na zakup akcesoriów komputerowych, szkolenia pracowników , opłat za telefony stacjonarne oraz zwiększenie wynagrodzeń z tytułu umów – zlecenia</w:t>
      </w:r>
      <w:r w:rsidR="003325E4" w:rsidRPr="003325E4">
        <w:rPr>
          <w:bCs/>
        </w:rPr>
        <w:t xml:space="preserve"> </w:t>
      </w:r>
      <w:r w:rsidRPr="003325E4">
        <w:rPr>
          <w:bCs/>
        </w:rPr>
        <w:t xml:space="preserve">(wynagrodzenie informatyka i radcy prawnego). </w:t>
      </w:r>
    </w:p>
    <w:p w:rsidR="00021FA9" w:rsidRPr="003325E4" w:rsidRDefault="00021FA9" w:rsidP="003325E4">
      <w:pPr>
        <w:spacing w:before="0" w:after="0"/>
        <w:jc w:val="both"/>
        <w:rPr>
          <w:bCs/>
        </w:rPr>
      </w:pPr>
      <w:r w:rsidRPr="003325E4">
        <w:t>- Dz. 756 - ,,</w:t>
      </w:r>
      <w:r w:rsidRPr="003325E4">
        <w:rPr>
          <w:bCs/>
        </w:rPr>
        <w:t xml:space="preserve">Dochody od osób prawnych, od osób fizycznych i innych jednostek nie posiadających osobowości prawnej oraz wydatki związane z ich poborem„ – zwiększenie wydatków związanych </w:t>
      </w:r>
      <w:r w:rsidR="003325E4">
        <w:rPr>
          <w:bCs/>
        </w:rPr>
        <w:br/>
      </w:r>
      <w:r w:rsidRPr="003325E4">
        <w:rPr>
          <w:bCs/>
        </w:rPr>
        <w:t>z poborem podatków o kwotę 6 000 zł w tym: opłata kosztów obsługi programów komputerowych, opłaty pocztowe, obsługa targowicy, zakup niezbędnych druków itp.</w:t>
      </w:r>
    </w:p>
    <w:p w:rsidR="00021FA9" w:rsidRPr="003325E4" w:rsidRDefault="00021FA9" w:rsidP="003325E4">
      <w:pPr>
        <w:spacing w:before="0" w:after="0"/>
        <w:jc w:val="both"/>
      </w:pPr>
      <w:r w:rsidRPr="003325E4">
        <w:rPr>
          <w:bCs/>
        </w:rPr>
        <w:t xml:space="preserve">- Dz. 801 – ,,Oświata i wychowanie„ – zwiększenie planu wydatków w kwocie 79 230 zł - wydatki związane z funkcjonowaniem Liceum </w:t>
      </w:r>
      <w:r w:rsidRPr="003325E4">
        <w:t xml:space="preserve">Ogólnokształcącego w Jedwabnem. Zgodnie z Uchwałą </w:t>
      </w:r>
      <w:r w:rsidR="00746EE0">
        <w:br/>
      </w:r>
      <w:r w:rsidRPr="003325E4">
        <w:t xml:space="preserve">Nr XXXII/155/09 Rady Miejskiej w Jedwabnem z dnia 24 lutego 2009 r. w sprawie przejęcia </w:t>
      </w:r>
      <w:r w:rsidR="00746EE0">
        <w:br/>
      </w:r>
      <w:r w:rsidRPr="003325E4">
        <w:t xml:space="preserve">do prowadzenia Liceum Ogólnokształcącego w Jedwabnem oraz Porozumieniem zawartym w dniu 25 marca 2009 r. pomiędzy Powiatem Łomżyńskim a Gminą Jedwabne z dniem 1 września 2009 r. Gmina przejmuje do prowadzenia Liceum Ogólnokształcące w Jedwabnem. Zgodnie z zawartym porozumieniem Powiat przekaże dotację w wysokości przewidzianej na 1 ucznia do końca 2009 r. </w:t>
      </w:r>
      <w:r w:rsidR="00746EE0">
        <w:br/>
      </w:r>
      <w:r w:rsidRPr="003325E4">
        <w:t>tj. w kwocie – 47 840 zł.</w:t>
      </w:r>
    </w:p>
    <w:p w:rsidR="00021FA9" w:rsidRPr="003325E4" w:rsidRDefault="00021FA9" w:rsidP="003325E4">
      <w:pPr>
        <w:spacing w:before="0" w:after="0"/>
        <w:jc w:val="both"/>
      </w:pPr>
      <w:r w:rsidRPr="003325E4">
        <w:t>- Dz. 852 – ,,Pomoc społeczna„ - W rozdziale 85219 dokonano przesunięć pomiędzy paragrafami zgodnie z potrzebami wydatkowymi ośrodka pomocy społecznej.</w:t>
      </w:r>
    </w:p>
    <w:p w:rsidR="00021FA9" w:rsidRPr="003325E4" w:rsidRDefault="00021FA9" w:rsidP="003325E4">
      <w:pPr>
        <w:spacing w:before="0" w:after="0"/>
        <w:jc w:val="both"/>
      </w:pPr>
      <w:r w:rsidRPr="003325E4">
        <w:t xml:space="preserve">- Dz. 900 –,,Gospodarka komunalna i ochrona środowiska „ – w tym dziale zmniejsza się wydatki </w:t>
      </w:r>
      <w:r w:rsidR="003325E4">
        <w:br/>
      </w:r>
      <w:r w:rsidRPr="003325E4">
        <w:t xml:space="preserve">o kwotę 8 000 zł. </w:t>
      </w:r>
    </w:p>
    <w:p w:rsidR="00021FA9" w:rsidRDefault="00021FA9" w:rsidP="003325E4">
      <w:pPr>
        <w:spacing w:before="0" w:after="0"/>
        <w:jc w:val="both"/>
      </w:pPr>
      <w:r w:rsidRPr="003325E4">
        <w:t>- Dz. 921 - ,,Kultura i ochrona dziedzictwa narodowego” – zwiększenie dotacji w kwocie 3 000 zł na działalność Miejsko – Gminnego Ośrodka Kultury w Jedwabnem (zorganizowanie pleneru malarskiego).</w:t>
      </w:r>
    </w:p>
    <w:p w:rsidR="000A75E0" w:rsidRPr="003325E4" w:rsidRDefault="003166F7" w:rsidP="003325E4">
      <w:pPr>
        <w:pStyle w:val="NumerPozycjiNiewidoczny"/>
      </w:pPr>
      <w:r w:rsidRPr="003325E4">
        <w:lastRenderedPageBreak/>
        <w:t>330</w:t>
      </w:r>
    </w:p>
    <w:p w:rsidR="000A75E0" w:rsidRDefault="003325E4">
      <w:pPr>
        <w:pStyle w:val="NumerPozycji"/>
      </w:pPr>
      <w:bookmarkStart w:id="3" w:name="z331"/>
      <w:r>
        <w:t>3</w:t>
      </w:r>
      <w:r w:rsidR="003166F7">
        <w:t>31</w:t>
      </w:r>
      <w:bookmarkEnd w:id="3"/>
    </w:p>
    <w:p w:rsidR="000A75E0" w:rsidRDefault="003166F7">
      <w:pPr>
        <w:pStyle w:val="NumerPozycjiNiewidoczny"/>
      </w:pPr>
      <w:r>
        <w:t>331</w:t>
      </w:r>
    </w:p>
    <w:p w:rsidR="000A75E0" w:rsidRDefault="003166F7" w:rsidP="00493101">
      <w:pPr>
        <w:pStyle w:val="Poczonynagwek"/>
      </w:pPr>
      <w:r>
        <w:t>Uchwała Nr XXXIV/160/09 Rady Miejskiej w Tykocinie</w:t>
      </w:r>
    </w:p>
    <w:p w:rsidR="000A75E0" w:rsidRDefault="003166F7" w:rsidP="003325E4">
      <w:pPr>
        <w:pStyle w:val="zdnia"/>
        <w:spacing w:before="0" w:after="120"/>
      </w:pPr>
      <w:r>
        <w:t>z dnia 13 września 2009 r.</w:t>
      </w:r>
    </w:p>
    <w:p w:rsidR="000A75E0" w:rsidRDefault="003166F7" w:rsidP="00FB719D">
      <w:pPr>
        <w:pStyle w:val="Tytulaktu"/>
      </w:pPr>
      <w:r>
        <w:t>w sprawie zmi</w:t>
      </w:r>
      <w:r w:rsidR="003325E4">
        <w:t>an w budżecie gminy na 2009 rok</w:t>
      </w:r>
    </w:p>
    <w:p w:rsidR="000A75E0" w:rsidRDefault="000A75E0">
      <w:pPr>
        <w:sectPr w:rsidR="000A75E0" w:rsidSect="001E1460">
          <w:headerReference w:type="default" r:id="rId13"/>
          <w:footnotePr>
            <w:numRestart w:val="eachSect"/>
          </w:footnotePr>
          <w:pgSz w:w="11906" w:h="16838"/>
          <w:pgMar w:top="1814" w:right="1134" w:bottom="1134" w:left="1247" w:header="709" w:footer="709" w:gutter="0"/>
          <w:cols w:space="708"/>
        </w:sectPr>
      </w:pPr>
    </w:p>
    <w:p w:rsidR="000A75E0" w:rsidRDefault="003166F7">
      <w:pPr>
        <w:spacing w:before="80" w:after="240"/>
        <w:ind w:firstLine="397"/>
        <w:jc w:val="both"/>
      </w:pPr>
      <w:r>
        <w:lastRenderedPageBreak/>
        <w:t xml:space="preserve">Na podstawie art. 18 ust. 2 pkt 4, pkt 9 lit. „d” oraz lit. „i” ustawy z dnia 8 marca 1990 r. </w:t>
      </w:r>
      <w:r w:rsidR="003325E4">
        <w:br/>
      </w:r>
      <w:r>
        <w:t xml:space="preserve">o samorządzie gminnym (Dz. U. z 2001 r. Nr 142, poz. 1591; z 2002 r. Nr 23, poz. 220, Nr 62, poz. 558, Nr 113, poz. 984, Nr 214, poz. 1806, Nr 153, poz. 1271; z 2003 r. Nr 80, poz. 717, Nr 162, poz. 1568; </w:t>
      </w:r>
      <w:r w:rsidR="003325E4">
        <w:br/>
      </w:r>
      <w:r>
        <w:t>z 2004 r. Nr 102, poz. 1055, Nr 116, poz. 1203; z 2005 r. Nr 172, poz. 1441, Nr 175, poz. 1457; z 2006 r. Nr 17, poz. 128; z 2007 r. Nr 173, poz. 1218; z 2008 r. Nr 180, poz.</w:t>
      </w:r>
      <w:r w:rsidR="00095947">
        <w:t xml:space="preserve"> </w:t>
      </w:r>
      <w:r>
        <w:t>1111, Nr 223, poz.</w:t>
      </w:r>
      <w:r w:rsidR="00095947">
        <w:t xml:space="preserve"> </w:t>
      </w:r>
      <w:r>
        <w:t xml:space="preserve">1458; z 2009 r. </w:t>
      </w:r>
      <w:r w:rsidR="003325E4">
        <w:br/>
      </w:r>
      <w:r>
        <w:t>Nr 52, poz. 420), art. 165, 174, 184 ustawy z dnia 30 czerwca 2005 r. o finansach publicznych (Dz. U. Nr 249 poz. 2104,</w:t>
      </w:r>
      <w:r w:rsidR="003325E4">
        <w:t xml:space="preserve"> </w:t>
      </w:r>
      <w:r>
        <w:t xml:space="preserve">Nr 169, poz. 1420; z 2006 r. Nr 45, poz. 319, Nr 104, poz. 708, Nr 187, poz. 1381, </w:t>
      </w:r>
      <w:r w:rsidR="003325E4">
        <w:br/>
      </w:r>
      <w:r>
        <w:t xml:space="preserve">Nr 170, poz. 1217 i 1218, Nr 249, poz. 1832; z 2007 r. Nr 88, poz. 587, Nr 115, poz. 791, Nr 140, </w:t>
      </w:r>
      <w:r w:rsidR="003325E4">
        <w:br/>
      </w:r>
      <w:r>
        <w:t>poz. 984, Nr 82, poz. 560; z 2008 r. Nr 180, poz. 1112, Nr 209, poz. 1317, Nr 216, poz. 1370, Nr 227, poz.1505; z 2009 r. Nr 19, poz. 100, Nr 72, poz. 619, Nr 79, poz. 666, Nr 62, poz. 504.) oraz art. 55 ust. 3 pkt 1 ustawy z dnia 30 sierpnia 1991 r. o zakładach opieki zdrowotnej (Dz.</w:t>
      </w:r>
      <w:r w:rsidR="003325E4">
        <w:t xml:space="preserve"> </w:t>
      </w:r>
      <w:r>
        <w:t>U. z 2007 r. Nr 14 poz. 89, Nr 166, poz. 1172, Nr 181, poz. 1290, Nr 176, poz. 1240, Nr 123, poz. 849; z 2008 r. Nr 171, poz. 1056, Nr 234, poz. 1570; z 2009 r. Nr 19, poz. 100, Nr 76, poz. 641, Nr 98. poz. 817), Rada Miejska uchwala co następuje:</w:t>
      </w:r>
    </w:p>
    <w:p w:rsidR="003325E4" w:rsidRDefault="003166F7">
      <w:pPr>
        <w:spacing w:before="80" w:after="240"/>
        <w:ind w:firstLine="397"/>
        <w:jc w:val="both"/>
      </w:pPr>
      <w:r>
        <w:rPr>
          <w:bCs/>
        </w:rPr>
        <w:t xml:space="preserve">§ 1. </w:t>
      </w:r>
      <w:r>
        <w:t xml:space="preserve">Zmienić plan dochodów budżetowych: </w:t>
      </w:r>
    </w:p>
    <w:p w:rsidR="000A75E0" w:rsidRDefault="003325E4">
      <w:pPr>
        <w:spacing w:before="80" w:after="240"/>
        <w:ind w:firstLine="397"/>
        <w:jc w:val="both"/>
      </w:pPr>
      <w:r>
        <w:t xml:space="preserve">    1. </w:t>
      </w:r>
      <w:r w:rsidR="003166F7">
        <w:t xml:space="preserve">zwiększyć plan dochodów budżetowych o kwotę 20.263 zł zgodnie z załącznikiem Nr 1. </w:t>
      </w:r>
    </w:p>
    <w:p w:rsidR="003325E4" w:rsidRDefault="003166F7">
      <w:pPr>
        <w:spacing w:before="80" w:after="240"/>
        <w:ind w:firstLine="397"/>
        <w:jc w:val="both"/>
      </w:pPr>
      <w:r>
        <w:rPr>
          <w:bCs/>
        </w:rPr>
        <w:t xml:space="preserve">§ 2. </w:t>
      </w:r>
      <w:r>
        <w:t xml:space="preserve">Zmienić plan wydatków budżetowych: </w:t>
      </w:r>
    </w:p>
    <w:p w:rsidR="000A75E0" w:rsidRDefault="003325E4">
      <w:pPr>
        <w:spacing w:before="80" w:after="240"/>
        <w:ind w:firstLine="397"/>
        <w:jc w:val="both"/>
      </w:pPr>
      <w:r>
        <w:t xml:space="preserve">    1. </w:t>
      </w:r>
      <w:r w:rsidR="003166F7">
        <w:t xml:space="preserve">zwiększyć plan wydatków budżetowych o kwotę 239.410 zł </w:t>
      </w:r>
    </w:p>
    <w:p w:rsidR="000A75E0" w:rsidRDefault="003325E4">
      <w:pPr>
        <w:spacing w:before="0" w:after="160"/>
        <w:ind w:firstLine="624"/>
        <w:jc w:val="both"/>
      </w:pPr>
      <w:r>
        <w:t>2.</w:t>
      </w:r>
      <w:r w:rsidR="003166F7">
        <w:t xml:space="preserve"> zmniejszyć plan wydatków budżetowych o kwotę 156.286 zł zgodnie z załącznikiem Nr 2. </w:t>
      </w:r>
    </w:p>
    <w:p w:rsidR="000A75E0" w:rsidRDefault="003166F7">
      <w:pPr>
        <w:spacing w:before="80" w:after="240"/>
        <w:ind w:firstLine="397"/>
        <w:jc w:val="both"/>
      </w:pPr>
      <w:r>
        <w:rPr>
          <w:bCs/>
        </w:rPr>
        <w:t xml:space="preserve">§ 3. </w:t>
      </w:r>
      <w:r>
        <w:t xml:space="preserve">Ustala się plan przychodów i rozchodów budżetu zgodnie z załącznikiem Nr 3. </w:t>
      </w:r>
    </w:p>
    <w:p w:rsidR="000A75E0" w:rsidRDefault="003166F7">
      <w:pPr>
        <w:spacing w:before="80" w:after="240"/>
        <w:ind w:firstLine="397"/>
        <w:jc w:val="both"/>
      </w:pPr>
      <w:r>
        <w:rPr>
          <w:bCs/>
        </w:rPr>
        <w:t xml:space="preserve">§ 4. </w:t>
      </w:r>
      <w:r>
        <w:t xml:space="preserve">Ustala się wykaz zadań inwestycyjnych na 2009 rok oraz środków na ich realizację, zgodnie </w:t>
      </w:r>
      <w:r w:rsidR="003325E4">
        <w:br/>
      </w:r>
      <w:r>
        <w:t xml:space="preserve">z załącznikiem Nr 4. </w:t>
      </w:r>
    </w:p>
    <w:p w:rsidR="000A75E0" w:rsidRDefault="003166F7">
      <w:pPr>
        <w:spacing w:before="80" w:after="240"/>
        <w:ind w:firstLine="397"/>
        <w:jc w:val="both"/>
      </w:pPr>
      <w:r>
        <w:rPr>
          <w:bCs/>
        </w:rPr>
        <w:t xml:space="preserve">§ 5. </w:t>
      </w:r>
      <w:r>
        <w:t xml:space="preserve">Ustala się limity wydatków na wieloletnie programy inwestycyjne w latach 2009 – 2011, zgodnie z załącznikiem Nr 5. </w:t>
      </w:r>
    </w:p>
    <w:p w:rsidR="000A75E0" w:rsidRDefault="003166F7">
      <w:pPr>
        <w:spacing w:before="80" w:after="240"/>
        <w:ind w:firstLine="397"/>
        <w:jc w:val="both"/>
      </w:pPr>
      <w:r>
        <w:rPr>
          <w:bCs/>
        </w:rPr>
        <w:t xml:space="preserve">§ 6. </w:t>
      </w:r>
      <w:r>
        <w:t xml:space="preserve">Ustala się plan przychodów i wydatków dla zakładu budżetowego w łącznej kwocie: przychody – 1.814.200 zł, wydatki 1.802.610 zł, zgodnie z załącznikiem Nr 6. </w:t>
      </w:r>
    </w:p>
    <w:p w:rsidR="000A75E0" w:rsidRDefault="003166F7">
      <w:pPr>
        <w:spacing w:before="80" w:after="240"/>
        <w:ind w:firstLine="397"/>
        <w:jc w:val="both"/>
      </w:pPr>
      <w:r>
        <w:rPr>
          <w:bCs/>
        </w:rPr>
        <w:t xml:space="preserve">§ 7. </w:t>
      </w:r>
      <w:r>
        <w:t xml:space="preserve">Objaśnienia dokonanych zmian w budżecie zawarto w załączniku Nr 7. </w:t>
      </w:r>
    </w:p>
    <w:p w:rsidR="00444F5E" w:rsidRDefault="003166F7">
      <w:pPr>
        <w:spacing w:before="80" w:after="240"/>
        <w:ind w:firstLine="397"/>
        <w:jc w:val="both"/>
      </w:pPr>
      <w:r>
        <w:rPr>
          <w:bCs/>
        </w:rPr>
        <w:t xml:space="preserve">§ 8. </w:t>
      </w:r>
      <w:r>
        <w:t xml:space="preserve">W uchwale Nr XXIV/127/08 z dnia 30 grudnia 2008 r. w sprawie uchwalenia budżetu gminy Tykocin na 2009 rok wnosi się następujące zmiany: </w:t>
      </w:r>
    </w:p>
    <w:p w:rsidR="00444F5E" w:rsidRDefault="003166F7" w:rsidP="00444F5E">
      <w:pPr>
        <w:pStyle w:val="Akapitzlist"/>
        <w:numPr>
          <w:ilvl w:val="0"/>
          <w:numId w:val="20"/>
        </w:numPr>
        <w:spacing w:before="80" w:after="240"/>
        <w:jc w:val="both"/>
      </w:pPr>
      <w:r>
        <w:t xml:space="preserve">§ 10 otrzymuje następujące brzmienie: </w:t>
      </w:r>
    </w:p>
    <w:p w:rsidR="000A75E0" w:rsidRDefault="003166F7" w:rsidP="00444F5E">
      <w:pPr>
        <w:pStyle w:val="Akapitzlist"/>
        <w:spacing w:before="80" w:after="240"/>
        <w:ind w:left="757"/>
        <w:jc w:val="both"/>
      </w:pPr>
      <w:r>
        <w:t xml:space="preserve">„ § 10. Ustala się limity zobowiązań z tytułu emisji papierów wartościowych oraz kredytów </w:t>
      </w:r>
      <w:r w:rsidR="00444F5E">
        <w:br/>
      </w:r>
      <w:r>
        <w:t xml:space="preserve">i pożyczek zaciąganych na: - sfinansowanie przejściowego deficytu budżetu w kwocie 1.600.000 zł - sfinansowanie planowanego deficytu budżetu w kwocie 1.200.000 zł.” </w:t>
      </w:r>
    </w:p>
    <w:p w:rsidR="00444F5E" w:rsidRDefault="003166F7" w:rsidP="00444F5E">
      <w:pPr>
        <w:pStyle w:val="Akapitzlist"/>
        <w:numPr>
          <w:ilvl w:val="0"/>
          <w:numId w:val="20"/>
        </w:numPr>
        <w:spacing w:before="0" w:after="160"/>
        <w:jc w:val="both"/>
      </w:pPr>
      <w:r>
        <w:t xml:space="preserve">w § 11 dodaje się pkt 5 o treści: </w:t>
      </w:r>
    </w:p>
    <w:p w:rsidR="000A75E0" w:rsidRDefault="003166F7" w:rsidP="00444F5E">
      <w:pPr>
        <w:pStyle w:val="Akapitzlist"/>
        <w:spacing w:before="0" w:after="160"/>
        <w:ind w:left="757"/>
        <w:jc w:val="both"/>
      </w:pPr>
      <w:r>
        <w:t xml:space="preserve">„5) Upoważnia się Burmistrza Tykocina do zaciągania kredytów i pożyczek oraz emisji papierów wartościowych na pokrycie występującego w ciągu roku przejściowego deficytu budżetu do wysokości 1.600.000 zł.” </w:t>
      </w:r>
    </w:p>
    <w:p w:rsidR="003325E4" w:rsidRDefault="003166F7">
      <w:pPr>
        <w:spacing w:before="80" w:after="240"/>
        <w:ind w:firstLine="397"/>
        <w:jc w:val="both"/>
      </w:pPr>
      <w:r>
        <w:rPr>
          <w:bCs/>
        </w:rPr>
        <w:t xml:space="preserve">§ 9. </w:t>
      </w:r>
      <w:r>
        <w:t xml:space="preserve">Budżet po dokonanych zmianach wynosi: </w:t>
      </w:r>
    </w:p>
    <w:p w:rsidR="000A75E0" w:rsidRDefault="003325E4">
      <w:pPr>
        <w:spacing w:before="80" w:after="240"/>
        <w:ind w:firstLine="397"/>
        <w:jc w:val="both"/>
      </w:pPr>
      <w:r>
        <w:lastRenderedPageBreak/>
        <w:t xml:space="preserve">   </w:t>
      </w:r>
      <w:r w:rsidR="003166F7">
        <w:t xml:space="preserve">1.  Dochody ogółem – 18.443.839 zł </w:t>
      </w:r>
    </w:p>
    <w:p w:rsidR="000A75E0" w:rsidRDefault="003325E4">
      <w:pPr>
        <w:spacing w:before="0" w:after="160"/>
        <w:ind w:firstLine="624"/>
        <w:jc w:val="both"/>
      </w:pPr>
      <w:r>
        <w:t xml:space="preserve">2. </w:t>
      </w:r>
      <w:r w:rsidR="003166F7">
        <w:t xml:space="preserve">Wydatki ogółem – 20.223.320 zł </w:t>
      </w:r>
    </w:p>
    <w:p w:rsidR="000A75E0" w:rsidRDefault="00095947">
      <w:pPr>
        <w:spacing w:before="0" w:after="160"/>
        <w:ind w:firstLine="624"/>
        <w:jc w:val="both"/>
      </w:pPr>
      <w:r>
        <w:t xml:space="preserve">3. </w:t>
      </w:r>
      <w:r w:rsidR="003166F7">
        <w:t xml:space="preserve">Deficyt w kwocie 1.779.481 zł zostanie sfinansowany przychodami z kredytu w kwocie 1.200.000 zł oraz wolnymi środkami – 579.481 zł. </w:t>
      </w:r>
    </w:p>
    <w:p w:rsidR="000A75E0" w:rsidRDefault="003166F7">
      <w:pPr>
        <w:spacing w:before="80" w:after="240"/>
        <w:ind w:firstLine="397"/>
        <w:jc w:val="both"/>
      </w:pPr>
      <w:r>
        <w:rPr>
          <w:bCs/>
        </w:rPr>
        <w:t xml:space="preserve">§ 10. </w:t>
      </w:r>
      <w:r>
        <w:t xml:space="preserve">Wykonanie uchwały powierza się Burmistrzowi. </w:t>
      </w:r>
    </w:p>
    <w:p w:rsidR="000A75E0" w:rsidRDefault="003166F7">
      <w:pPr>
        <w:spacing w:before="80" w:after="240"/>
        <w:ind w:firstLine="397"/>
        <w:jc w:val="both"/>
      </w:pPr>
      <w:r>
        <w:rPr>
          <w:bCs/>
        </w:rPr>
        <w:t xml:space="preserve">§ 11. </w:t>
      </w:r>
      <w:r>
        <w:t xml:space="preserve">Uchwała wchodzi w życie z dniem podjęcia i podlega opublikowaniu w Dzienniku Urzędowym Województwa Podlaskiego. </w:t>
      </w:r>
    </w:p>
    <w:p w:rsidR="00444F5E" w:rsidRPr="00444F5E" w:rsidRDefault="00444F5E" w:rsidP="00444F5E">
      <w:pPr>
        <w:spacing w:before="0" w:after="0"/>
        <w:ind w:firstLine="397"/>
        <w:jc w:val="right"/>
        <w:rPr>
          <w:b/>
        </w:rPr>
      </w:pPr>
      <w:r w:rsidRPr="00444F5E">
        <w:rPr>
          <w:b/>
        </w:rPr>
        <w:t>Z-ca Przewodniczącego Rady Miejskiej</w:t>
      </w:r>
    </w:p>
    <w:p w:rsidR="00444F5E" w:rsidRPr="00444F5E" w:rsidRDefault="00444F5E" w:rsidP="00444F5E">
      <w:pPr>
        <w:spacing w:before="0" w:after="0"/>
        <w:ind w:firstLine="397"/>
        <w:jc w:val="right"/>
        <w:rPr>
          <w:b/>
          <w:i/>
        </w:rPr>
      </w:pPr>
      <w:r w:rsidRPr="00444F5E">
        <w:rPr>
          <w:b/>
          <w:i/>
        </w:rPr>
        <w:t>Jerzy Augustynowicz</w:t>
      </w:r>
    </w:p>
    <w:p w:rsidR="00444F5E" w:rsidRDefault="00444F5E"/>
    <w:p w:rsidR="00D8085C" w:rsidRDefault="00D8085C"/>
    <w:p w:rsidR="00D8085C" w:rsidRDefault="00D8085C"/>
    <w:p w:rsidR="00732E1E" w:rsidRPr="00732E1E" w:rsidRDefault="00732E1E" w:rsidP="00732E1E">
      <w:pPr>
        <w:tabs>
          <w:tab w:val="left" w:pos="5011"/>
          <w:tab w:val="left" w:pos="5585"/>
          <w:tab w:val="left" w:pos="6286"/>
          <w:tab w:val="left" w:pos="6866"/>
          <w:tab w:val="left" w:pos="9235"/>
        </w:tabs>
        <w:spacing w:before="0" w:after="120"/>
        <w:ind w:left="51"/>
        <w:jc w:val="right"/>
        <w:rPr>
          <w:rFonts w:cs="Arial"/>
          <w:b/>
        </w:rPr>
      </w:pPr>
      <w:r w:rsidRPr="00732E1E">
        <w:rPr>
          <w:rFonts w:cs="Times New Roman"/>
          <w:b/>
        </w:rPr>
        <w:t>Załącznik Nr 1</w:t>
      </w:r>
    </w:p>
    <w:p w:rsidR="00732E1E" w:rsidRPr="00732E1E" w:rsidRDefault="007A53AC" w:rsidP="00732E1E">
      <w:pPr>
        <w:tabs>
          <w:tab w:val="left" w:pos="5011"/>
          <w:tab w:val="left" w:pos="5585"/>
          <w:tab w:val="left" w:pos="6286"/>
          <w:tab w:val="left" w:pos="6866"/>
        </w:tabs>
        <w:spacing w:before="0" w:after="120"/>
        <w:ind w:left="51"/>
        <w:jc w:val="right"/>
        <w:rPr>
          <w:rFonts w:cs="Times New Roman"/>
        </w:rPr>
      </w:pPr>
      <w:r>
        <w:rPr>
          <w:rFonts w:cs="Times New Roman"/>
        </w:rPr>
        <w:t>do uchwały Nr XXXIV/160/</w:t>
      </w:r>
      <w:r w:rsidR="00732E1E" w:rsidRPr="00732E1E">
        <w:rPr>
          <w:rFonts w:cs="Times New Roman"/>
        </w:rPr>
        <w:t>09</w:t>
      </w:r>
    </w:p>
    <w:p w:rsidR="00732E1E" w:rsidRPr="00732E1E" w:rsidRDefault="00732E1E" w:rsidP="00732E1E">
      <w:pPr>
        <w:tabs>
          <w:tab w:val="left" w:pos="5011"/>
          <w:tab w:val="left" w:pos="5585"/>
          <w:tab w:val="left" w:pos="6286"/>
          <w:tab w:val="left" w:pos="6866"/>
        </w:tabs>
        <w:spacing w:before="0" w:after="120"/>
        <w:ind w:left="51"/>
        <w:jc w:val="right"/>
        <w:rPr>
          <w:rFonts w:cs="Times New Roman"/>
        </w:rPr>
      </w:pPr>
      <w:r w:rsidRPr="00732E1E">
        <w:rPr>
          <w:rFonts w:cs="Times New Roman"/>
        </w:rPr>
        <w:t>Rady Miejskiej w Tykocinie</w:t>
      </w:r>
    </w:p>
    <w:p w:rsidR="00732E1E" w:rsidRPr="00732E1E" w:rsidRDefault="00732E1E" w:rsidP="00732E1E">
      <w:pPr>
        <w:tabs>
          <w:tab w:val="left" w:pos="5011"/>
          <w:tab w:val="left" w:pos="5585"/>
          <w:tab w:val="left" w:pos="6286"/>
          <w:tab w:val="left" w:pos="6866"/>
          <w:tab w:val="left" w:pos="9235"/>
        </w:tabs>
        <w:spacing w:before="0" w:after="120"/>
        <w:ind w:left="51"/>
        <w:jc w:val="right"/>
        <w:rPr>
          <w:rFonts w:cs="Arial"/>
        </w:rPr>
      </w:pPr>
      <w:r w:rsidRPr="00732E1E">
        <w:rPr>
          <w:rFonts w:cs="Times New Roman"/>
        </w:rPr>
        <w:t>z dnia 13 września 2009 r.</w:t>
      </w:r>
    </w:p>
    <w:p w:rsidR="00732E1E" w:rsidRDefault="00732E1E" w:rsidP="00732E1E">
      <w:pPr>
        <w:ind w:left="51"/>
        <w:jc w:val="center"/>
        <w:rPr>
          <w:rFonts w:ascii="Times New Roman" w:hAnsi="Times New Roman" w:cs="Times New Roman"/>
          <w:b/>
          <w:bCs/>
        </w:rPr>
      </w:pPr>
      <w:r>
        <w:rPr>
          <w:rFonts w:ascii="Times New Roman" w:hAnsi="Times New Roman" w:cs="Times New Roman"/>
          <w:b/>
          <w:bCs/>
        </w:rPr>
        <w:t>ZMIANA PLANU DOCHODÓW BUDŻETOWYCH NA ROK 2009</w:t>
      </w:r>
    </w:p>
    <w:p w:rsidR="00732E1E" w:rsidRDefault="00732E1E"/>
    <w:tbl>
      <w:tblPr>
        <w:tblW w:w="5000" w:type="pct"/>
        <w:tblCellMar>
          <w:left w:w="70" w:type="dxa"/>
          <w:right w:w="70" w:type="dxa"/>
        </w:tblCellMar>
        <w:tblLook w:val="0000"/>
      </w:tblPr>
      <w:tblGrid>
        <w:gridCol w:w="4626"/>
        <w:gridCol w:w="535"/>
        <w:gridCol w:w="653"/>
        <w:gridCol w:w="541"/>
        <w:gridCol w:w="1073"/>
        <w:gridCol w:w="1137"/>
        <w:gridCol w:w="1100"/>
      </w:tblGrid>
      <w:tr w:rsidR="00732E1E" w:rsidRPr="00D8085C" w:rsidTr="00732E1E">
        <w:trPr>
          <w:trHeight w:val="251"/>
        </w:trPr>
        <w:tc>
          <w:tcPr>
            <w:tcW w:w="23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Wyszczególnienie</w:t>
            </w:r>
          </w:p>
        </w:tc>
        <w:tc>
          <w:tcPr>
            <w:tcW w:w="89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D8085C" w:rsidRDefault="00732E1E" w:rsidP="00732E1E">
            <w:pPr>
              <w:jc w:val="center"/>
              <w:rPr>
                <w:rFonts w:cs="Times New Roman"/>
                <w:sz w:val="14"/>
                <w:szCs w:val="14"/>
              </w:rPr>
            </w:pPr>
            <w:r w:rsidRPr="00D8085C">
              <w:rPr>
                <w:rFonts w:cs="Times New Roman"/>
                <w:sz w:val="14"/>
                <w:szCs w:val="14"/>
              </w:rPr>
              <w:t>Podział klasyfikacji budżetowej</w:t>
            </w:r>
          </w:p>
        </w:tc>
        <w:tc>
          <w:tcPr>
            <w:tcW w:w="55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D8085C" w:rsidRDefault="00732E1E" w:rsidP="00732E1E">
            <w:pPr>
              <w:jc w:val="center"/>
              <w:rPr>
                <w:rFonts w:cs="Times New Roman"/>
                <w:sz w:val="14"/>
                <w:szCs w:val="14"/>
              </w:rPr>
            </w:pPr>
            <w:r w:rsidRPr="00D8085C">
              <w:rPr>
                <w:rFonts w:cs="Times New Roman"/>
                <w:sz w:val="14"/>
                <w:szCs w:val="14"/>
              </w:rPr>
              <w:t>Zwiększenie</w:t>
            </w:r>
          </w:p>
        </w:tc>
        <w:tc>
          <w:tcPr>
            <w:tcW w:w="58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D8085C" w:rsidRDefault="00732E1E" w:rsidP="00732E1E">
            <w:pPr>
              <w:jc w:val="center"/>
              <w:rPr>
                <w:rFonts w:cs="Times New Roman"/>
                <w:sz w:val="14"/>
                <w:szCs w:val="14"/>
              </w:rPr>
            </w:pPr>
            <w:r w:rsidRPr="00D8085C">
              <w:rPr>
                <w:rFonts w:cs="Times New Roman"/>
                <w:sz w:val="14"/>
                <w:szCs w:val="14"/>
              </w:rPr>
              <w:t>Zmniejszenie</w:t>
            </w:r>
          </w:p>
        </w:tc>
        <w:tc>
          <w:tcPr>
            <w:tcW w:w="56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D8085C" w:rsidRDefault="00732E1E" w:rsidP="00732E1E">
            <w:pPr>
              <w:jc w:val="center"/>
              <w:rPr>
                <w:rFonts w:cs="Times New Roman"/>
                <w:sz w:val="14"/>
                <w:szCs w:val="14"/>
              </w:rPr>
            </w:pPr>
            <w:r w:rsidRPr="00D8085C">
              <w:rPr>
                <w:rFonts w:cs="Times New Roman"/>
                <w:sz w:val="14"/>
                <w:szCs w:val="14"/>
              </w:rPr>
              <w:t>Plan po zmianach</w:t>
            </w:r>
          </w:p>
        </w:tc>
      </w:tr>
      <w:tr w:rsidR="00732E1E" w:rsidRPr="00D8085C" w:rsidTr="00732E1E">
        <w:trPr>
          <w:trHeight w:val="263"/>
        </w:trPr>
        <w:tc>
          <w:tcPr>
            <w:tcW w:w="2393"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c>
          <w:tcPr>
            <w:tcW w:w="895"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D8085C" w:rsidRDefault="00732E1E" w:rsidP="00732E1E">
            <w:pPr>
              <w:rPr>
                <w:rFonts w:cs="Times New Roman"/>
                <w:sz w:val="14"/>
                <w:szCs w:val="14"/>
              </w:rPr>
            </w:pPr>
          </w:p>
        </w:tc>
        <w:tc>
          <w:tcPr>
            <w:tcW w:w="555"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c>
          <w:tcPr>
            <w:tcW w:w="588"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c>
          <w:tcPr>
            <w:tcW w:w="569"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r>
      <w:tr w:rsidR="00732E1E" w:rsidRPr="00D8085C" w:rsidTr="00732E1E">
        <w:trPr>
          <w:trHeight w:val="240"/>
        </w:trPr>
        <w:tc>
          <w:tcPr>
            <w:tcW w:w="2393"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Dział</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Rozdz.</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w:t>
            </w:r>
          </w:p>
        </w:tc>
        <w:tc>
          <w:tcPr>
            <w:tcW w:w="555"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c>
          <w:tcPr>
            <w:tcW w:w="588"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c>
          <w:tcPr>
            <w:tcW w:w="569"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rFonts w:cs="Times New Roman"/>
                <w:sz w:val="14"/>
                <w:szCs w:val="14"/>
              </w:rPr>
            </w:pPr>
          </w:p>
        </w:tc>
      </w:tr>
      <w:tr w:rsidR="00732E1E" w:rsidRPr="00D8085C" w:rsidTr="00732E1E">
        <w:trPr>
          <w:trHeight w:val="240"/>
        </w:trPr>
        <w:tc>
          <w:tcPr>
            <w:tcW w:w="2393"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1</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2</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3</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4</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5</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6</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7</w:t>
            </w:r>
          </w:p>
        </w:tc>
      </w:tr>
      <w:tr w:rsidR="00732E1E" w:rsidRPr="00D8085C" w:rsidTr="00D8085C">
        <w:trPr>
          <w:trHeight w:val="291"/>
        </w:trPr>
        <w:tc>
          <w:tcPr>
            <w:tcW w:w="2393"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Zadania własne</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r>
      <w:tr w:rsidR="00732E1E" w:rsidRPr="00D8085C" w:rsidTr="00D8085C">
        <w:trPr>
          <w:trHeight w:val="280"/>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Gospodarka mieszkaniowa</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700</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2 200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271"/>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Gospodarka gruntami i nieruchomościami</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70005</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2 200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416"/>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Wpływy z opłat za zarząd, użytkowanie i użytkowanie wieczyste nieruchomości</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0470</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1 200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29 000</w:t>
            </w:r>
          </w:p>
        </w:tc>
      </w:tr>
      <w:tr w:rsidR="00732E1E" w:rsidRPr="00D8085C" w:rsidTr="00D8085C">
        <w:trPr>
          <w:trHeight w:val="281"/>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Wpływy z usług</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0830</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1 000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10 500</w:t>
            </w:r>
          </w:p>
        </w:tc>
      </w:tr>
      <w:tr w:rsidR="00732E1E" w:rsidRPr="00D8085C" w:rsidTr="00D8085C">
        <w:trPr>
          <w:trHeight w:val="681"/>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Dochody od osób prawnych, od osób fizycznych i od innych jednostek nieposiadających osobowości prawnej oraz wydatki związane z ich poborem</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756</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2 000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706"/>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Wpływy z podatku rolnego, podatku leśnego, podatku od czynności cywilnoprawnych, podatków i opłat lokalnych od osób prawnych i innych jednostek organizacyjnych</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75615</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2 000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732E1E">
        <w:trPr>
          <w:trHeight w:val="402"/>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Podatek od czynności cywilnoprawnych</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0500</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1 500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3 500</w:t>
            </w:r>
          </w:p>
        </w:tc>
      </w:tr>
      <w:tr w:rsidR="00732E1E" w:rsidRPr="00D8085C" w:rsidTr="00D8085C">
        <w:trPr>
          <w:trHeight w:val="428"/>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Odsetki od nieterminowych wpłat z tytułu podatków i opłat</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0910</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500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1 600</w:t>
            </w:r>
          </w:p>
        </w:tc>
      </w:tr>
      <w:tr w:rsidR="00732E1E" w:rsidRPr="00D8085C" w:rsidTr="00D8085C">
        <w:trPr>
          <w:trHeight w:val="278"/>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Różne rozliczenia</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758</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16 000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268"/>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Różne rozliczenia finansowe</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75814</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16 000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286"/>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Pozostałe odsetki</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0920</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16 000</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46 000</w:t>
            </w:r>
          </w:p>
        </w:tc>
      </w:tr>
      <w:tr w:rsidR="00732E1E" w:rsidRPr="00D8085C" w:rsidTr="00D8085C">
        <w:trPr>
          <w:trHeight w:val="262"/>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Gospodarka komunalna i ochrona środowiska</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900</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63</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422"/>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Wpływy i wydatki związane z gromadzeniem środków z opłat produktowych</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90020</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63</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 </w:t>
            </w:r>
          </w:p>
        </w:tc>
      </w:tr>
      <w:tr w:rsidR="00732E1E" w:rsidRPr="00D8085C" w:rsidTr="00D8085C">
        <w:trPr>
          <w:trHeight w:val="273"/>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Wpływy z opłaty produktowej</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sz w:val="14"/>
                <w:szCs w:val="14"/>
              </w:rPr>
            </w:pPr>
            <w:r w:rsidRPr="00D8085C">
              <w:rPr>
                <w:rFonts w:cs="Times New Roman"/>
                <w:sz w:val="14"/>
                <w:szCs w:val="14"/>
              </w:rPr>
              <w:t>0400</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63</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 </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sz w:val="14"/>
                <w:szCs w:val="14"/>
              </w:rPr>
            </w:pPr>
            <w:r w:rsidRPr="00D8085C">
              <w:rPr>
                <w:rFonts w:cs="Times New Roman"/>
                <w:sz w:val="14"/>
                <w:szCs w:val="14"/>
              </w:rPr>
              <w:t>63</w:t>
            </w:r>
          </w:p>
        </w:tc>
      </w:tr>
      <w:tr w:rsidR="00732E1E" w:rsidRPr="00D8085C" w:rsidTr="00D8085C">
        <w:trPr>
          <w:trHeight w:val="262"/>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OGÓŁEM DOCHODY</w:t>
            </w:r>
          </w:p>
        </w:tc>
        <w:tc>
          <w:tcPr>
            <w:tcW w:w="27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33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2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rFonts w:cs="Times New Roman"/>
                <w:bCs/>
                <w:sz w:val="14"/>
                <w:szCs w:val="14"/>
              </w:rPr>
            </w:pPr>
            <w:r w:rsidRPr="00D8085C">
              <w:rPr>
                <w:rFonts w:cs="Times New Roman"/>
                <w:bCs/>
                <w:sz w:val="14"/>
                <w:szCs w:val="14"/>
              </w:rPr>
              <w:t> </w:t>
            </w:r>
          </w:p>
        </w:tc>
        <w:tc>
          <w:tcPr>
            <w:tcW w:w="55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20 263</w:t>
            </w:r>
          </w:p>
        </w:tc>
        <w:tc>
          <w:tcPr>
            <w:tcW w:w="58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0</w:t>
            </w:r>
          </w:p>
        </w:tc>
        <w:tc>
          <w:tcPr>
            <w:tcW w:w="56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18 443 839</w:t>
            </w:r>
          </w:p>
        </w:tc>
      </w:tr>
      <w:tr w:rsidR="00732E1E" w:rsidRPr="00D8085C" w:rsidTr="00D8085C">
        <w:trPr>
          <w:trHeight w:val="139"/>
        </w:trPr>
        <w:tc>
          <w:tcPr>
            <w:tcW w:w="2393" w:type="pct"/>
            <w:tcBorders>
              <w:top w:val="nil"/>
              <w:left w:val="nil"/>
              <w:bottom w:val="nil"/>
              <w:right w:val="nil"/>
            </w:tcBorders>
            <w:shd w:val="clear" w:color="auto" w:fill="auto"/>
            <w:vAlign w:val="center"/>
          </w:tcPr>
          <w:p w:rsidR="00732E1E" w:rsidRPr="00D8085C" w:rsidRDefault="00732E1E" w:rsidP="00732E1E">
            <w:pPr>
              <w:rPr>
                <w:rFonts w:cs="Times New Roman"/>
                <w:sz w:val="14"/>
                <w:szCs w:val="14"/>
              </w:rPr>
            </w:pPr>
            <w:r w:rsidRPr="00D8085C">
              <w:rPr>
                <w:rFonts w:cs="Times New Roman"/>
                <w:sz w:val="14"/>
                <w:szCs w:val="14"/>
              </w:rPr>
              <w:t>w tym</w:t>
            </w:r>
          </w:p>
        </w:tc>
        <w:tc>
          <w:tcPr>
            <w:tcW w:w="277" w:type="pct"/>
            <w:tcBorders>
              <w:top w:val="nil"/>
              <w:left w:val="nil"/>
              <w:bottom w:val="nil"/>
              <w:right w:val="nil"/>
            </w:tcBorders>
            <w:shd w:val="clear" w:color="auto" w:fill="auto"/>
            <w:noWrap/>
            <w:vAlign w:val="center"/>
          </w:tcPr>
          <w:p w:rsidR="00732E1E" w:rsidRPr="00D8085C" w:rsidRDefault="00732E1E" w:rsidP="00732E1E">
            <w:pPr>
              <w:rPr>
                <w:rFonts w:cs="Times New Roman"/>
                <w:sz w:val="14"/>
                <w:szCs w:val="14"/>
              </w:rPr>
            </w:pPr>
          </w:p>
        </w:tc>
        <w:tc>
          <w:tcPr>
            <w:tcW w:w="338" w:type="pct"/>
            <w:tcBorders>
              <w:top w:val="nil"/>
              <w:left w:val="nil"/>
              <w:bottom w:val="nil"/>
              <w:right w:val="nil"/>
            </w:tcBorders>
            <w:shd w:val="clear" w:color="auto" w:fill="auto"/>
            <w:noWrap/>
            <w:vAlign w:val="center"/>
          </w:tcPr>
          <w:p w:rsidR="00732E1E" w:rsidRPr="00D8085C" w:rsidRDefault="00732E1E" w:rsidP="00732E1E">
            <w:pPr>
              <w:rPr>
                <w:rFonts w:cs="Times New Roman"/>
                <w:sz w:val="14"/>
                <w:szCs w:val="14"/>
              </w:rPr>
            </w:pPr>
          </w:p>
        </w:tc>
        <w:tc>
          <w:tcPr>
            <w:tcW w:w="280" w:type="pct"/>
            <w:tcBorders>
              <w:top w:val="nil"/>
              <w:left w:val="nil"/>
              <w:bottom w:val="nil"/>
              <w:right w:val="nil"/>
            </w:tcBorders>
            <w:shd w:val="clear" w:color="auto" w:fill="auto"/>
            <w:noWrap/>
            <w:vAlign w:val="center"/>
          </w:tcPr>
          <w:p w:rsidR="00732E1E" w:rsidRPr="00D8085C" w:rsidRDefault="00732E1E" w:rsidP="00732E1E">
            <w:pPr>
              <w:jc w:val="center"/>
              <w:rPr>
                <w:rFonts w:cs="Times New Roman"/>
                <w:sz w:val="14"/>
                <w:szCs w:val="14"/>
              </w:rPr>
            </w:pPr>
          </w:p>
        </w:tc>
        <w:tc>
          <w:tcPr>
            <w:tcW w:w="555" w:type="pct"/>
            <w:tcBorders>
              <w:top w:val="nil"/>
              <w:left w:val="nil"/>
              <w:bottom w:val="nil"/>
              <w:right w:val="nil"/>
            </w:tcBorders>
            <w:shd w:val="clear" w:color="auto" w:fill="auto"/>
            <w:noWrap/>
            <w:vAlign w:val="bottom"/>
          </w:tcPr>
          <w:p w:rsidR="00732E1E" w:rsidRPr="00D8085C" w:rsidRDefault="00732E1E" w:rsidP="00732E1E">
            <w:pPr>
              <w:rPr>
                <w:rFonts w:cs="Times New Roman"/>
                <w:sz w:val="14"/>
                <w:szCs w:val="14"/>
              </w:rPr>
            </w:pPr>
          </w:p>
        </w:tc>
        <w:tc>
          <w:tcPr>
            <w:tcW w:w="588" w:type="pct"/>
            <w:tcBorders>
              <w:top w:val="nil"/>
              <w:left w:val="nil"/>
              <w:bottom w:val="nil"/>
              <w:right w:val="nil"/>
            </w:tcBorders>
            <w:shd w:val="clear" w:color="auto" w:fill="auto"/>
            <w:noWrap/>
            <w:vAlign w:val="bottom"/>
          </w:tcPr>
          <w:p w:rsidR="00732E1E" w:rsidRPr="00D8085C" w:rsidRDefault="00732E1E" w:rsidP="00732E1E">
            <w:pPr>
              <w:rPr>
                <w:rFonts w:cs="Arial"/>
                <w:sz w:val="14"/>
                <w:szCs w:val="14"/>
              </w:rPr>
            </w:pPr>
          </w:p>
        </w:tc>
        <w:tc>
          <w:tcPr>
            <w:tcW w:w="569" w:type="pct"/>
            <w:tcBorders>
              <w:top w:val="nil"/>
              <w:left w:val="nil"/>
              <w:bottom w:val="nil"/>
              <w:right w:val="nil"/>
            </w:tcBorders>
            <w:shd w:val="clear" w:color="auto" w:fill="auto"/>
            <w:noWrap/>
            <w:vAlign w:val="bottom"/>
          </w:tcPr>
          <w:p w:rsidR="00732E1E" w:rsidRPr="00D8085C" w:rsidRDefault="00732E1E" w:rsidP="00732E1E">
            <w:pPr>
              <w:rPr>
                <w:rFonts w:cs="Arial"/>
                <w:sz w:val="14"/>
                <w:szCs w:val="14"/>
              </w:rPr>
            </w:pPr>
          </w:p>
        </w:tc>
      </w:tr>
      <w:tr w:rsidR="00732E1E" w:rsidRPr="00D8085C" w:rsidTr="00D8085C">
        <w:trPr>
          <w:trHeight w:val="277"/>
        </w:trPr>
        <w:tc>
          <w:tcPr>
            <w:tcW w:w="2393"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dochody majątkowe</w:t>
            </w:r>
          </w:p>
        </w:tc>
        <w:tc>
          <w:tcPr>
            <w:tcW w:w="2607" w:type="pct"/>
            <w:gridSpan w:val="6"/>
            <w:tcBorders>
              <w:top w:val="single" w:sz="4" w:space="0" w:color="auto"/>
              <w:left w:val="nil"/>
              <w:bottom w:val="single" w:sz="4" w:space="0" w:color="auto"/>
              <w:right w:val="single" w:sz="4" w:space="0" w:color="000000"/>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4 015 132</w:t>
            </w:r>
          </w:p>
        </w:tc>
      </w:tr>
      <w:tr w:rsidR="00732E1E" w:rsidRPr="00D8085C" w:rsidTr="00D8085C">
        <w:trPr>
          <w:trHeight w:val="226"/>
        </w:trPr>
        <w:tc>
          <w:tcPr>
            <w:tcW w:w="2393" w:type="pc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rFonts w:cs="Times New Roman"/>
                <w:bCs/>
                <w:sz w:val="14"/>
                <w:szCs w:val="14"/>
              </w:rPr>
            </w:pPr>
            <w:r w:rsidRPr="00D8085C">
              <w:rPr>
                <w:rFonts w:cs="Times New Roman"/>
                <w:bCs/>
                <w:sz w:val="14"/>
                <w:szCs w:val="14"/>
              </w:rPr>
              <w:t>dochody bieżące</w:t>
            </w:r>
          </w:p>
        </w:tc>
        <w:tc>
          <w:tcPr>
            <w:tcW w:w="2607" w:type="pct"/>
            <w:gridSpan w:val="6"/>
            <w:tcBorders>
              <w:top w:val="single" w:sz="4" w:space="0" w:color="auto"/>
              <w:left w:val="nil"/>
              <w:bottom w:val="single" w:sz="4" w:space="0" w:color="auto"/>
              <w:right w:val="single" w:sz="4" w:space="0" w:color="000000"/>
            </w:tcBorders>
            <w:shd w:val="clear" w:color="auto" w:fill="auto"/>
            <w:noWrap/>
            <w:vAlign w:val="center"/>
          </w:tcPr>
          <w:p w:rsidR="00732E1E" w:rsidRPr="00D8085C" w:rsidRDefault="00732E1E" w:rsidP="00732E1E">
            <w:pPr>
              <w:jc w:val="right"/>
              <w:rPr>
                <w:rFonts w:cs="Times New Roman"/>
                <w:bCs/>
                <w:sz w:val="14"/>
                <w:szCs w:val="14"/>
              </w:rPr>
            </w:pPr>
            <w:r w:rsidRPr="00D8085C">
              <w:rPr>
                <w:rFonts w:cs="Times New Roman"/>
                <w:bCs/>
                <w:sz w:val="14"/>
                <w:szCs w:val="14"/>
              </w:rPr>
              <w:t>14 428 707</w:t>
            </w:r>
          </w:p>
        </w:tc>
      </w:tr>
    </w:tbl>
    <w:p w:rsidR="00D8085C" w:rsidRDefault="00D8085C">
      <w:r>
        <w:br w:type="page"/>
      </w:r>
    </w:p>
    <w:p w:rsidR="00732E1E" w:rsidRPr="00095947" w:rsidRDefault="00732E1E" w:rsidP="00732E1E">
      <w:pPr>
        <w:tabs>
          <w:tab w:val="left" w:pos="4951"/>
          <w:tab w:val="left" w:pos="5525"/>
          <w:tab w:val="left" w:pos="6226"/>
          <w:tab w:val="left" w:pos="6806"/>
          <w:tab w:val="left" w:pos="9175"/>
        </w:tabs>
        <w:spacing w:before="0" w:after="120"/>
        <w:ind w:left="51"/>
        <w:jc w:val="right"/>
        <w:rPr>
          <w:rFonts w:cs="Arial"/>
          <w:b/>
        </w:rPr>
      </w:pPr>
      <w:r w:rsidRPr="00095947">
        <w:rPr>
          <w:rFonts w:cs="Times New Roman"/>
          <w:b/>
        </w:rPr>
        <w:lastRenderedPageBreak/>
        <w:t>Załącznik Nr 2</w:t>
      </w:r>
    </w:p>
    <w:p w:rsidR="00732E1E" w:rsidRPr="00095947" w:rsidRDefault="00095947" w:rsidP="00732E1E">
      <w:pPr>
        <w:tabs>
          <w:tab w:val="left" w:pos="4951"/>
          <w:tab w:val="left" w:pos="5525"/>
          <w:tab w:val="left" w:pos="6226"/>
          <w:tab w:val="left" w:pos="6806"/>
        </w:tabs>
        <w:spacing w:before="0" w:after="120"/>
        <w:ind w:left="51"/>
        <w:jc w:val="right"/>
        <w:rPr>
          <w:rFonts w:cs="Times New Roman"/>
        </w:rPr>
      </w:pPr>
      <w:r>
        <w:rPr>
          <w:rFonts w:cs="Times New Roman"/>
        </w:rPr>
        <w:t>do u</w:t>
      </w:r>
      <w:r w:rsidR="007A53AC" w:rsidRPr="00095947">
        <w:rPr>
          <w:rFonts w:cs="Times New Roman"/>
        </w:rPr>
        <w:t>chwały Nr XXXIV/160/</w:t>
      </w:r>
      <w:r w:rsidR="00732E1E" w:rsidRPr="00095947">
        <w:rPr>
          <w:rFonts w:cs="Times New Roman"/>
        </w:rPr>
        <w:t>09</w:t>
      </w:r>
    </w:p>
    <w:p w:rsidR="00732E1E" w:rsidRPr="00095947" w:rsidRDefault="00732E1E" w:rsidP="00732E1E">
      <w:pPr>
        <w:tabs>
          <w:tab w:val="left" w:pos="4951"/>
          <w:tab w:val="left" w:pos="5525"/>
          <w:tab w:val="left" w:pos="6226"/>
          <w:tab w:val="left" w:pos="6806"/>
        </w:tabs>
        <w:spacing w:before="0" w:after="120"/>
        <w:jc w:val="right"/>
        <w:rPr>
          <w:rFonts w:cs="Times New Roman"/>
        </w:rPr>
      </w:pPr>
      <w:r w:rsidRPr="00095947">
        <w:rPr>
          <w:rFonts w:cs="Times New Roman"/>
        </w:rPr>
        <w:t>Rady Miejskiej w Tykocinie</w:t>
      </w:r>
    </w:p>
    <w:p w:rsidR="00732E1E" w:rsidRPr="00095947" w:rsidRDefault="00732E1E" w:rsidP="00732E1E">
      <w:pPr>
        <w:tabs>
          <w:tab w:val="left" w:pos="4951"/>
          <w:tab w:val="left" w:pos="5525"/>
          <w:tab w:val="left" w:pos="6226"/>
          <w:tab w:val="left" w:pos="6806"/>
          <w:tab w:val="left" w:pos="9175"/>
        </w:tabs>
        <w:spacing w:before="0" w:after="120"/>
        <w:jc w:val="right"/>
        <w:rPr>
          <w:rFonts w:cs="Arial"/>
        </w:rPr>
      </w:pPr>
      <w:r w:rsidRPr="00095947">
        <w:rPr>
          <w:rFonts w:cs="Times New Roman"/>
        </w:rPr>
        <w:t>z dnia 13 września 2009 r.</w:t>
      </w:r>
    </w:p>
    <w:p w:rsidR="00732E1E" w:rsidRDefault="00732E1E" w:rsidP="00732E1E">
      <w:pPr>
        <w:tabs>
          <w:tab w:val="left" w:pos="4951"/>
          <w:tab w:val="left" w:pos="5525"/>
          <w:tab w:val="left" w:pos="6226"/>
          <w:tab w:val="left" w:pos="6806"/>
          <w:tab w:val="left" w:pos="7957"/>
          <w:tab w:val="left" w:pos="9175"/>
        </w:tabs>
        <w:ind w:left="51"/>
        <w:rPr>
          <w:rFonts w:ascii="Arial" w:hAnsi="Arial" w:cs="Arial"/>
        </w:rPr>
      </w:pPr>
    </w:p>
    <w:p w:rsidR="00732E1E" w:rsidRDefault="00732E1E" w:rsidP="00732E1E">
      <w:pPr>
        <w:ind w:left="51"/>
        <w:jc w:val="center"/>
        <w:rPr>
          <w:rFonts w:ascii="Times New Roman" w:hAnsi="Times New Roman" w:cs="Times New Roman"/>
          <w:b/>
          <w:bCs/>
        </w:rPr>
      </w:pPr>
      <w:r>
        <w:rPr>
          <w:rFonts w:ascii="Times New Roman" w:hAnsi="Times New Roman" w:cs="Times New Roman"/>
          <w:b/>
          <w:bCs/>
        </w:rPr>
        <w:t>ZMIANA PLANU WYDATKÓW BUDŻETOWYCH NA ROK 2009</w:t>
      </w:r>
    </w:p>
    <w:p w:rsidR="00732E1E" w:rsidRDefault="00732E1E"/>
    <w:tbl>
      <w:tblPr>
        <w:tblW w:w="5000" w:type="pct"/>
        <w:tblCellMar>
          <w:left w:w="70" w:type="dxa"/>
          <w:right w:w="70" w:type="dxa"/>
        </w:tblCellMar>
        <w:tblLook w:val="0000"/>
      </w:tblPr>
      <w:tblGrid>
        <w:gridCol w:w="4597"/>
        <w:gridCol w:w="539"/>
        <w:gridCol w:w="657"/>
        <w:gridCol w:w="543"/>
        <w:gridCol w:w="1081"/>
        <w:gridCol w:w="1142"/>
        <w:gridCol w:w="1106"/>
      </w:tblGrid>
      <w:tr w:rsidR="00732E1E" w:rsidRPr="0011055F" w:rsidTr="0011055F">
        <w:trPr>
          <w:trHeight w:val="251"/>
          <w:tblHeader/>
        </w:trPr>
        <w:tc>
          <w:tcPr>
            <w:tcW w:w="23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Wyszczególnienie</w:t>
            </w:r>
          </w:p>
        </w:tc>
        <w:tc>
          <w:tcPr>
            <w:tcW w:w="9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Podział klasyfikacji budżetowej</w:t>
            </w:r>
          </w:p>
        </w:tc>
        <w:tc>
          <w:tcPr>
            <w:tcW w:w="55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Zwiększenie</w:t>
            </w:r>
          </w:p>
        </w:tc>
        <w:tc>
          <w:tcPr>
            <w:tcW w:w="59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Zmniejszenie</w:t>
            </w:r>
          </w:p>
        </w:tc>
        <w:tc>
          <w:tcPr>
            <w:tcW w:w="57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Plan po zmianach</w:t>
            </w:r>
          </w:p>
        </w:tc>
      </w:tr>
      <w:tr w:rsidR="00732E1E" w:rsidRPr="0011055F" w:rsidTr="0011055F">
        <w:trPr>
          <w:trHeight w:val="263"/>
          <w:tblHeader/>
        </w:trPr>
        <w:tc>
          <w:tcPr>
            <w:tcW w:w="2378"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c>
          <w:tcPr>
            <w:tcW w:w="900"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jc w:val="center"/>
              <w:rPr>
                <w:rFonts w:cs="Times New Roman"/>
                <w:sz w:val="14"/>
                <w:szCs w:val="14"/>
              </w:rPr>
            </w:pPr>
          </w:p>
        </w:tc>
        <w:tc>
          <w:tcPr>
            <w:tcW w:w="559"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c>
          <w:tcPr>
            <w:tcW w:w="591"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c>
          <w:tcPr>
            <w:tcW w:w="573"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r>
      <w:tr w:rsidR="00732E1E" w:rsidRPr="0011055F" w:rsidTr="0011055F">
        <w:trPr>
          <w:trHeight w:val="240"/>
          <w:tblHeader/>
        </w:trPr>
        <w:tc>
          <w:tcPr>
            <w:tcW w:w="2378"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Dział</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Rozdz.</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w:t>
            </w:r>
          </w:p>
        </w:tc>
        <w:tc>
          <w:tcPr>
            <w:tcW w:w="559"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c>
          <w:tcPr>
            <w:tcW w:w="591"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c>
          <w:tcPr>
            <w:tcW w:w="573" w:type="pct"/>
            <w:vMerge/>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p>
        </w:tc>
      </w:tr>
      <w:tr w:rsidR="00732E1E" w:rsidRPr="0011055F" w:rsidTr="0011055F">
        <w:trPr>
          <w:trHeight w:val="240"/>
          <w:tblHeader/>
        </w:trPr>
        <w:tc>
          <w:tcPr>
            <w:tcW w:w="2378"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1</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2</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3</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5</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7</w:t>
            </w:r>
          </w:p>
        </w:tc>
      </w:tr>
      <w:tr w:rsidR="00732E1E" w:rsidRPr="0011055F" w:rsidTr="00D8085C">
        <w:trPr>
          <w:trHeight w:val="364"/>
        </w:trPr>
        <w:tc>
          <w:tcPr>
            <w:tcW w:w="2378"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Zadania własne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r>
      <w:tr w:rsidR="00732E1E" w:rsidRPr="0011055F" w:rsidTr="00D8085C">
        <w:trPr>
          <w:trHeight w:val="271"/>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Transport i łączność</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600</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21 200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74"/>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Drogi publiczne gminne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60016</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21 200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79"/>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Zakup usług remontowych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4270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20 000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175 000</w:t>
            </w:r>
          </w:p>
        </w:tc>
      </w:tr>
      <w:tr w:rsidR="00732E1E" w:rsidRPr="0011055F" w:rsidTr="00D8085C">
        <w:trPr>
          <w:trHeight w:val="268"/>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Zakup usług pozostałych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4300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100 000</w:t>
            </w:r>
          </w:p>
        </w:tc>
      </w:tr>
      <w:tr w:rsidR="00732E1E" w:rsidRPr="0011055F" w:rsidTr="00D8085C">
        <w:trPr>
          <w:trHeight w:val="273"/>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Wydatki inwestycyjne jednostek budżetowych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6050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21 200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779 000</w:t>
            </w:r>
          </w:p>
        </w:tc>
      </w:tr>
      <w:tr w:rsidR="00732E1E" w:rsidRPr="0011055F" w:rsidTr="00D8085C">
        <w:trPr>
          <w:trHeight w:val="276"/>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Działalność usługowa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710</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67"/>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Cmentarze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71035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7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Wydatki inwestycyjne jednostek budżetowych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6050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5 000</w:t>
            </w:r>
          </w:p>
        </w:tc>
      </w:tr>
      <w:tr w:rsidR="00732E1E" w:rsidRPr="0011055F" w:rsidTr="00D8085C">
        <w:trPr>
          <w:trHeight w:val="275"/>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Informatyka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720</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87 086</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78"/>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Pozostała działalność</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72095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87 086</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708"/>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Dotacje celowe przekazane do samorządu województwa na inwestycje i zakupy inwestycyjne realizowane na podstawie porozumień (umów) między jednostkami samorządu terytorialnego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6638</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74 023</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0</w:t>
            </w:r>
          </w:p>
        </w:tc>
      </w:tr>
      <w:tr w:rsidR="00732E1E" w:rsidRPr="0011055F" w:rsidTr="00D8085C">
        <w:trPr>
          <w:trHeight w:val="831"/>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Dotacje celowe przekazane do samorządu województwa na inwestycje i zakupy inwestycyjne realizowane na podstawie porozumień (umów) między jednostkami samorządu terytorialnego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6639</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13 063</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0</w:t>
            </w:r>
          </w:p>
        </w:tc>
      </w:tr>
      <w:tr w:rsidR="00732E1E" w:rsidRPr="0011055F" w:rsidTr="00D8085C">
        <w:trPr>
          <w:trHeight w:val="276"/>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Administracja publiczna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750</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8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Promocja jednostek samorządu terytorialnego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75075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7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Zakup usług pozostałych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4300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8 000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10 500</w:t>
            </w:r>
          </w:p>
        </w:tc>
      </w:tr>
      <w:tr w:rsidR="00732E1E" w:rsidRPr="0011055F" w:rsidTr="00D8085C">
        <w:trPr>
          <w:trHeight w:val="274"/>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Pozostała działalność</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75095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64"/>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Różne wydatki na rzecz osób fizycznych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3030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7 000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22 000</w:t>
            </w:r>
          </w:p>
        </w:tc>
      </w:tr>
      <w:tr w:rsidR="00732E1E" w:rsidRPr="0011055F" w:rsidTr="00D8085C">
        <w:trPr>
          <w:trHeight w:val="28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Podróże służbowe krajowe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4410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7 200</w:t>
            </w:r>
          </w:p>
        </w:tc>
      </w:tr>
      <w:tr w:rsidR="00732E1E" w:rsidRPr="0011055F" w:rsidTr="00D8085C">
        <w:trPr>
          <w:trHeight w:val="414"/>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Bezpieczeństwo publiczne i ochrona przeciwpożarowa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754</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50 400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78"/>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Ochotnicze straże pożarne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75412</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50 400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269"/>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Zakup materiałów i wyposażenia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4210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55 366</w:t>
            </w:r>
          </w:p>
        </w:tc>
      </w:tr>
      <w:tr w:rsidR="00732E1E" w:rsidRPr="0011055F" w:rsidTr="00D8085C">
        <w:trPr>
          <w:trHeight w:val="27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Zakup energii</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4260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3 400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10 300</w:t>
            </w:r>
          </w:p>
        </w:tc>
      </w:tr>
      <w:tr w:rsidR="00732E1E" w:rsidRPr="0011055F" w:rsidTr="00D8085C">
        <w:trPr>
          <w:trHeight w:val="277"/>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Wydatki inwestycyjne jednostek budżetowych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6050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45 000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182 600</w:t>
            </w:r>
          </w:p>
        </w:tc>
      </w:tr>
      <w:tr w:rsidR="00732E1E" w:rsidRPr="0011055F" w:rsidTr="00D8085C">
        <w:trPr>
          <w:trHeight w:val="28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Obsługa długu publicznego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757</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24 000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41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Obsługa papierów wartościowych, kredytów i pożyczek jednostek samorządu terytorialnego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75702</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24 000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687"/>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Odsetki i dyskonto od skarbowych papierów wartościowych, kredytów i pożyczek oraz innych instrumentów finansowych, związanych z obsługą długu krajowego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8070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24 000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70 000</w:t>
            </w:r>
          </w:p>
        </w:tc>
      </w:tr>
    </w:tbl>
    <w:p w:rsidR="00D8085C" w:rsidRDefault="00D8085C">
      <w:r>
        <w:br w:type="page"/>
      </w:r>
    </w:p>
    <w:p w:rsidR="00732E1E" w:rsidRDefault="00732E1E" w:rsidP="00732E1E"/>
    <w:tbl>
      <w:tblPr>
        <w:tblW w:w="5000" w:type="pct"/>
        <w:tblCellMar>
          <w:left w:w="70" w:type="dxa"/>
          <w:right w:w="70" w:type="dxa"/>
        </w:tblCellMar>
        <w:tblLook w:val="0000"/>
      </w:tblPr>
      <w:tblGrid>
        <w:gridCol w:w="4597"/>
        <w:gridCol w:w="539"/>
        <w:gridCol w:w="657"/>
        <w:gridCol w:w="543"/>
        <w:gridCol w:w="1081"/>
        <w:gridCol w:w="1142"/>
        <w:gridCol w:w="1106"/>
      </w:tblGrid>
      <w:tr w:rsidR="00732E1E" w:rsidRPr="0011055F" w:rsidTr="0011055F">
        <w:trPr>
          <w:trHeight w:val="251"/>
          <w:tblHeader/>
        </w:trPr>
        <w:tc>
          <w:tcPr>
            <w:tcW w:w="23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Wyszczególnienie</w:t>
            </w:r>
          </w:p>
        </w:tc>
        <w:tc>
          <w:tcPr>
            <w:tcW w:w="9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Podział klasyfikacji budżetowej</w:t>
            </w:r>
          </w:p>
        </w:tc>
        <w:tc>
          <w:tcPr>
            <w:tcW w:w="55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Zwiększenie</w:t>
            </w:r>
          </w:p>
        </w:tc>
        <w:tc>
          <w:tcPr>
            <w:tcW w:w="59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Zmniejszenie</w:t>
            </w:r>
          </w:p>
        </w:tc>
        <w:tc>
          <w:tcPr>
            <w:tcW w:w="57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center"/>
              <w:rPr>
                <w:rFonts w:cs="Times New Roman"/>
                <w:sz w:val="14"/>
                <w:szCs w:val="14"/>
              </w:rPr>
            </w:pPr>
            <w:r w:rsidRPr="0011055F">
              <w:rPr>
                <w:rFonts w:cs="Times New Roman"/>
                <w:sz w:val="14"/>
                <w:szCs w:val="14"/>
              </w:rPr>
              <w:t>Plan po zmianach</w:t>
            </w:r>
          </w:p>
        </w:tc>
      </w:tr>
      <w:tr w:rsidR="00732E1E" w:rsidRPr="0011055F" w:rsidTr="0011055F">
        <w:trPr>
          <w:trHeight w:val="263"/>
          <w:tblHeader/>
        </w:trPr>
        <w:tc>
          <w:tcPr>
            <w:tcW w:w="237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c>
          <w:tcPr>
            <w:tcW w:w="900" w:type="pct"/>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rPr>
                <w:rFonts w:cs="Times New Roman"/>
                <w:sz w:val="14"/>
                <w:szCs w:val="14"/>
              </w:rPr>
            </w:pPr>
          </w:p>
        </w:tc>
        <w:tc>
          <w:tcPr>
            <w:tcW w:w="55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c>
          <w:tcPr>
            <w:tcW w:w="59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c>
          <w:tcPr>
            <w:tcW w:w="57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r>
      <w:tr w:rsidR="00732E1E" w:rsidRPr="0011055F" w:rsidTr="0011055F">
        <w:trPr>
          <w:trHeight w:val="240"/>
          <w:tblHeader/>
        </w:trPr>
        <w:tc>
          <w:tcPr>
            <w:tcW w:w="237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Dział</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Rozdz.</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w:t>
            </w:r>
          </w:p>
        </w:tc>
        <w:tc>
          <w:tcPr>
            <w:tcW w:w="55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c>
          <w:tcPr>
            <w:tcW w:w="59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c>
          <w:tcPr>
            <w:tcW w:w="57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rFonts w:cs="Times New Roman"/>
                <w:sz w:val="14"/>
                <w:szCs w:val="14"/>
              </w:rPr>
            </w:pPr>
          </w:p>
        </w:tc>
      </w:tr>
      <w:tr w:rsidR="00732E1E" w:rsidRPr="0011055F" w:rsidTr="0011055F">
        <w:trPr>
          <w:trHeight w:val="240"/>
          <w:tblHeader/>
        </w:trPr>
        <w:tc>
          <w:tcPr>
            <w:tcW w:w="2378"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1</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2</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3</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5</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7</w:t>
            </w:r>
          </w:p>
        </w:tc>
      </w:tr>
      <w:tr w:rsidR="00732E1E" w:rsidRPr="0011055F" w:rsidTr="0011055F">
        <w:trPr>
          <w:trHeight w:val="39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Ochrona zdrowia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851</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Szpitale ogólne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85111</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731"/>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Dotacje celowe z budżetu na finansowanie lub dofinansowanie kosztów realizacji inwestycji i zakupów inwestycyjnych innych jednostek sektora finansów publicznych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6220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5 000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Pomoc społeczna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852</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16 000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60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Zasiłki i pomoc w naturze oraz składki na ubezpieczenia emerytalne i rentowe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85214</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3 000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Świadczenia społeczne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3110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3 000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381 000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Dodatki mieszkaniowe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85215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13 000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Świadczenia społeczne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3110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13 000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44 000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Pozostałe zadania w zakresie polityki społecznej</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853</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5 760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Pozostała działalność</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85395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5 760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Świadczenia społeczne</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3119</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5 760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5 760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Gospodarka komunalna i ochrona środowiska</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900</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59 000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Oświetlenie ulic, placów i dróg</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90015</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59 000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Zakup energii</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4260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14 000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120 000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Wydatki inwestycyjne jednostek budżetowych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6050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45 000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45 000</w:t>
            </w:r>
          </w:p>
        </w:tc>
      </w:tr>
      <w:tr w:rsidR="00732E1E" w:rsidRPr="0011055F" w:rsidTr="0011055F">
        <w:trPr>
          <w:trHeight w:val="39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Kultura i ochrona dziedzictwa narodowego</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921</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81 250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Domy i ośrodki kultury, świetlice i kluby</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92109</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23 000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11055F">
        <w:trPr>
          <w:trHeight w:val="60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Dotacja podmiotowa z budżetu dla samorządowej instytucji kultury</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2480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23 000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259 000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Ochrona zabytków i opieka nad zabytkami</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92120</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58 250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0</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 </w:t>
            </w:r>
          </w:p>
        </w:tc>
      </w:tr>
      <w:tr w:rsidR="00732E1E" w:rsidRPr="0011055F" w:rsidTr="00D8085C">
        <w:trPr>
          <w:trHeight w:val="80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Dotacje celowe z budżetu na finansowanie lub dofinansowanie prac remontowych i konserwatorskich obiektów zabytkowych przekazane jednostkom niezaliczanym do sektora finansów publicznych</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sz w:val="14"/>
                <w:szCs w:val="14"/>
              </w:rPr>
            </w:pPr>
            <w:r w:rsidRPr="0011055F">
              <w:rPr>
                <w:rFonts w:cs="Times New Roman"/>
                <w:sz w:val="14"/>
                <w:szCs w:val="14"/>
              </w:rPr>
              <w:t>2720</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58 250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 </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sz w:val="14"/>
                <w:szCs w:val="14"/>
              </w:rPr>
            </w:pPr>
            <w:r w:rsidRPr="0011055F">
              <w:rPr>
                <w:rFonts w:cs="Times New Roman"/>
                <w:sz w:val="14"/>
                <w:szCs w:val="14"/>
              </w:rPr>
              <w:t>58 250</w:t>
            </w:r>
          </w:p>
        </w:tc>
      </w:tr>
      <w:tr w:rsidR="00732E1E" w:rsidRPr="0011055F" w:rsidTr="0011055F">
        <w:trPr>
          <w:trHeight w:val="402"/>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OGÓŁEM WYDATKI</w:t>
            </w:r>
          </w:p>
        </w:tc>
        <w:tc>
          <w:tcPr>
            <w:tcW w:w="27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34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28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rFonts w:cs="Times New Roman"/>
                <w:bCs/>
                <w:sz w:val="14"/>
                <w:szCs w:val="14"/>
              </w:rPr>
            </w:pPr>
            <w:r w:rsidRPr="0011055F">
              <w:rPr>
                <w:rFonts w:cs="Times New Roman"/>
                <w:bCs/>
                <w:sz w:val="14"/>
                <w:szCs w:val="14"/>
              </w:rPr>
              <w:t> </w:t>
            </w:r>
          </w:p>
        </w:tc>
        <w:tc>
          <w:tcPr>
            <w:tcW w:w="55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239 410</w:t>
            </w:r>
          </w:p>
        </w:tc>
        <w:tc>
          <w:tcPr>
            <w:tcW w:w="59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156 286</w:t>
            </w:r>
          </w:p>
        </w:tc>
        <w:tc>
          <w:tcPr>
            <w:tcW w:w="57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20 223 320</w:t>
            </w:r>
          </w:p>
        </w:tc>
      </w:tr>
      <w:tr w:rsidR="00732E1E" w:rsidRPr="0011055F" w:rsidTr="0011055F">
        <w:trPr>
          <w:trHeight w:val="300"/>
        </w:trPr>
        <w:tc>
          <w:tcPr>
            <w:tcW w:w="2378" w:type="pct"/>
            <w:tcBorders>
              <w:top w:val="nil"/>
              <w:left w:val="nil"/>
              <w:bottom w:val="nil"/>
              <w:right w:val="nil"/>
            </w:tcBorders>
            <w:shd w:val="clear" w:color="auto" w:fill="auto"/>
            <w:vAlign w:val="center"/>
          </w:tcPr>
          <w:p w:rsidR="00732E1E" w:rsidRPr="0011055F" w:rsidRDefault="00732E1E" w:rsidP="00732E1E">
            <w:pPr>
              <w:rPr>
                <w:rFonts w:cs="Times New Roman"/>
                <w:sz w:val="14"/>
                <w:szCs w:val="14"/>
              </w:rPr>
            </w:pPr>
            <w:r w:rsidRPr="0011055F">
              <w:rPr>
                <w:rFonts w:cs="Times New Roman"/>
                <w:sz w:val="14"/>
                <w:szCs w:val="14"/>
              </w:rPr>
              <w:t>w tym</w:t>
            </w:r>
          </w:p>
        </w:tc>
        <w:tc>
          <w:tcPr>
            <w:tcW w:w="279" w:type="pct"/>
            <w:tcBorders>
              <w:top w:val="nil"/>
              <w:left w:val="nil"/>
              <w:bottom w:val="nil"/>
              <w:right w:val="nil"/>
            </w:tcBorders>
            <w:shd w:val="clear" w:color="auto" w:fill="auto"/>
            <w:noWrap/>
            <w:vAlign w:val="center"/>
          </w:tcPr>
          <w:p w:rsidR="00732E1E" w:rsidRPr="0011055F" w:rsidRDefault="00732E1E" w:rsidP="00732E1E">
            <w:pPr>
              <w:rPr>
                <w:rFonts w:cs="Times New Roman"/>
                <w:sz w:val="14"/>
                <w:szCs w:val="14"/>
              </w:rPr>
            </w:pPr>
          </w:p>
        </w:tc>
        <w:tc>
          <w:tcPr>
            <w:tcW w:w="340" w:type="pct"/>
            <w:tcBorders>
              <w:top w:val="nil"/>
              <w:left w:val="nil"/>
              <w:bottom w:val="nil"/>
              <w:right w:val="nil"/>
            </w:tcBorders>
            <w:shd w:val="clear" w:color="auto" w:fill="auto"/>
            <w:noWrap/>
            <w:vAlign w:val="center"/>
          </w:tcPr>
          <w:p w:rsidR="00732E1E" w:rsidRPr="0011055F" w:rsidRDefault="00732E1E" w:rsidP="00732E1E">
            <w:pPr>
              <w:rPr>
                <w:rFonts w:cs="Times New Roman"/>
                <w:sz w:val="14"/>
                <w:szCs w:val="14"/>
              </w:rPr>
            </w:pPr>
          </w:p>
        </w:tc>
        <w:tc>
          <w:tcPr>
            <w:tcW w:w="281" w:type="pct"/>
            <w:tcBorders>
              <w:top w:val="nil"/>
              <w:left w:val="nil"/>
              <w:bottom w:val="nil"/>
              <w:right w:val="nil"/>
            </w:tcBorders>
            <w:shd w:val="clear" w:color="auto" w:fill="auto"/>
            <w:noWrap/>
            <w:vAlign w:val="center"/>
          </w:tcPr>
          <w:p w:rsidR="00732E1E" w:rsidRPr="0011055F" w:rsidRDefault="00732E1E" w:rsidP="00732E1E">
            <w:pPr>
              <w:jc w:val="center"/>
              <w:rPr>
                <w:rFonts w:cs="Times New Roman"/>
                <w:sz w:val="14"/>
                <w:szCs w:val="14"/>
              </w:rPr>
            </w:pPr>
          </w:p>
        </w:tc>
        <w:tc>
          <w:tcPr>
            <w:tcW w:w="559" w:type="pct"/>
            <w:tcBorders>
              <w:top w:val="nil"/>
              <w:left w:val="nil"/>
              <w:bottom w:val="nil"/>
              <w:right w:val="nil"/>
            </w:tcBorders>
            <w:shd w:val="clear" w:color="auto" w:fill="auto"/>
            <w:noWrap/>
            <w:vAlign w:val="bottom"/>
          </w:tcPr>
          <w:p w:rsidR="00732E1E" w:rsidRPr="0011055F" w:rsidRDefault="00732E1E" w:rsidP="00732E1E">
            <w:pPr>
              <w:rPr>
                <w:rFonts w:cs="Times New Roman"/>
                <w:sz w:val="14"/>
                <w:szCs w:val="14"/>
              </w:rPr>
            </w:pPr>
          </w:p>
        </w:tc>
        <w:tc>
          <w:tcPr>
            <w:tcW w:w="591" w:type="pct"/>
            <w:tcBorders>
              <w:top w:val="nil"/>
              <w:left w:val="nil"/>
              <w:bottom w:val="nil"/>
              <w:right w:val="nil"/>
            </w:tcBorders>
            <w:shd w:val="clear" w:color="auto" w:fill="auto"/>
            <w:noWrap/>
            <w:vAlign w:val="bottom"/>
          </w:tcPr>
          <w:p w:rsidR="00732E1E" w:rsidRPr="0011055F" w:rsidRDefault="00732E1E" w:rsidP="00732E1E">
            <w:pPr>
              <w:rPr>
                <w:rFonts w:cs="Arial"/>
                <w:sz w:val="14"/>
                <w:szCs w:val="14"/>
              </w:rPr>
            </w:pPr>
          </w:p>
        </w:tc>
        <w:tc>
          <w:tcPr>
            <w:tcW w:w="573" w:type="pct"/>
            <w:tcBorders>
              <w:top w:val="nil"/>
              <w:left w:val="nil"/>
              <w:bottom w:val="nil"/>
              <w:right w:val="nil"/>
            </w:tcBorders>
            <w:shd w:val="clear" w:color="auto" w:fill="auto"/>
            <w:noWrap/>
            <w:vAlign w:val="bottom"/>
          </w:tcPr>
          <w:p w:rsidR="00732E1E" w:rsidRPr="0011055F" w:rsidRDefault="00732E1E" w:rsidP="00732E1E">
            <w:pPr>
              <w:rPr>
                <w:rFonts w:cs="Arial"/>
                <w:sz w:val="14"/>
                <w:szCs w:val="14"/>
              </w:rPr>
            </w:pPr>
          </w:p>
        </w:tc>
      </w:tr>
      <w:tr w:rsidR="00732E1E" w:rsidRPr="0011055F" w:rsidTr="0011055F">
        <w:trPr>
          <w:trHeight w:val="360"/>
        </w:trPr>
        <w:tc>
          <w:tcPr>
            <w:tcW w:w="2378"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wydatki majątkowe</w:t>
            </w:r>
          </w:p>
        </w:tc>
        <w:tc>
          <w:tcPr>
            <w:tcW w:w="2622" w:type="pct"/>
            <w:gridSpan w:val="6"/>
            <w:tcBorders>
              <w:top w:val="single" w:sz="4" w:space="0" w:color="auto"/>
              <w:left w:val="nil"/>
              <w:bottom w:val="single" w:sz="4" w:space="0" w:color="auto"/>
              <w:right w:val="single" w:sz="4" w:space="0" w:color="000000"/>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7 980 050</w:t>
            </w:r>
          </w:p>
        </w:tc>
      </w:tr>
      <w:tr w:rsidR="00732E1E" w:rsidRPr="0011055F" w:rsidTr="0011055F">
        <w:trPr>
          <w:trHeight w:val="360"/>
        </w:trPr>
        <w:tc>
          <w:tcPr>
            <w:tcW w:w="2378" w:type="pc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rFonts w:cs="Times New Roman"/>
                <w:bCs/>
                <w:sz w:val="14"/>
                <w:szCs w:val="14"/>
              </w:rPr>
            </w:pPr>
            <w:r w:rsidRPr="0011055F">
              <w:rPr>
                <w:rFonts w:cs="Times New Roman"/>
                <w:bCs/>
                <w:sz w:val="14"/>
                <w:szCs w:val="14"/>
              </w:rPr>
              <w:t>wydatki bieżące</w:t>
            </w:r>
          </w:p>
        </w:tc>
        <w:tc>
          <w:tcPr>
            <w:tcW w:w="2622" w:type="pct"/>
            <w:gridSpan w:val="6"/>
            <w:tcBorders>
              <w:top w:val="single" w:sz="4" w:space="0" w:color="auto"/>
              <w:left w:val="nil"/>
              <w:bottom w:val="single" w:sz="4" w:space="0" w:color="auto"/>
              <w:right w:val="single" w:sz="4" w:space="0" w:color="000000"/>
            </w:tcBorders>
            <w:shd w:val="clear" w:color="auto" w:fill="auto"/>
            <w:noWrap/>
            <w:vAlign w:val="center"/>
          </w:tcPr>
          <w:p w:rsidR="00732E1E" w:rsidRPr="0011055F" w:rsidRDefault="00732E1E" w:rsidP="00732E1E">
            <w:pPr>
              <w:jc w:val="right"/>
              <w:rPr>
                <w:rFonts w:cs="Times New Roman"/>
                <w:bCs/>
                <w:sz w:val="14"/>
                <w:szCs w:val="14"/>
              </w:rPr>
            </w:pPr>
            <w:r w:rsidRPr="0011055F">
              <w:rPr>
                <w:rFonts w:cs="Times New Roman"/>
                <w:bCs/>
                <w:sz w:val="14"/>
                <w:szCs w:val="14"/>
              </w:rPr>
              <w:t>12 243 270</w:t>
            </w:r>
          </w:p>
        </w:tc>
      </w:tr>
    </w:tbl>
    <w:p w:rsidR="00732E1E" w:rsidRDefault="00732E1E" w:rsidP="00732E1E"/>
    <w:p w:rsidR="00732E1E" w:rsidRDefault="00732E1E">
      <w:r>
        <w:br w:type="page"/>
      </w:r>
    </w:p>
    <w:p w:rsidR="0011055F" w:rsidRPr="0011055F" w:rsidRDefault="0011055F" w:rsidP="0011055F">
      <w:pPr>
        <w:tabs>
          <w:tab w:val="left" w:pos="555"/>
          <w:tab w:val="left" w:pos="4817"/>
          <w:tab w:val="left" w:pos="6297"/>
        </w:tabs>
        <w:spacing w:before="0" w:after="120"/>
        <w:ind w:left="57"/>
        <w:jc w:val="right"/>
        <w:rPr>
          <w:b/>
        </w:rPr>
      </w:pPr>
      <w:r w:rsidRPr="0011055F">
        <w:rPr>
          <w:b/>
        </w:rPr>
        <w:lastRenderedPageBreak/>
        <w:t>Załącznik Nr 3</w:t>
      </w:r>
    </w:p>
    <w:p w:rsidR="0011055F" w:rsidRPr="0011055F" w:rsidRDefault="007A53AC" w:rsidP="0011055F">
      <w:pPr>
        <w:tabs>
          <w:tab w:val="left" w:pos="555"/>
          <w:tab w:val="left" w:pos="4817"/>
        </w:tabs>
        <w:spacing w:before="0" w:after="120"/>
        <w:ind w:left="57"/>
        <w:jc w:val="right"/>
        <w:rPr>
          <w:rFonts w:cs="Times New Roman"/>
        </w:rPr>
      </w:pPr>
      <w:r>
        <w:rPr>
          <w:rFonts w:cs="Times New Roman"/>
        </w:rPr>
        <w:t>do uchwały Nr XXXIV/160/</w:t>
      </w:r>
      <w:r w:rsidR="0011055F" w:rsidRPr="0011055F">
        <w:rPr>
          <w:rFonts w:cs="Times New Roman"/>
        </w:rPr>
        <w:t>09</w:t>
      </w:r>
    </w:p>
    <w:p w:rsidR="0011055F" w:rsidRPr="0011055F" w:rsidRDefault="0011055F" w:rsidP="0011055F">
      <w:pPr>
        <w:tabs>
          <w:tab w:val="left" w:pos="555"/>
          <w:tab w:val="left" w:pos="4817"/>
        </w:tabs>
        <w:spacing w:before="0" w:after="120"/>
        <w:ind w:left="57"/>
        <w:jc w:val="right"/>
        <w:rPr>
          <w:rFonts w:cs="Times New Roman"/>
        </w:rPr>
      </w:pPr>
      <w:r w:rsidRPr="0011055F">
        <w:rPr>
          <w:rFonts w:cs="Times New Roman"/>
        </w:rPr>
        <w:t>Rady Miejskiej w Tykocinie</w:t>
      </w:r>
    </w:p>
    <w:p w:rsidR="0011055F" w:rsidRPr="0011055F" w:rsidRDefault="0011055F" w:rsidP="0011055F">
      <w:pPr>
        <w:tabs>
          <w:tab w:val="left" w:pos="555"/>
          <w:tab w:val="left" w:pos="4817"/>
        </w:tabs>
        <w:spacing w:before="0" w:after="120"/>
        <w:ind w:left="57"/>
        <w:jc w:val="right"/>
        <w:rPr>
          <w:rFonts w:cs="Times New Roman"/>
        </w:rPr>
      </w:pPr>
      <w:r w:rsidRPr="0011055F">
        <w:rPr>
          <w:rFonts w:cs="Times New Roman"/>
        </w:rPr>
        <w:t>z dnia 13 września 2009 r.</w:t>
      </w:r>
    </w:p>
    <w:p w:rsidR="0011055F" w:rsidRPr="0011055F" w:rsidRDefault="0011055F" w:rsidP="0011055F">
      <w:pPr>
        <w:ind w:left="55"/>
        <w:jc w:val="center"/>
        <w:rPr>
          <w:b/>
          <w:bCs/>
        </w:rPr>
      </w:pPr>
      <w:r w:rsidRPr="0011055F">
        <w:rPr>
          <w:b/>
          <w:bCs/>
        </w:rPr>
        <w:t>Przychody i rozchody budżetu w 2009 r.</w:t>
      </w:r>
    </w:p>
    <w:p w:rsidR="0011055F" w:rsidRDefault="0011055F" w:rsidP="00732E1E">
      <w:pPr>
        <w:tabs>
          <w:tab w:val="left" w:pos="555"/>
          <w:tab w:val="left" w:pos="4817"/>
          <w:tab w:val="left" w:pos="6297"/>
        </w:tabs>
        <w:ind w:left="55"/>
      </w:pPr>
    </w:p>
    <w:p w:rsidR="0011055F" w:rsidRDefault="0011055F" w:rsidP="0011055F">
      <w:pPr>
        <w:tabs>
          <w:tab w:val="left" w:pos="555"/>
          <w:tab w:val="left" w:pos="4817"/>
          <w:tab w:val="left" w:pos="6297"/>
        </w:tabs>
        <w:ind w:left="55"/>
        <w:jc w:val="right"/>
        <w:rPr>
          <w:sz w:val="16"/>
          <w:szCs w:val="16"/>
        </w:rPr>
      </w:pPr>
      <w:r>
        <w:tab/>
      </w:r>
      <w:r>
        <w:tab/>
      </w:r>
      <w:r>
        <w:tab/>
      </w:r>
      <w:r>
        <w:rPr>
          <w:sz w:val="16"/>
          <w:szCs w:val="16"/>
        </w:rPr>
        <w:t>w złotych</w:t>
      </w:r>
    </w:p>
    <w:tbl>
      <w:tblPr>
        <w:tblW w:w="5000" w:type="pct"/>
        <w:tblCellMar>
          <w:left w:w="70" w:type="dxa"/>
          <w:right w:w="70" w:type="dxa"/>
        </w:tblCellMar>
        <w:tblLook w:val="0000"/>
      </w:tblPr>
      <w:tblGrid>
        <w:gridCol w:w="602"/>
        <w:gridCol w:w="5122"/>
        <w:gridCol w:w="1778"/>
        <w:gridCol w:w="2163"/>
      </w:tblGrid>
      <w:tr w:rsidR="00732E1E" w:rsidRPr="0011055F" w:rsidTr="0011055F">
        <w:trPr>
          <w:trHeight w:val="300"/>
        </w:trPr>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6"/>
                <w:szCs w:val="16"/>
              </w:rPr>
            </w:pPr>
            <w:r w:rsidRPr="0011055F">
              <w:rPr>
                <w:bCs/>
                <w:sz w:val="16"/>
                <w:szCs w:val="16"/>
              </w:rPr>
              <w:t>Lp.</w:t>
            </w:r>
          </w:p>
        </w:tc>
        <w:tc>
          <w:tcPr>
            <w:tcW w:w="26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6"/>
                <w:szCs w:val="16"/>
              </w:rPr>
            </w:pPr>
            <w:r w:rsidRPr="0011055F">
              <w:rPr>
                <w:bCs/>
                <w:sz w:val="16"/>
                <w:szCs w:val="16"/>
              </w:rPr>
              <w:t>Treść</w:t>
            </w:r>
          </w:p>
        </w:tc>
        <w:tc>
          <w:tcPr>
            <w:tcW w:w="9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6"/>
                <w:szCs w:val="16"/>
              </w:rPr>
            </w:pPr>
            <w:r w:rsidRPr="0011055F">
              <w:rPr>
                <w:bCs/>
                <w:sz w:val="16"/>
                <w:szCs w:val="16"/>
              </w:rPr>
              <w:t>Klasyfikacja</w:t>
            </w:r>
            <w:r w:rsidRPr="0011055F">
              <w:rPr>
                <w:bCs/>
                <w:sz w:val="16"/>
                <w:szCs w:val="16"/>
              </w:rPr>
              <w:br/>
              <w:t>§</w:t>
            </w:r>
          </w:p>
        </w:tc>
        <w:tc>
          <w:tcPr>
            <w:tcW w:w="11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6"/>
                <w:szCs w:val="16"/>
              </w:rPr>
            </w:pPr>
            <w:r w:rsidRPr="0011055F">
              <w:rPr>
                <w:bCs/>
                <w:sz w:val="16"/>
                <w:szCs w:val="16"/>
              </w:rPr>
              <w:t>Kwota</w:t>
            </w:r>
            <w:r w:rsidRPr="0011055F">
              <w:rPr>
                <w:bCs/>
                <w:sz w:val="16"/>
                <w:szCs w:val="16"/>
              </w:rPr>
              <w:br/>
              <w:t>2009 r.</w:t>
            </w:r>
          </w:p>
        </w:tc>
      </w:tr>
      <w:tr w:rsidR="00732E1E" w:rsidRPr="0011055F" w:rsidTr="0011055F">
        <w:trPr>
          <w:trHeight w:val="300"/>
        </w:trPr>
        <w:tc>
          <w:tcPr>
            <w:tcW w:w="3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c>
          <w:tcPr>
            <w:tcW w:w="26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c>
          <w:tcPr>
            <w:tcW w:w="9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c>
          <w:tcPr>
            <w:tcW w:w="11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r>
      <w:tr w:rsidR="00732E1E" w:rsidRPr="0011055F" w:rsidTr="0011055F">
        <w:trPr>
          <w:trHeight w:val="216"/>
        </w:trPr>
        <w:tc>
          <w:tcPr>
            <w:tcW w:w="3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c>
          <w:tcPr>
            <w:tcW w:w="26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c>
          <w:tcPr>
            <w:tcW w:w="9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c>
          <w:tcPr>
            <w:tcW w:w="11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6"/>
                <w:szCs w:val="16"/>
              </w:rPr>
            </w:pPr>
          </w:p>
        </w:tc>
      </w:tr>
      <w:tr w:rsidR="00732E1E" w:rsidRPr="0011055F" w:rsidTr="0011055F">
        <w:trPr>
          <w:trHeight w:val="135"/>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1</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2</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3</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4</w:t>
            </w:r>
          </w:p>
        </w:tc>
      </w:tr>
      <w:tr w:rsidR="00732E1E" w:rsidRPr="0011055F" w:rsidTr="0011055F">
        <w:trPr>
          <w:trHeight w:val="379"/>
        </w:trPr>
        <w:tc>
          <w:tcPr>
            <w:tcW w:w="29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6"/>
                <w:szCs w:val="16"/>
              </w:rPr>
            </w:pPr>
            <w:r w:rsidRPr="0011055F">
              <w:rPr>
                <w:bCs/>
                <w:sz w:val="16"/>
                <w:szCs w:val="16"/>
              </w:rPr>
              <w:t>Przychody ogółem:</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3 559 341</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1.</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Kredyty</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952</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1 200 000</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2.</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Pożyczki</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952</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D8085C">
        <w:trPr>
          <w:trHeight w:val="1005"/>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3.</w:t>
            </w:r>
          </w:p>
        </w:tc>
        <w:tc>
          <w:tcPr>
            <w:tcW w:w="2650"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6"/>
                <w:szCs w:val="16"/>
              </w:rPr>
            </w:pPr>
            <w:r w:rsidRPr="0011055F">
              <w:rPr>
                <w:sz w:val="16"/>
                <w:szCs w:val="16"/>
              </w:rPr>
              <w:t>Kredyty krótkoterminowe na finansowanie zadań realizowanych</w:t>
            </w:r>
            <w:r w:rsidRPr="0011055F">
              <w:rPr>
                <w:sz w:val="16"/>
                <w:szCs w:val="16"/>
              </w:rPr>
              <w:br/>
              <w:t>z udziałem środków pochodzących z budżetu UE (prefinansowanie)</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903</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1 600 000</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4.</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Spłaty pożyczek udzielonych</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951</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5.</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Prywatyzacja majątku jst</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xml:space="preserve">§ 944 </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6.</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Nadwyżka budżetu z lat ubiegłych</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957</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124 455</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7.</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Papiery wartościowe (obligacje)</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931</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8.</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Inne źródła (wolne środki)</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955</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634 886</w:t>
            </w:r>
          </w:p>
        </w:tc>
      </w:tr>
      <w:tr w:rsidR="00732E1E" w:rsidRPr="0011055F" w:rsidTr="0011055F">
        <w:trPr>
          <w:trHeight w:val="379"/>
        </w:trPr>
        <w:tc>
          <w:tcPr>
            <w:tcW w:w="29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6"/>
                <w:szCs w:val="16"/>
              </w:rPr>
            </w:pPr>
            <w:r w:rsidRPr="0011055F">
              <w:rPr>
                <w:bCs/>
                <w:sz w:val="16"/>
                <w:szCs w:val="16"/>
              </w:rPr>
              <w:t>Rozchody ogółem:</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1 779 860</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1.</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Spłaty kredytów</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992</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131 600</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2.</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Spłaty pożyczek</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992</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48 260</w:t>
            </w:r>
          </w:p>
        </w:tc>
      </w:tr>
      <w:tr w:rsidR="00732E1E" w:rsidRPr="0011055F" w:rsidTr="0011055F">
        <w:trPr>
          <w:trHeight w:val="758"/>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3.</w:t>
            </w:r>
          </w:p>
        </w:tc>
        <w:tc>
          <w:tcPr>
            <w:tcW w:w="2650"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6"/>
                <w:szCs w:val="16"/>
              </w:rPr>
            </w:pPr>
            <w:r w:rsidRPr="0011055F">
              <w:rPr>
                <w:sz w:val="16"/>
                <w:szCs w:val="16"/>
              </w:rPr>
              <w:t>Spłaty kredytów krótkoterminowych otrzymanych na finansowanie zadań realizowanych z udziałem środków pochodzących z budżetu UE (prefinansowanie)</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963</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6"/>
                <w:szCs w:val="16"/>
              </w:rPr>
            </w:pPr>
            <w:r w:rsidRPr="0011055F">
              <w:rPr>
                <w:sz w:val="16"/>
                <w:szCs w:val="16"/>
              </w:rPr>
              <w:t>1 600 000</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4.</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Udzielone pożyczki</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991</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5.</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Lokaty</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994</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6.</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Wykup papierów wartościowych (obligacji)</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982</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r w:rsidR="00732E1E" w:rsidRPr="0011055F" w:rsidTr="0011055F">
        <w:trPr>
          <w:trHeight w:val="379"/>
        </w:trPr>
        <w:tc>
          <w:tcPr>
            <w:tcW w:w="311"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7.</w:t>
            </w:r>
          </w:p>
        </w:tc>
        <w:tc>
          <w:tcPr>
            <w:tcW w:w="265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Rozchody z tytułu innych rozliczeń</w:t>
            </w:r>
          </w:p>
        </w:tc>
        <w:tc>
          <w:tcPr>
            <w:tcW w:w="9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6"/>
                <w:szCs w:val="16"/>
              </w:rPr>
            </w:pPr>
            <w:r w:rsidRPr="0011055F">
              <w:rPr>
                <w:sz w:val="16"/>
                <w:szCs w:val="16"/>
              </w:rPr>
              <w:t>§ 995</w:t>
            </w:r>
          </w:p>
        </w:tc>
        <w:tc>
          <w:tcPr>
            <w:tcW w:w="111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rPr>
                <w:sz w:val="16"/>
                <w:szCs w:val="16"/>
              </w:rPr>
            </w:pPr>
            <w:r w:rsidRPr="0011055F">
              <w:rPr>
                <w:sz w:val="16"/>
                <w:szCs w:val="16"/>
              </w:rPr>
              <w:t> </w:t>
            </w:r>
          </w:p>
        </w:tc>
      </w:tr>
    </w:tbl>
    <w:p w:rsidR="00732E1E" w:rsidRDefault="00732E1E" w:rsidP="00732E1E"/>
    <w:p w:rsidR="00732E1E" w:rsidRDefault="00732E1E">
      <w:r>
        <w:br w:type="page"/>
      </w:r>
    </w:p>
    <w:p w:rsidR="0011055F" w:rsidRPr="0011055F" w:rsidRDefault="0011055F" w:rsidP="0011055F">
      <w:pPr>
        <w:tabs>
          <w:tab w:val="left" w:pos="555"/>
          <w:tab w:val="left" w:pos="4817"/>
          <w:tab w:val="left" w:pos="6297"/>
        </w:tabs>
        <w:spacing w:before="0" w:after="120"/>
        <w:ind w:left="57"/>
        <w:jc w:val="right"/>
        <w:rPr>
          <w:b/>
        </w:rPr>
      </w:pPr>
      <w:r>
        <w:rPr>
          <w:b/>
        </w:rPr>
        <w:lastRenderedPageBreak/>
        <w:t>Załącznik Nr 4</w:t>
      </w:r>
    </w:p>
    <w:p w:rsidR="0011055F" w:rsidRPr="0011055F" w:rsidRDefault="007A53AC" w:rsidP="0011055F">
      <w:pPr>
        <w:tabs>
          <w:tab w:val="left" w:pos="555"/>
          <w:tab w:val="left" w:pos="4817"/>
        </w:tabs>
        <w:spacing w:before="0" w:after="120"/>
        <w:ind w:left="57"/>
        <w:jc w:val="right"/>
        <w:rPr>
          <w:rFonts w:cs="Times New Roman"/>
        </w:rPr>
      </w:pPr>
      <w:r>
        <w:rPr>
          <w:rFonts w:cs="Times New Roman"/>
        </w:rPr>
        <w:t>do uchwały Nr XXXIV/160/</w:t>
      </w:r>
      <w:r w:rsidR="0011055F" w:rsidRPr="0011055F">
        <w:rPr>
          <w:rFonts w:cs="Times New Roman"/>
        </w:rPr>
        <w:t>09</w:t>
      </w:r>
    </w:p>
    <w:p w:rsidR="0011055F" w:rsidRPr="0011055F" w:rsidRDefault="0011055F" w:rsidP="0011055F">
      <w:pPr>
        <w:tabs>
          <w:tab w:val="left" w:pos="555"/>
          <w:tab w:val="left" w:pos="4817"/>
        </w:tabs>
        <w:spacing w:before="0" w:after="120"/>
        <w:ind w:left="57"/>
        <w:jc w:val="right"/>
        <w:rPr>
          <w:rFonts w:cs="Times New Roman"/>
        </w:rPr>
      </w:pPr>
      <w:r w:rsidRPr="0011055F">
        <w:rPr>
          <w:rFonts w:cs="Times New Roman"/>
        </w:rPr>
        <w:t>Rady Miejskiej w Tykocinie</w:t>
      </w:r>
    </w:p>
    <w:p w:rsidR="0011055F" w:rsidRPr="0011055F" w:rsidRDefault="0011055F" w:rsidP="0011055F">
      <w:pPr>
        <w:tabs>
          <w:tab w:val="left" w:pos="555"/>
          <w:tab w:val="left" w:pos="4817"/>
        </w:tabs>
        <w:spacing w:before="0" w:after="120"/>
        <w:ind w:left="57"/>
        <w:jc w:val="right"/>
        <w:rPr>
          <w:rFonts w:cs="Times New Roman"/>
        </w:rPr>
      </w:pPr>
      <w:r w:rsidRPr="0011055F">
        <w:rPr>
          <w:rFonts w:cs="Times New Roman"/>
        </w:rPr>
        <w:t>z dnia 13 września 2009 r.</w:t>
      </w:r>
    </w:p>
    <w:p w:rsidR="0011055F" w:rsidRDefault="0011055F" w:rsidP="00732E1E">
      <w:pPr>
        <w:tabs>
          <w:tab w:val="left" w:pos="635"/>
          <w:tab w:val="left" w:pos="1275"/>
          <w:tab w:val="left" w:pos="2049"/>
          <w:tab w:val="left" w:pos="2679"/>
          <w:tab w:val="left" w:pos="6139"/>
          <w:tab w:val="left" w:pos="7268"/>
          <w:tab w:val="left" w:pos="8608"/>
          <w:tab w:val="left" w:pos="9728"/>
          <w:tab w:val="left" w:pos="10788"/>
          <w:tab w:val="left" w:pos="11208"/>
          <w:tab w:val="left" w:pos="12208"/>
          <w:tab w:val="left" w:pos="13588"/>
        </w:tabs>
        <w:ind w:left="55"/>
      </w:pPr>
    </w:p>
    <w:p w:rsidR="0011055F" w:rsidRPr="0011055F" w:rsidRDefault="0011055F" w:rsidP="0011055F">
      <w:pPr>
        <w:ind w:left="55"/>
        <w:jc w:val="center"/>
        <w:rPr>
          <w:b/>
          <w:bCs/>
        </w:rPr>
      </w:pPr>
      <w:r w:rsidRPr="0011055F">
        <w:rPr>
          <w:b/>
          <w:bCs/>
        </w:rPr>
        <w:t>Zadania inwestycyjne w 2009 r.</w:t>
      </w:r>
    </w:p>
    <w:p w:rsidR="0011055F" w:rsidRDefault="0011055F" w:rsidP="00D8085C">
      <w:pPr>
        <w:tabs>
          <w:tab w:val="left" w:pos="635"/>
          <w:tab w:val="left" w:pos="1275"/>
          <w:tab w:val="left" w:pos="2049"/>
          <w:tab w:val="left" w:pos="2679"/>
          <w:tab w:val="left" w:pos="6139"/>
          <w:tab w:val="left" w:pos="7268"/>
          <w:tab w:val="left" w:pos="8608"/>
          <w:tab w:val="left" w:pos="9728"/>
          <w:tab w:val="left" w:pos="10788"/>
          <w:tab w:val="left" w:pos="11208"/>
          <w:tab w:val="left" w:pos="12208"/>
          <w:tab w:val="left" w:pos="13588"/>
          <w:tab w:val="left" w:pos="15008"/>
        </w:tabs>
        <w:ind w:left="55"/>
        <w:jc w:val="right"/>
        <w:rPr>
          <w:sz w:val="16"/>
          <w:szCs w:val="16"/>
        </w:rPr>
      </w:pPr>
      <w:r>
        <w:rPr>
          <w:sz w:val="16"/>
          <w:szCs w:val="16"/>
        </w:rPr>
        <w:t>w złotych</w:t>
      </w:r>
    </w:p>
    <w:p w:rsidR="0011055F" w:rsidRDefault="0011055F"/>
    <w:tbl>
      <w:tblPr>
        <w:tblW w:w="5000" w:type="pct"/>
        <w:tblCellMar>
          <w:left w:w="70" w:type="dxa"/>
          <w:right w:w="70" w:type="dxa"/>
        </w:tblCellMar>
        <w:tblLook w:val="0000"/>
      </w:tblPr>
      <w:tblGrid>
        <w:gridCol w:w="337"/>
        <w:gridCol w:w="449"/>
        <w:gridCol w:w="553"/>
        <w:gridCol w:w="441"/>
        <w:gridCol w:w="1229"/>
        <w:gridCol w:w="800"/>
        <w:gridCol w:w="918"/>
        <w:gridCol w:w="740"/>
        <w:gridCol w:w="675"/>
        <w:gridCol w:w="276"/>
        <w:gridCol w:w="634"/>
        <w:gridCol w:w="740"/>
        <w:gridCol w:w="847"/>
        <w:gridCol w:w="1026"/>
      </w:tblGrid>
      <w:tr w:rsidR="0011055F" w:rsidRPr="0011055F" w:rsidTr="0011055F">
        <w:trPr>
          <w:trHeight w:val="402"/>
        </w:trPr>
        <w:tc>
          <w:tcPr>
            <w:tcW w:w="1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2"/>
                <w:szCs w:val="12"/>
              </w:rPr>
            </w:pPr>
            <w:r w:rsidRPr="0011055F">
              <w:rPr>
                <w:bCs/>
                <w:sz w:val="12"/>
                <w:szCs w:val="12"/>
              </w:rPr>
              <w:t>Lp.</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2"/>
                <w:szCs w:val="12"/>
              </w:rPr>
            </w:pPr>
            <w:r w:rsidRPr="0011055F">
              <w:rPr>
                <w:bCs/>
                <w:sz w:val="12"/>
                <w:szCs w:val="12"/>
              </w:rPr>
              <w:t>Dział</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Cs/>
                <w:sz w:val="12"/>
                <w:szCs w:val="12"/>
              </w:rPr>
            </w:pPr>
            <w:r w:rsidRPr="0011055F">
              <w:rPr>
                <w:bCs/>
                <w:sz w:val="12"/>
                <w:szCs w:val="12"/>
              </w:rPr>
              <w:t>Rozdz.</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Nazwa zadania inwestycyjnego</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Łączne koszty finansowe</w:t>
            </w:r>
          </w:p>
        </w:tc>
        <w:tc>
          <w:tcPr>
            <w:tcW w:w="2499" w:type="pct"/>
            <w:gridSpan w:val="7"/>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Planowane wydatki</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Jednostka organizacyjna realizująca program lub koordynująca wykonanie programu</w:t>
            </w:r>
          </w:p>
        </w:tc>
      </w:tr>
      <w:tr w:rsidR="00732E1E" w:rsidRPr="0011055F" w:rsidTr="0011055F">
        <w:trPr>
          <w:trHeight w:val="300"/>
        </w:trPr>
        <w:tc>
          <w:tcPr>
            <w:tcW w:w="1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6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75"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rok budżetowy 2009 (8+9+10+11)</w:t>
            </w:r>
          </w:p>
        </w:tc>
        <w:tc>
          <w:tcPr>
            <w:tcW w:w="2024" w:type="pct"/>
            <w:gridSpan w:val="6"/>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z tego źródła finansowania</w:t>
            </w: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r>
      <w:tr w:rsidR="0011055F" w:rsidRPr="0011055F" w:rsidTr="0011055F">
        <w:trPr>
          <w:trHeight w:val="585"/>
        </w:trPr>
        <w:tc>
          <w:tcPr>
            <w:tcW w:w="1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6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75"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383"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dochody własne jst</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kredyty</w:t>
            </w:r>
            <w:r w:rsidRPr="0011055F">
              <w:rPr>
                <w:bCs/>
                <w:sz w:val="12"/>
                <w:szCs w:val="12"/>
              </w:rPr>
              <w:br/>
              <w:t>i pożyczki</w:t>
            </w:r>
          </w:p>
        </w:tc>
        <w:tc>
          <w:tcPr>
            <w:tcW w:w="471"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jc w:val="center"/>
              <w:rPr>
                <w:bCs/>
                <w:sz w:val="12"/>
                <w:szCs w:val="12"/>
              </w:rPr>
            </w:pPr>
            <w:r w:rsidRPr="0011055F">
              <w:rPr>
                <w:bCs/>
                <w:sz w:val="12"/>
                <w:szCs w:val="12"/>
              </w:rPr>
              <w:t>środki pochodzące</w:t>
            </w:r>
            <w:r w:rsidRPr="0011055F">
              <w:rPr>
                <w:bCs/>
                <w:sz w:val="12"/>
                <w:szCs w:val="12"/>
              </w:rPr>
              <w:br/>
              <w:t>z innych  źródeł</w:t>
            </w:r>
          </w:p>
        </w:tc>
        <w:tc>
          <w:tcPr>
            <w:tcW w:w="383"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Środki unijne EFRR w ramach RPOWP</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jc w:val="center"/>
              <w:rPr>
                <w:bCs/>
                <w:sz w:val="12"/>
                <w:szCs w:val="12"/>
              </w:rPr>
            </w:pPr>
            <w:r w:rsidRPr="0011055F">
              <w:rPr>
                <w:bCs/>
                <w:sz w:val="12"/>
                <w:szCs w:val="12"/>
              </w:rPr>
              <w:t>Środki planowane do pozyskania z EFRR w ramach RPOWP i PROW</w:t>
            </w: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r>
      <w:tr w:rsidR="0011055F" w:rsidRPr="0011055F" w:rsidTr="0011055F">
        <w:trPr>
          <w:trHeight w:val="402"/>
        </w:trPr>
        <w:tc>
          <w:tcPr>
            <w:tcW w:w="1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6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75"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383"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71"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rPr>
                <w:bCs/>
                <w:sz w:val="12"/>
                <w:szCs w:val="12"/>
              </w:rPr>
            </w:pPr>
          </w:p>
        </w:tc>
        <w:tc>
          <w:tcPr>
            <w:tcW w:w="383"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38"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r>
      <w:tr w:rsidR="0011055F" w:rsidRPr="0011055F" w:rsidTr="0011055F">
        <w:trPr>
          <w:trHeight w:val="585"/>
        </w:trPr>
        <w:tc>
          <w:tcPr>
            <w:tcW w:w="1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2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6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75"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383"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71"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732E1E" w:rsidRPr="0011055F" w:rsidRDefault="00732E1E" w:rsidP="00732E1E">
            <w:pPr>
              <w:rPr>
                <w:bCs/>
                <w:sz w:val="12"/>
                <w:szCs w:val="12"/>
              </w:rPr>
            </w:pPr>
          </w:p>
        </w:tc>
        <w:tc>
          <w:tcPr>
            <w:tcW w:w="383"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438" w:type="pct"/>
            <w:vMerge/>
            <w:tcBorders>
              <w:top w:val="nil"/>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732E1E">
            <w:pPr>
              <w:rPr>
                <w:bCs/>
                <w:sz w:val="12"/>
                <w:szCs w:val="12"/>
              </w:rPr>
            </w:pPr>
          </w:p>
        </w:tc>
      </w:tr>
      <w:tr w:rsidR="0011055F" w:rsidRPr="0011055F" w:rsidTr="0011055F">
        <w:trPr>
          <w:trHeight w:val="199"/>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2</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3</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center"/>
              <w:rPr>
                <w:sz w:val="12"/>
                <w:szCs w:val="12"/>
              </w:rPr>
            </w:pPr>
            <w:r w:rsidRPr="0011055F">
              <w:rPr>
                <w:sz w:val="12"/>
                <w:szCs w:val="12"/>
              </w:rPr>
              <w:t>4</w:t>
            </w:r>
          </w:p>
        </w:tc>
        <w:tc>
          <w:tcPr>
            <w:tcW w:w="636"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5</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6</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7</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8</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9</w:t>
            </w:r>
          </w:p>
        </w:tc>
        <w:tc>
          <w:tcPr>
            <w:tcW w:w="471" w:type="pct"/>
            <w:gridSpan w:val="2"/>
            <w:tcBorders>
              <w:top w:val="single" w:sz="4" w:space="0" w:color="auto"/>
              <w:left w:val="nil"/>
              <w:bottom w:val="single" w:sz="4" w:space="0" w:color="auto"/>
              <w:right w:val="single" w:sz="4" w:space="0" w:color="000000"/>
            </w:tcBorders>
            <w:shd w:val="clear" w:color="auto" w:fill="auto"/>
            <w:noWrap/>
            <w:vAlign w:val="center"/>
          </w:tcPr>
          <w:p w:rsidR="00732E1E" w:rsidRPr="0011055F" w:rsidRDefault="00732E1E" w:rsidP="00732E1E">
            <w:pPr>
              <w:jc w:val="center"/>
              <w:rPr>
                <w:sz w:val="12"/>
                <w:szCs w:val="12"/>
              </w:rPr>
            </w:pPr>
            <w:r w:rsidRPr="0011055F">
              <w:rPr>
                <w:sz w:val="12"/>
                <w:szCs w:val="12"/>
              </w:rPr>
              <w:t>10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11</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12</w:t>
            </w:r>
          </w:p>
        </w:tc>
        <w:tc>
          <w:tcPr>
            <w:tcW w:w="53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13</w:t>
            </w:r>
          </w:p>
        </w:tc>
      </w:tr>
      <w:tr w:rsidR="0011055F" w:rsidRPr="0011055F" w:rsidTr="0011055F">
        <w:trPr>
          <w:trHeight w:val="600"/>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w:t>
            </w:r>
          </w:p>
        </w:tc>
        <w:tc>
          <w:tcPr>
            <w:tcW w:w="23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6058  6059</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Budowa infrastruktury drogowej na terenie Gminy Tykocin - droga Tykocin - Łopuchowo (dofinansowanie 60%)</w:t>
            </w:r>
          </w:p>
        </w:tc>
        <w:tc>
          <w:tcPr>
            <w:tcW w:w="4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3 582 070</w:t>
            </w:r>
          </w:p>
        </w:tc>
        <w:tc>
          <w:tcPr>
            <w:tcW w:w="47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3 575 070</w:t>
            </w:r>
          </w:p>
        </w:tc>
        <w:tc>
          <w:tcPr>
            <w:tcW w:w="3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1 430 628</w:t>
            </w:r>
          </w:p>
        </w:tc>
        <w:tc>
          <w:tcPr>
            <w:tcW w:w="34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rPr>
                <w:sz w:val="12"/>
                <w:szCs w:val="12"/>
              </w:rPr>
            </w:pPr>
            <w:r w:rsidRPr="0011055F">
              <w:rPr>
                <w:sz w:val="12"/>
                <w:szCs w:val="12"/>
              </w:rPr>
              <w:t> </w:t>
            </w:r>
          </w:p>
        </w:tc>
        <w:tc>
          <w:tcPr>
            <w:tcW w:w="14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2 144 442</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11055F" w:rsidRPr="0011055F" w:rsidTr="0011055F">
        <w:trPr>
          <w:trHeight w:val="600"/>
        </w:trPr>
        <w:tc>
          <w:tcPr>
            <w:tcW w:w="174"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2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11055F">
            <w:pPr>
              <w:jc w:val="center"/>
              <w:rPr>
                <w:sz w:val="12"/>
                <w:szCs w:val="12"/>
              </w:rPr>
            </w:pPr>
          </w:p>
        </w:tc>
        <w:tc>
          <w:tcPr>
            <w:tcW w:w="286"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11055F">
            <w:pPr>
              <w:jc w:val="center"/>
              <w:rPr>
                <w:sz w:val="12"/>
                <w:szCs w:val="12"/>
              </w:rPr>
            </w:pPr>
          </w:p>
        </w:tc>
        <w:tc>
          <w:tcPr>
            <w:tcW w:w="22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11055F">
            <w:pPr>
              <w:jc w:val="center"/>
              <w:rPr>
                <w:sz w:val="12"/>
                <w:szCs w:val="12"/>
              </w:rPr>
            </w:pPr>
          </w:p>
        </w:tc>
        <w:tc>
          <w:tcPr>
            <w:tcW w:w="636"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414"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47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38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34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14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32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4 200</w:t>
            </w:r>
          </w:p>
        </w:tc>
        <w:tc>
          <w:tcPr>
            <w:tcW w:w="43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p>
        </w:tc>
      </w:tr>
      <w:tr w:rsidR="0011055F" w:rsidRPr="0011055F" w:rsidTr="0011055F">
        <w:trPr>
          <w:trHeight w:val="900"/>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2</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6050</w:t>
            </w:r>
          </w:p>
        </w:tc>
        <w:tc>
          <w:tcPr>
            <w:tcW w:w="636"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Przebudowa dróg dminnych w Kapicach Starych i Kapicach Starych</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1 985 000</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65 000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65 000</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4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11055F" w:rsidRPr="0011055F" w:rsidTr="0011055F">
        <w:trPr>
          <w:trHeight w:val="799"/>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3</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6050</w:t>
            </w:r>
          </w:p>
        </w:tc>
        <w:tc>
          <w:tcPr>
            <w:tcW w:w="636"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Budowa dróg gminnych w Leśnikach, Pajewie i Stelmachowie</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624 340</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621 000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621 000</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4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11055F" w:rsidRPr="0011055F" w:rsidTr="0011055F">
        <w:trPr>
          <w:trHeight w:val="1200"/>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4</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6050</w:t>
            </w:r>
          </w:p>
        </w:tc>
        <w:tc>
          <w:tcPr>
            <w:tcW w:w="636"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Poprawa infrastruktury drogowej na terenie Gminy Tykocin - przebudowa ulicy Klasztornej i Kochanowskiego w Tykocinie</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1 250 000</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50 000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50 000</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4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11055F" w:rsidRPr="0011055F" w:rsidTr="0011055F">
        <w:trPr>
          <w:trHeight w:val="799"/>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5</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6050</w:t>
            </w:r>
          </w:p>
        </w:tc>
        <w:tc>
          <w:tcPr>
            <w:tcW w:w="636"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Przebudowa drogi gminnej - ulica Browarna w Tykocinie</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1 025 000</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25 000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25 000</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4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11055F" w:rsidRPr="0011055F" w:rsidTr="0011055F">
        <w:trPr>
          <w:trHeight w:val="799"/>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6</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6050</w:t>
            </w:r>
          </w:p>
        </w:tc>
        <w:tc>
          <w:tcPr>
            <w:tcW w:w="636"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Budowa drogi gminnej w Łopuchowie</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807 000</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7 000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7 000</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4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11055F" w:rsidRPr="0011055F" w:rsidTr="0011055F">
        <w:trPr>
          <w:trHeight w:val="799"/>
        </w:trPr>
        <w:tc>
          <w:tcPr>
            <w:tcW w:w="174"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7</w:t>
            </w:r>
          </w:p>
        </w:tc>
        <w:tc>
          <w:tcPr>
            <w:tcW w:w="2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w:t>
            </w:r>
          </w:p>
        </w:tc>
        <w:tc>
          <w:tcPr>
            <w:tcW w:w="286" w:type="pct"/>
            <w:tcBorders>
              <w:top w:val="nil"/>
              <w:left w:val="nil"/>
              <w:bottom w:val="single" w:sz="4" w:space="0" w:color="auto"/>
              <w:right w:val="single" w:sz="4" w:space="0" w:color="auto"/>
            </w:tcBorders>
            <w:shd w:val="clear" w:color="auto" w:fill="auto"/>
            <w:noWrap/>
            <w:vAlign w:val="center"/>
          </w:tcPr>
          <w:p w:rsidR="00732E1E" w:rsidRPr="0011055F" w:rsidRDefault="00732E1E" w:rsidP="0011055F">
            <w:pPr>
              <w:jc w:val="center"/>
              <w:rPr>
                <w:sz w:val="12"/>
                <w:szCs w:val="12"/>
              </w:rPr>
            </w:pPr>
            <w:r w:rsidRPr="0011055F">
              <w:rPr>
                <w:sz w:val="12"/>
                <w:szCs w:val="12"/>
              </w:rPr>
              <w:t>60016</w:t>
            </w:r>
          </w:p>
        </w:tc>
        <w:tc>
          <w:tcPr>
            <w:tcW w:w="228"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6050</w:t>
            </w:r>
          </w:p>
        </w:tc>
        <w:tc>
          <w:tcPr>
            <w:tcW w:w="636"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Budowa drogi gminnej w Jeżewie Starym</w:t>
            </w:r>
          </w:p>
        </w:tc>
        <w:tc>
          <w:tcPr>
            <w:tcW w:w="41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10 000</w:t>
            </w:r>
          </w:p>
        </w:tc>
        <w:tc>
          <w:tcPr>
            <w:tcW w:w="47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10 000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10 000</w:t>
            </w:r>
          </w:p>
        </w:tc>
        <w:tc>
          <w:tcPr>
            <w:tcW w:w="34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4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2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38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531"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bl>
    <w:p w:rsidR="0011055F" w:rsidRDefault="00732E1E">
      <w:r>
        <w:t xml:space="preserve"> </w:t>
      </w:r>
      <w:r w:rsidR="0011055F">
        <w:br w:type="page"/>
      </w:r>
    </w:p>
    <w:p w:rsidR="00732E1E" w:rsidRDefault="00732E1E" w:rsidP="00732E1E"/>
    <w:tbl>
      <w:tblPr>
        <w:tblW w:w="5000" w:type="pct"/>
        <w:tblCellMar>
          <w:left w:w="70" w:type="dxa"/>
          <w:right w:w="70" w:type="dxa"/>
        </w:tblCellMar>
        <w:tblLook w:val="0000"/>
      </w:tblPr>
      <w:tblGrid>
        <w:gridCol w:w="319"/>
        <w:gridCol w:w="354"/>
        <w:gridCol w:w="474"/>
        <w:gridCol w:w="407"/>
        <w:gridCol w:w="2013"/>
        <w:gridCol w:w="741"/>
        <w:gridCol w:w="767"/>
        <w:gridCol w:w="674"/>
        <w:gridCol w:w="602"/>
        <w:gridCol w:w="260"/>
        <w:gridCol w:w="566"/>
        <w:gridCol w:w="790"/>
        <w:gridCol w:w="813"/>
        <w:gridCol w:w="885"/>
      </w:tblGrid>
      <w:tr w:rsidR="00732E1E" w:rsidRPr="0011055F" w:rsidTr="0011055F">
        <w:trPr>
          <w:trHeight w:val="199"/>
        </w:trPr>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2</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3</w:t>
            </w:r>
          </w:p>
        </w:tc>
        <w:tc>
          <w:tcPr>
            <w:tcW w:w="192"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732E1E">
            <w:pPr>
              <w:jc w:val="center"/>
              <w:rPr>
                <w:sz w:val="12"/>
                <w:szCs w:val="12"/>
              </w:rPr>
            </w:pPr>
            <w:r w:rsidRPr="0011055F">
              <w:rPr>
                <w:sz w:val="12"/>
                <w:szCs w:val="12"/>
              </w:rPr>
              <w:t>4</w:t>
            </w:r>
          </w:p>
        </w:tc>
        <w:tc>
          <w:tcPr>
            <w:tcW w:w="1053"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5</w:t>
            </w: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408"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341"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323"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432" w:type="pct"/>
            <w:gridSpan w:val="2"/>
            <w:tcBorders>
              <w:top w:val="single" w:sz="4" w:space="0" w:color="auto"/>
              <w:left w:val="nil"/>
              <w:bottom w:val="single" w:sz="4" w:space="0" w:color="auto"/>
              <w:right w:val="single" w:sz="4" w:space="0" w:color="000000"/>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420"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432"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 </w:t>
            </w: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13</w:t>
            </w:r>
          </w:p>
        </w:tc>
      </w:tr>
      <w:tr w:rsidR="00732E1E" w:rsidRPr="0011055F" w:rsidTr="0011055F">
        <w:trPr>
          <w:trHeight w:val="799"/>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8</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710</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71035</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Budowa pomnika nagrobkowego w Tykocinie</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5 000</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5 000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5 000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900"/>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9</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720</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72095</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Dostęp do Internetu szansą na rozwój wykluczonych cyfrowo mieszkańców gminy Tykocin</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10 569</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10 569</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10 569</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1500"/>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10</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750</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75023</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„Termomodernizacja obiektów użyteczności publicznej na terenie Stowarzyszenia Gmin Górnej Narwi” - budynki Urzędu Miejskiego w Tykocinie (dokumentacja)</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780 432</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3 000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3 000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799"/>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11</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754</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75412</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Przebudowa budynku remizy OSP w Nieciecach</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130 000</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130 000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130 000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r w:rsidRPr="0011055F">
              <w:rPr>
                <w:sz w:val="12"/>
                <w:szCs w:val="12"/>
              </w:rPr>
              <w:br/>
              <w:t>…</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799"/>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12</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754</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75412</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Przebudowa budynku remizy OSP w Jeżewie Starym</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37 600</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37 600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37 600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r w:rsidRPr="0011055F">
              <w:rPr>
                <w:sz w:val="12"/>
                <w:szCs w:val="12"/>
              </w:rPr>
              <w:br/>
              <w:t>…</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799"/>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13</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754</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75412</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Przebudowa budynku remizy OSP w Piaskach</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15 000</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15 000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15 000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r w:rsidRPr="0011055F">
              <w:rPr>
                <w:sz w:val="12"/>
                <w:szCs w:val="12"/>
              </w:rPr>
              <w:br/>
              <w:t>…</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600"/>
        </w:trPr>
        <w:tc>
          <w:tcPr>
            <w:tcW w:w="177"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14</w:t>
            </w:r>
          </w:p>
        </w:tc>
        <w:tc>
          <w:tcPr>
            <w:tcW w:w="195"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801</w:t>
            </w:r>
          </w:p>
        </w:tc>
        <w:tc>
          <w:tcPr>
            <w:tcW w:w="229"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80101</w:t>
            </w:r>
          </w:p>
        </w:tc>
        <w:tc>
          <w:tcPr>
            <w:tcW w:w="192"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 xml:space="preserve">6050  6058  6059   </w:t>
            </w:r>
          </w:p>
        </w:tc>
        <w:tc>
          <w:tcPr>
            <w:tcW w:w="1053"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Rozwój infrastruktury edukacyjnej w Gminie Tykocin (planowane dofinansowanie 75% wydatków kwalifikowanych)</w:t>
            </w:r>
          </w:p>
        </w:tc>
        <w:tc>
          <w:tcPr>
            <w:tcW w:w="329"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2 784 595</w:t>
            </w:r>
          </w:p>
        </w:tc>
        <w:tc>
          <w:tcPr>
            <w:tcW w:w="408"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2 760 915</w:t>
            </w:r>
          </w:p>
        </w:tc>
        <w:tc>
          <w:tcPr>
            <w:tcW w:w="341"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1 014 288</w:t>
            </w:r>
          </w:p>
        </w:tc>
        <w:tc>
          <w:tcPr>
            <w:tcW w:w="323" w:type="pct"/>
            <w:vMerge w:val="restart"/>
            <w:tcBorders>
              <w:top w:val="nil"/>
              <w:left w:val="single" w:sz="4" w:space="0" w:color="auto"/>
              <w:bottom w:val="single" w:sz="4" w:space="0" w:color="000000"/>
              <w:right w:val="single" w:sz="4" w:space="0" w:color="auto"/>
            </w:tcBorders>
            <w:shd w:val="clear" w:color="auto" w:fill="auto"/>
            <w:noWrap/>
            <w:vAlign w:val="center"/>
          </w:tcPr>
          <w:p w:rsidR="00732E1E" w:rsidRPr="0011055F" w:rsidRDefault="00732E1E" w:rsidP="00732E1E">
            <w:pPr>
              <w:rPr>
                <w:sz w:val="12"/>
                <w:szCs w:val="12"/>
              </w:rPr>
            </w:pPr>
            <w:r w:rsidRPr="0011055F">
              <w:rPr>
                <w:sz w:val="12"/>
                <w:szCs w:val="12"/>
              </w:rPr>
              <w:t> </w:t>
            </w:r>
          </w:p>
        </w:tc>
        <w:tc>
          <w:tcPr>
            <w:tcW w:w="128"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p>
        </w:tc>
        <w:tc>
          <w:tcPr>
            <w:tcW w:w="304"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1 746 627</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 </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600"/>
        </w:trPr>
        <w:tc>
          <w:tcPr>
            <w:tcW w:w="177"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195"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229"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192"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1053"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329"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408"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341"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323"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128" w:type="pct"/>
            <w:vMerge/>
            <w:tcBorders>
              <w:top w:val="nil"/>
              <w:left w:val="single" w:sz="4" w:space="0" w:color="auto"/>
              <w:bottom w:val="single" w:sz="4" w:space="0" w:color="000000"/>
              <w:right w:val="single" w:sz="4" w:space="0" w:color="auto"/>
            </w:tcBorders>
            <w:vAlign w:val="center"/>
          </w:tcPr>
          <w:p w:rsidR="00732E1E" w:rsidRPr="0011055F" w:rsidRDefault="00732E1E" w:rsidP="00732E1E">
            <w:pPr>
              <w:rPr>
                <w:sz w:val="12"/>
                <w:szCs w:val="12"/>
              </w:rPr>
            </w:pPr>
          </w:p>
        </w:tc>
        <w:tc>
          <w:tcPr>
            <w:tcW w:w="304"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17 760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 </w:t>
            </w:r>
          </w:p>
        </w:tc>
        <w:tc>
          <w:tcPr>
            <w:tcW w:w="469" w:type="pct"/>
            <w:vMerge/>
            <w:tcBorders>
              <w:top w:val="single" w:sz="4" w:space="0" w:color="auto"/>
              <w:left w:val="single" w:sz="4" w:space="0" w:color="auto"/>
              <w:bottom w:val="single" w:sz="4" w:space="0" w:color="000000"/>
              <w:right w:val="single" w:sz="4" w:space="0" w:color="auto"/>
            </w:tcBorders>
            <w:vAlign w:val="center"/>
          </w:tcPr>
          <w:p w:rsidR="00732E1E" w:rsidRPr="0011055F" w:rsidRDefault="00732E1E" w:rsidP="0011055F">
            <w:pPr>
              <w:jc w:val="center"/>
              <w:rPr>
                <w:sz w:val="12"/>
                <w:szCs w:val="12"/>
              </w:rPr>
            </w:pPr>
          </w:p>
        </w:tc>
      </w:tr>
      <w:tr w:rsidR="00732E1E" w:rsidRPr="0011055F" w:rsidTr="0011055F">
        <w:trPr>
          <w:trHeight w:val="799"/>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15</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900</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90015</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Przebudowa oświetlenia ulicznego w Tykocinie</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45 000</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45 000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45 000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r w:rsidRPr="0011055F">
              <w:rPr>
                <w:sz w:val="12"/>
                <w:szCs w:val="12"/>
              </w:rPr>
              <w:br/>
              <w:t>…</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nil"/>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799"/>
        </w:trPr>
        <w:tc>
          <w:tcPr>
            <w:tcW w:w="177" w:type="pc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sz w:val="12"/>
                <w:szCs w:val="12"/>
              </w:rPr>
            </w:pPr>
            <w:r w:rsidRPr="0011055F">
              <w:rPr>
                <w:sz w:val="12"/>
                <w:szCs w:val="12"/>
              </w:rPr>
              <w:t>16</w:t>
            </w:r>
          </w:p>
        </w:tc>
        <w:tc>
          <w:tcPr>
            <w:tcW w:w="195"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926</w:t>
            </w:r>
          </w:p>
        </w:tc>
        <w:tc>
          <w:tcPr>
            <w:tcW w:w="2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92601</w:t>
            </w:r>
          </w:p>
        </w:tc>
        <w:tc>
          <w:tcPr>
            <w:tcW w:w="192"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jc w:val="right"/>
              <w:rPr>
                <w:sz w:val="12"/>
                <w:szCs w:val="12"/>
              </w:rPr>
            </w:pPr>
            <w:r w:rsidRPr="0011055F">
              <w:rPr>
                <w:sz w:val="12"/>
                <w:szCs w:val="12"/>
              </w:rPr>
              <w:t>6050</w:t>
            </w:r>
          </w:p>
        </w:tc>
        <w:tc>
          <w:tcPr>
            <w:tcW w:w="1053"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Budowa boiska we wsi Stelmachowo</w:t>
            </w:r>
          </w:p>
        </w:tc>
        <w:tc>
          <w:tcPr>
            <w:tcW w:w="329"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30 000</w:t>
            </w:r>
          </w:p>
        </w:tc>
        <w:tc>
          <w:tcPr>
            <w:tcW w:w="408"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30 000</w:t>
            </w:r>
          </w:p>
        </w:tc>
        <w:tc>
          <w:tcPr>
            <w:tcW w:w="341"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30 000</w:t>
            </w:r>
          </w:p>
        </w:tc>
        <w:tc>
          <w:tcPr>
            <w:tcW w:w="323"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tcBorders>
              <w:top w:val="nil"/>
              <w:left w:val="nil"/>
              <w:bottom w:val="single" w:sz="4" w:space="0" w:color="auto"/>
              <w:right w:val="single" w:sz="4" w:space="0" w:color="auto"/>
            </w:tcBorders>
            <w:shd w:val="clear" w:color="auto" w:fill="auto"/>
            <w:vAlign w:val="center"/>
          </w:tcPr>
          <w:p w:rsidR="00732E1E" w:rsidRPr="0011055F" w:rsidRDefault="00732E1E" w:rsidP="00732E1E">
            <w:pPr>
              <w:rPr>
                <w:sz w:val="12"/>
                <w:szCs w:val="12"/>
              </w:rPr>
            </w:pPr>
            <w:r w:rsidRPr="0011055F">
              <w:rPr>
                <w:sz w:val="12"/>
                <w:szCs w:val="12"/>
              </w:rPr>
              <w:t xml:space="preserve">A.      </w:t>
            </w:r>
            <w:r w:rsidRPr="0011055F">
              <w:rPr>
                <w:sz w:val="12"/>
                <w:szCs w:val="12"/>
              </w:rPr>
              <w:br/>
              <w:t>B.</w:t>
            </w:r>
            <w:r w:rsidRPr="0011055F">
              <w:rPr>
                <w:sz w:val="12"/>
                <w:szCs w:val="12"/>
              </w:rPr>
              <w:br/>
              <w:t>C.</w:t>
            </w:r>
            <w:r w:rsidRPr="0011055F">
              <w:rPr>
                <w:sz w:val="12"/>
                <w:szCs w:val="12"/>
              </w:rPr>
              <w:br/>
              <w:t>…</w:t>
            </w:r>
          </w:p>
        </w:tc>
        <w:tc>
          <w:tcPr>
            <w:tcW w:w="304"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69" w:type="pct"/>
            <w:tcBorders>
              <w:top w:val="single" w:sz="4" w:space="0" w:color="auto"/>
              <w:left w:val="nil"/>
              <w:bottom w:val="single" w:sz="4" w:space="0" w:color="auto"/>
              <w:right w:val="single" w:sz="4" w:space="0" w:color="auto"/>
            </w:tcBorders>
            <w:shd w:val="clear" w:color="auto" w:fill="auto"/>
            <w:vAlign w:val="center"/>
          </w:tcPr>
          <w:p w:rsidR="00732E1E" w:rsidRPr="0011055F" w:rsidRDefault="00732E1E" w:rsidP="0011055F">
            <w:pPr>
              <w:jc w:val="center"/>
              <w:rPr>
                <w:sz w:val="12"/>
                <w:szCs w:val="12"/>
              </w:rPr>
            </w:pPr>
            <w:r w:rsidRPr="0011055F">
              <w:rPr>
                <w:sz w:val="12"/>
                <w:szCs w:val="12"/>
              </w:rPr>
              <w:t>Urząd Miejski w Tykocinie</w:t>
            </w:r>
          </w:p>
        </w:tc>
      </w:tr>
      <w:tr w:rsidR="00732E1E" w:rsidRPr="0011055F" w:rsidTr="0011055F">
        <w:trPr>
          <w:trHeight w:val="450"/>
        </w:trPr>
        <w:tc>
          <w:tcPr>
            <w:tcW w:w="1846"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center"/>
              <w:rPr>
                <w:b/>
                <w:bCs/>
                <w:sz w:val="12"/>
                <w:szCs w:val="12"/>
              </w:rPr>
            </w:pPr>
            <w:r w:rsidRPr="0011055F">
              <w:rPr>
                <w:b/>
                <w:bCs/>
                <w:sz w:val="12"/>
                <w:szCs w:val="12"/>
              </w:rPr>
              <w:t>Ogółem</w:t>
            </w:r>
          </w:p>
        </w:tc>
        <w:tc>
          <w:tcPr>
            <w:tcW w:w="329"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13 121 606</w:t>
            </w:r>
          </w:p>
        </w:tc>
        <w:tc>
          <w:tcPr>
            <w:tcW w:w="408"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7 390 154</w:t>
            </w:r>
          </w:p>
        </w:tc>
        <w:tc>
          <w:tcPr>
            <w:tcW w:w="341"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3 499 085</w:t>
            </w:r>
          </w:p>
        </w:tc>
        <w:tc>
          <w:tcPr>
            <w:tcW w:w="323"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128"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 </w:t>
            </w:r>
          </w:p>
        </w:tc>
        <w:tc>
          <w:tcPr>
            <w:tcW w:w="304" w:type="pct"/>
            <w:vMerge w:val="restart"/>
            <w:tcBorders>
              <w:top w:val="nil"/>
              <w:left w:val="single" w:sz="4" w:space="0" w:color="auto"/>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0</w:t>
            </w: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3 891 069</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 </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11055F" w:rsidRDefault="00732E1E" w:rsidP="0011055F">
            <w:pPr>
              <w:jc w:val="center"/>
              <w:rPr>
                <w:b/>
                <w:bCs/>
                <w:sz w:val="12"/>
                <w:szCs w:val="12"/>
              </w:rPr>
            </w:pPr>
            <w:r w:rsidRPr="0011055F">
              <w:rPr>
                <w:b/>
                <w:bCs/>
                <w:sz w:val="12"/>
                <w:szCs w:val="12"/>
              </w:rPr>
              <w:t>x</w:t>
            </w:r>
          </w:p>
        </w:tc>
      </w:tr>
      <w:tr w:rsidR="00732E1E" w:rsidRPr="0011055F" w:rsidTr="0011055F">
        <w:trPr>
          <w:trHeight w:val="450"/>
        </w:trPr>
        <w:tc>
          <w:tcPr>
            <w:tcW w:w="1846" w:type="pct"/>
            <w:gridSpan w:val="5"/>
            <w:vMerge/>
            <w:tcBorders>
              <w:top w:val="single" w:sz="4" w:space="0" w:color="auto"/>
              <w:left w:val="single" w:sz="4" w:space="0" w:color="auto"/>
              <w:bottom w:val="single" w:sz="4" w:space="0" w:color="auto"/>
              <w:right w:val="single" w:sz="4" w:space="0" w:color="auto"/>
            </w:tcBorders>
            <w:vAlign w:val="center"/>
          </w:tcPr>
          <w:p w:rsidR="00732E1E" w:rsidRPr="0011055F" w:rsidRDefault="00732E1E" w:rsidP="00732E1E">
            <w:pPr>
              <w:rPr>
                <w:b/>
                <w:bCs/>
                <w:sz w:val="12"/>
                <w:szCs w:val="12"/>
              </w:rPr>
            </w:pPr>
          </w:p>
        </w:tc>
        <w:tc>
          <w:tcPr>
            <w:tcW w:w="329"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408"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341"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323"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128"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304" w:type="pct"/>
            <w:vMerge/>
            <w:tcBorders>
              <w:top w:val="nil"/>
              <w:left w:val="single" w:sz="4" w:space="0" w:color="auto"/>
              <w:bottom w:val="single" w:sz="4" w:space="0" w:color="auto"/>
              <w:right w:val="single" w:sz="4" w:space="0" w:color="auto"/>
            </w:tcBorders>
            <w:vAlign w:val="center"/>
          </w:tcPr>
          <w:p w:rsidR="00732E1E" w:rsidRPr="0011055F" w:rsidRDefault="00732E1E" w:rsidP="00732E1E">
            <w:pPr>
              <w:rPr>
                <w:sz w:val="12"/>
                <w:szCs w:val="12"/>
              </w:rPr>
            </w:pPr>
          </w:p>
        </w:tc>
        <w:tc>
          <w:tcPr>
            <w:tcW w:w="420"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21 960</w:t>
            </w:r>
          </w:p>
        </w:tc>
        <w:tc>
          <w:tcPr>
            <w:tcW w:w="432" w:type="pct"/>
            <w:tcBorders>
              <w:top w:val="nil"/>
              <w:left w:val="nil"/>
              <w:bottom w:val="single" w:sz="4" w:space="0" w:color="auto"/>
              <w:right w:val="single" w:sz="4" w:space="0" w:color="auto"/>
            </w:tcBorders>
            <w:shd w:val="clear" w:color="auto" w:fill="auto"/>
            <w:noWrap/>
            <w:vAlign w:val="center"/>
          </w:tcPr>
          <w:p w:rsidR="00732E1E" w:rsidRPr="0011055F" w:rsidRDefault="00732E1E" w:rsidP="00732E1E">
            <w:pPr>
              <w:jc w:val="right"/>
              <w:rPr>
                <w:sz w:val="12"/>
                <w:szCs w:val="12"/>
              </w:rPr>
            </w:pPr>
            <w:r w:rsidRPr="0011055F">
              <w:rPr>
                <w:sz w:val="12"/>
                <w:szCs w:val="12"/>
              </w:rPr>
              <w:t> </w:t>
            </w:r>
          </w:p>
        </w:tc>
        <w:tc>
          <w:tcPr>
            <w:tcW w:w="469" w:type="pct"/>
            <w:vMerge/>
            <w:tcBorders>
              <w:top w:val="single" w:sz="4" w:space="0" w:color="auto"/>
              <w:left w:val="single" w:sz="4" w:space="0" w:color="auto"/>
              <w:bottom w:val="single" w:sz="4" w:space="0" w:color="auto"/>
              <w:right w:val="single" w:sz="4" w:space="0" w:color="auto"/>
            </w:tcBorders>
            <w:vAlign w:val="center"/>
          </w:tcPr>
          <w:p w:rsidR="00732E1E" w:rsidRPr="0011055F" w:rsidRDefault="00732E1E" w:rsidP="00732E1E">
            <w:pPr>
              <w:rPr>
                <w:b/>
                <w:bCs/>
                <w:sz w:val="12"/>
                <w:szCs w:val="12"/>
              </w:rPr>
            </w:pPr>
          </w:p>
        </w:tc>
      </w:tr>
    </w:tbl>
    <w:p w:rsidR="00732E1E" w:rsidRDefault="00732E1E" w:rsidP="00732E1E"/>
    <w:p w:rsidR="00732E1E" w:rsidRDefault="00732E1E">
      <w:r>
        <w:br w:type="page"/>
      </w:r>
    </w:p>
    <w:p w:rsidR="00D8085C" w:rsidRPr="0011055F" w:rsidRDefault="00D8085C" w:rsidP="00D8085C">
      <w:pPr>
        <w:tabs>
          <w:tab w:val="left" w:pos="555"/>
          <w:tab w:val="left" w:pos="4817"/>
          <w:tab w:val="left" w:pos="6297"/>
        </w:tabs>
        <w:spacing w:before="0" w:after="120"/>
        <w:ind w:left="57"/>
        <w:jc w:val="right"/>
        <w:rPr>
          <w:b/>
        </w:rPr>
      </w:pPr>
      <w:r>
        <w:rPr>
          <w:b/>
        </w:rPr>
        <w:lastRenderedPageBreak/>
        <w:t>Załącznik Nr 5</w:t>
      </w:r>
    </w:p>
    <w:p w:rsidR="00D8085C" w:rsidRPr="0011055F" w:rsidRDefault="007A53AC" w:rsidP="00D8085C">
      <w:pPr>
        <w:tabs>
          <w:tab w:val="left" w:pos="555"/>
          <w:tab w:val="left" w:pos="4817"/>
        </w:tabs>
        <w:spacing w:before="0" w:after="120"/>
        <w:ind w:left="57"/>
        <w:jc w:val="right"/>
        <w:rPr>
          <w:rFonts w:cs="Times New Roman"/>
        </w:rPr>
      </w:pPr>
      <w:r>
        <w:rPr>
          <w:rFonts w:cs="Times New Roman"/>
        </w:rPr>
        <w:t>do uchwały Nr XXXIV/160/</w:t>
      </w:r>
      <w:r w:rsidR="00D8085C" w:rsidRPr="0011055F">
        <w:rPr>
          <w:rFonts w:cs="Times New Roman"/>
        </w:rPr>
        <w:t>09</w:t>
      </w:r>
    </w:p>
    <w:p w:rsidR="00D8085C" w:rsidRPr="0011055F" w:rsidRDefault="00D8085C" w:rsidP="00D8085C">
      <w:pPr>
        <w:tabs>
          <w:tab w:val="left" w:pos="555"/>
          <w:tab w:val="left" w:pos="4817"/>
        </w:tabs>
        <w:spacing w:before="0" w:after="120"/>
        <w:ind w:left="57"/>
        <w:jc w:val="right"/>
        <w:rPr>
          <w:rFonts w:cs="Times New Roman"/>
        </w:rPr>
      </w:pPr>
      <w:r w:rsidRPr="0011055F">
        <w:rPr>
          <w:rFonts w:cs="Times New Roman"/>
        </w:rPr>
        <w:t>Rady Miejskiej w Tykocinie</w:t>
      </w:r>
    </w:p>
    <w:p w:rsidR="00D8085C" w:rsidRPr="0011055F" w:rsidRDefault="00D8085C" w:rsidP="00D8085C">
      <w:pPr>
        <w:tabs>
          <w:tab w:val="left" w:pos="555"/>
          <w:tab w:val="left" w:pos="4817"/>
        </w:tabs>
        <w:spacing w:before="0" w:after="120"/>
        <w:ind w:left="57"/>
        <w:jc w:val="right"/>
        <w:rPr>
          <w:rFonts w:cs="Times New Roman"/>
        </w:rPr>
      </w:pPr>
      <w:r w:rsidRPr="0011055F">
        <w:rPr>
          <w:rFonts w:cs="Times New Roman"/>
        </w:rPr>
        <w:t>z dnia 13 września 2009 r.</w:t>
      </w:r>
    </w:p>
    <w:p w:rsidR="00D8085C" w:rsidRPr="00D8085C" w:rsidRDefault="00D8085C" w:rsidP="00D8085C">
      <w:pPr>
        <w:ind w:left="50"/>
        <w:jc w:val="center"/>
        <w:rPr>
          <w:b/>
          <w:bCs/>
        </w:rPr>
      </w:pPr>
      <w:r w:rsidRPr="00D8085C">
        <w:rPr>
          <w:b/>
          <w:bCs/>
        </w:rPr>
        <w:t xml:space="preserve">Limity wydatków na wieloletnie programy inwestycyjne w latach </w:t>
      </w:r>
      <w:r w:rsidRPr="00D8085C">
        <w:rPr>
          <w:b/>
          <w:bCs/>
        </w:rPr>
        <w:br/>
        <w:t>2009 - 2011</w:t>
      </w:r>
    </w:p>
    <w:p w:rsidR="00D8085C" w:rsidRDefault="00D8085C" w:rsidP="00D8085C">
      <w:pPr>
        <w:tabs>
          <w:tab w:val="left" w:pos="599"/>
          <w:tab w:val="left" w:pos="1281"/>
          <w:tab w:val="left" w:pos="2058"/>
          <w:tab w:val="left" w:pos="2551"/>
          <w:tab w:val="left" w:pos="5525"/>
          <w:tab w:val="left" w:pos="6775"/>
          <w:tab w:val="left" w:pos="8006"/>
          <w:tab w:val="left" w:pos="9010"/>
          <w:tab w:val="left" w:pos="10284"/>
          <w:tab w:val="left" w:pos="11602"/>
          <w:tab w:val="left" w:pos="12663"/>
          <w:tab w:val="left" w:pos="13837"/>
          <w:tab w:val="left" w:pos="14841"/>
        </w:tabs>
        <w:ind w:left="50"/>
        <w:jc w:val="right"/>
        <w:rPr>
          <w:sz w:val="16"/>
          <w:szCs w:val="16"/>
        </w:rPr>
      </w:pPr>
      <w:r>
        <w:rPr>
          <w:sz w:val="16"/>
          <w:szCs w:val="16"/>
        </w:rPr>
        <w:t>w złotych</w:t>
      </w:r>
    </w:p>
    <w:p w:rsidR="00D8085C" w:rsidRDefault="00D8085C"/>
    <w:tbl>
      <w:tblPr>
        <w:tblW w:w="5000" w:type="pct"/>
        <w:tblCellMar>
          <w:left w:w="70" w:type="dxa"/>
          <w:right w:w="70" w:type="dxa"/>
        </w:tblCellMar>
        <w:tblLook w:val="0000"/>
      </w:tblPr>
      <w:tblGrid>
        <w:gridCol w:w="314"/>
        <w:gridCol w:w="414"/>
        <w:gridCol w:w="507"/>
        <w:gridCol w:w="341"/>
        <w:gridCol w:w="1556"/>
        <w:gridCol w:w="741"/>
        <w:gridCol w:w="674"/>
        <w:gridCol w:w="614"/>
        <w:gridCol w:w="814"/>
        <w:gridCol w:w="841"/>
        <w:gridCol w:w="574"/>
        <w:gridCol w:w="674"/>
        <w:gridCol w:w="674"/>
        <w:gridCol w:w="927"/>
      </w:tblGrid>
      <w:tr w:rsidR="00D8085C" w:rsidRPr="00D8085C" w:rsidTr="007A53AC">
        <w:trPr>
          <w:trHeight w:val="334"/>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bCs/>
                <w:sz w:val="12"/>
                <w:szCs w:val="12"/>
              </w:rPr>
            </w:pPr>
            <w:r w:rsidRPr="00D8085C">
              <w:rPr>
                <w:bCs/>
                <w:sz w:val="12"/>
                <w:szCs w:val="12"/>
              </w:rPr>
              <w:t>Lp.</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bCs/>
                <w:sz w:val="12"/>
                <w:szCs w:val="12"/>
              </w:rPr>
            </w:pPr>
            <w:r w:rsidRPr="00D8085C">
              <w:rPr>
                <w:bCs/>
                <w:sz w:val="12"/>
                <w:szCs w:val="12"/>
              </w:rPr>
              <w:t>Dział</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bCs/>
                <w:sz w:val="12"/>
                <w:szCs w:val="12"/>
              </w:rPr>
            </w:pPr>
            <w:r w:rsidRPr="00D8085C">
              <w:rPr>
                <w:bCs/>
                <w:sz w:val="12"/>
                <w:szCs w:val="12"/>
              </w:rPr>
              <w:t>Rozdz.</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bCs/>
                <w:sz w:val="12"/>
                <w:szCs w:val="12"/>
              </w:rPr>
            </w:pPr>
            <w:r w:rsidRPr="00D8085C">
              <w:rPr>
                <w:bCs/>
                <w:sz w:val="12"/>
                <w:szCs w:val="12"/>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Nazwa zadania inwestycyjnego</w:t>
            </w:r>
            <w:r w:rsidRPr="00D8085C">
              <w:rPr>
                <w:bCs/>
                <w:sz w:val="12"/>
                <w:szCs w:val="12"/>
              </w:rPr>
              <w:br/>
              <w:t>i okres realizacji</w:t>
            </w:r>
            <w:r w:rsidRPr="00D8085C">
              <w:rPr>
                <w:bCs/>
                <w:sz w:val="12"/>
                <w:szCs w:val="12"/>
              </w:rPr>
              <w:br/>
              <w:t>(w latach)</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Łączne koszty finansowe</w:t>
            </w:r>
          </w:p>
        </w:tc>
        <w:tc>
          <w:tcPr>
            <w:tcW w:w="2517" w:type="pct"/>
            <w:gridSpan w:val="7"/>
            <w:tcBorders>
              <w:top w:val="single" w:sz="4" w:space="0" w:color="auto"/>
              <w:left w:val="nil"/>
              <w:bottom w:val="single" w:sz="4" w:space="0" w:color="auto"/>
              <w:right w:val="single" w:sz="4" w:space="0" w:color="000000"/>
            </w:tcBorders>
            <w:shd w:val="clear" w:color="auto" w:fill="auto"/>
            <w:vAlign w:val="center"/>
          </w:tcPr>
          <w:p w:rsidR="00732E1E" w:rsidRPr="00D8085C" w:rsidRDefault="00732E1E" w:rsidP="00732E1E">
            <w:pPr>
              <w:rPr>
                <w:bCs/>
                <w:sz w:val="12"/>
                <w:szCs w:val="12"/>
              </w:rPr>
            </w:pPr>
            <w:r w:rsidRPr="00D8085C">
              <w:rPr>
                <w:bCs/>
                <w:sz w:val="12"/>
                <w:szCs w:val="12"/>
              </w:rPr>
              <w:t>w tym:</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Jednostka organizacyjna realizująca program lub koordynująca wykonanie programu</w:t>
            </w:r>
          </w:p>
        </w:tc>
      </w:tr>
      <w:tr w:rsidR="00732E1E" w:rsidRPr="00D8085C" w:rsidTr="007A53AC">
        <w:trPr>
          <w:trHeight w:val="334"/>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1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8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1523" w:type="pct"/>
            <w:gridSpan w:val="4"/>
            <w:tcBorders>
              <w:top w:val="single" w:sz="4" w:space="0" w:color="auto"/>
              <w:left w:val="nil"/>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z tego źródła finansowania</w:t>
            </w:r>
          </w:p>
        </w:tc>
        <w:tc>
          <w:tcPr>
            <w:tcW w:w="297"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2009 r.</w:t>
            </w:r>
          </w:p>
        </w:tc>
        <w:tc>
          <w:tcPr>
            <w:tcW w:w="349"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2010 r.</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2011 r.</w:t>
            </w:r>
          </w:p>
        </w:tc>
        <w:tc>
          <w:tcPr>
            <w:tcW w:w="4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r>
      <w:tr w:rsidR="00D8085C" w:rsidRPr="00D8085C" w:rsidTr="007A53AC">
        <w:trPr>
          <w:trHeight w:val="334"/>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1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8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dochody własne jst</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kredyty</w:t>
            </w:r>
            <w:r w:rsidRPr="00D8085C">
              <w:rPr>
                <w:bCs/>
                <w:sz w:val="12"/>
                <w:szCs w:val="12"/>
              </w:rPr>
              <w:br/>
              <w:t>i pożyczki</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środki pochodzące</w:t>
            </w:r>
            <w:r w:rsidRPr="00D8085C">
              <w:rPr>
                <w:bCs/>
                <w:sz w:val="12"/>
                <w:szCs w:val="12"/>
              </w:rPr>
              <w:br/>
              <w:t xml:space="preserve"> z innych  źródeł*</w:t>
            </w:r>
          </w:p>
        </w:tc>
        <w:tc>
          <w:tcPr>
            <w:tcW w:w="435"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bCs/>
                <w:sz w:val="12"/>
                <w:szCs w:val="12"/>
              </w:rPr>
            </w:pPr>
            <w:r w:rsidRPr="00D8085C">
              <w:rPr>
                <w:bCs/>
                <w:sz w:val="12"/>
                <w:szCs w:val="12"/>
              </w:rPr>
              <w:t>środki wymienione</w:t>
            </w:r>
            <w:r w:rsidRPr="00D8085C">
              <w:rPr>
                <w:bCs/>
                <w:sz w:val="12"/>
                <w:szCs w:val="12"/>
              </w:rPr>
              <w:br/>
              <w:t>w art. 5 ust. 1 pkt 2 i 3 u.f.p.</w:t>
            </w:r>
          </w:p>
        </w:tc>
        <w:tc>
          <w:tcPr>
            <w:tcW w:w="297"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r>
      <w:tr w:rsidR="00732E1E" w:rsidRPr="00D8085C" w:rsidTr="007A53AC">
        <w:trPr>
          <w:trHeight w:val="334"/>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1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8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18"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21"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35"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97"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r>
      <w:tr w:rsidR="00732E1E" w:rsidRPr="00D8085C" w:rsidTr="007A53AC">
        <w:trPr>
          <w:trHeight w:val="168"/>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1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1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8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318"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21"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35"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297"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000000"/>
              <w:right w:val="single" w:sz="4" w:space="0" w:color="auto"/>
            </w:tcBorders>
            <w:shd w:val="clear" w:color="auto" w:fill="auto"/>
            <w:vAlign w:val="center"/>
          </w:tcPr>
          <w:p w:rsidR="00732E1E" w:rsidRPr="00D8085C" w:rsidRDefault="00732E1E" w:rsidP="00732E1E">
            <w:pPr>
              <w:rPr>
                <w:bCs/>
                <w:sz w:val="12"/>
                <w:szCs w:val="12"/>
              </w:rPr>
            </w:pPr>
          </w:p>
        </w:tc>
        <w:tc>
          <w:tcPr>
            <w:tcW w:w="349" w:type="pct"/>
            <w:vMerge/>
            <w:tcBorders>
              <w:top w:val="nil"/>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c>
          <w:tcPr>
            <w:tcW w:w="4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bCs/>
                <w:sz w:val="12"/>
                <w:szCs w:val="12"/>
              </w:rPr>
            </w:pPr>
          </w:p>
        </w:tc>
      </w:tr>
      <w:tr w:rsidR="00732E1E" w:rsidRPr="00D8085C" w:rsidTr="007A53AC">
        <w:trPr>
          <w:trHeight w:val="170"/>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2</w:t>
            </w:r>
          </w:p>
        </w:tc>
        <w:tc>
          <w:tcPr>
            <w:tcW w:w="262"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3</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4</w:t>
            </w:r>
          </w:p>
        </w:tc>
        <w:tc>
          <w:tcPr>
            <w:tcW w:w="80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5</w:t>
            </w:r>
          </w:p>
        </w:tc>
        <w:tc>
          <w:tcPr>
            <w:tcW w:w="383"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6</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8</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9</w:t>
            </w:r>
          </w:p>
        </w:tc>
        <w:tc>
          <w:tcPr>
            <w:tcW w:w="421"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10</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11</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 </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12</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13</w:t>
            </w:r>
          </w:p>
        </w:tc>
        <w:tc>
          <w:tcPr>
            <w:tcW w:w="480"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14</w:t>
            </w:r>
          </w:p>
        </w:tc>
      </w:tr>
      <w:tr w:rsidR="00732E1E" w:rsidRPr="00D8085C" w:rsidTr="007A53AC">
        <w:trPr>
          <w:trHeight w:val="832"/>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1</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600</w:t>
            </w:r>
          </w:p>
        </w:tc>
        <w:tc>
          <w:tcPr>
            <w:tcW w:w="262"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60016</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Przebudowa dróg gminnych w Kapicach Starych i Kapicach Starych</w:t>
            </w:r>
          </w:p>
        </w:tc>
        <w:tc>
          <w:tcPr>
            <w:tcW w:w="383"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1 985 000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1 025 000</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960 000</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65 000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1 920 000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80" w:type="pct"/>
            <w:tcBorders>
              <w:top w:val="nil"/>
              <w:left w:val="nil"/>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1127"/>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2</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600</w:t>
            </w:r>
          </w:p>
        </w:tc>
        <w:tc>
          <w:tcPr>
            <w:tcW w:w="262"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60016</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Poprawa infrastruktury drogowej na terenie Gminy Tykocin - przebudowa ulicy Klasztornej i Kochanowskiego w Tykocinie</w:t>
            </w:r>
          </w:p>
        </w:tc>
        <w:tc>
          <w:tcPr>
            <w:tcW w:w="383"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1 250 000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650 000</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600 000</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50 000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1 200 000</w:t>
            </w:r>
          </w:p>
        </w:tc>
        <w:tc>
          <w:tcPr>
            <w:tcW w:w="480" w:type="pct"/>
            <w:tcBorders>
              <w:top w:val="nil"/>
              <w:left w:val="nil"/>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562"/>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3</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600</w:t>
            </w:r>
          </w:p>
        </w:tc>
        <w:tc>
          <w:tcPr>
            <w:tcW w:w="262"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60016</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Budowa drogi gminnej w Łopuchowie</w:t>
            </w:r>
          </w:p>
        </w:tc>
        <w:tc>
          <w:tcPr>
            <w:tcW w:w="383"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807 000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407 000</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400 000</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7 000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800 000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80" w:type="pct"/>
            <w:tcBorders>
              <w:top w:val="nil"/>
              <w:left w:val="nil"/>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698"/>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4</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600</w:t>
            </w:r>
          </w:p>
        </w:tc>
        <w:tc>
          <w:tcPr>
            <w:tcW w:w="262"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60016</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Przebudowa drogi gminnej - ulica Browarna w Tykocinie</w:t>
            </w:r>
          </w:p>
        </w:tc>
        <w:tc>
          <w:tcPr>
            <w:tcW w:w="383"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1 025 000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525 000</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500 000</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25 000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1 000 000</w:t>
            </w:r>
          </w:p>
        </w:tc>
        <w:tc>
          <w:tcPr>
            <w:tcW w:w="480" w:type="pct"/>
            <w:tcBorders>
              <w:top w:val="nil"/>
              <w:left w:val="nil"/>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1118"/>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5</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750</w:t>
            </w:r>
          </w:p>
        </w:tc>
        <w:tc>
          <w:tcPr>
            <w:tcW w:w="262"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75023</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„Termomodernizacja obiektów użyteczności publicznej na terenie Stowarzyszenia Gmin Górnej Narwi” - budynki Urzędu Miejskiego w Tykocinie</w:t>
            </w:r>
          </w:p>
        </w:tc>
        <w:tc>
          <w:tcPr>
            <w:tcW w:w="383"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780 432</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405 952</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 </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374 480</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3 000</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777 432</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80" w:type="pct"/>
            <w:tcBorders>
              <w:top w:val="nil"/>
              <w:left w:val="nil"/>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837"/>
        </w:trPr>
        <w:tc>
          <w:tcPr>
            <w:tcW w:w="1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6</w:t>
            </w:r>
          </w:p>
        </w:tc>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921</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92109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Adaptacja remizy OSP na świetlicę wiejską w Siekierkach, gmina Tykocin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533 308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228 617</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 </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304 691</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525 738</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1133"/>
        </w:trPr>
        <w:tc>
          <w:tcPr>
            <w:tcW w:w="162" w:type="pct"/>
            <w:tcBorders>
              <w:top w:val="nil"/>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7</w:t>
            </w:r>
          </w:p>
        </w:tc>
        <w:tc>
          <w:tcPr>
            <w:tcW w:w="214"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center"/>
              <w:rPr>
                <w:sz w:val="12"/>
                <w:szCs w:val="12"/>
              </w:rPr>
            </w:pPr>
            <w:r w:rsidRPr="00D8085C">
              <w:rPr>
                <w:sz w:val="12"/>
                <w:szCs w:val="12"/>
              </w:rPr>
              <w:t>926</w:t>
            </w:r>
          </w:p>
        </w:tc>
        <w:tc>
          <w:tcPr>
            <w:tcW w:w="262"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center"/>
              <w:rPr>
                <w:sz w:val="12"/>
                <w:szCs w:val="12"/>
              </w:rPr>
            </w:pPr>
            <w:r w:rsidRPr="00D8085C">
              <w:rPr>
                <w:sz w:val="12"/>
                <w:szCs w:val="12"/>
              </w:rPr>
              <w:t>92601</w:t>
            </w:r>
          </w:p>
        </w:tc>
        <w:tc>
          <w:tcPr>
            <w:tcW w:w="176"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805"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Budowa infrastruktury sportowo-turystycznej w Tykocinie, gmina Tykocin - stadion piłkarski z zespołem boisk</w:t>
            </w:r>
          </w:p>
        </w:tc>
        <w:tc>
          <w:tcPr>
            <w:tcW w:w="383"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jc w:val="right"/>
              <w:rPr>
                <w:sz w:val="12"/>
                <w:szCs w:val="12"/>
              </w:rPr>
            </w:pPr>
            <w:r w:rsidRPr="00D8085C">
              <w:rPr>
                <w:sz w:val="12"/>
                <w:szCs w:val="12"/>
              </w:rPr>
              <w:t>4 250 494</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1 912 722</w:t>
            </w:r>
          </w:p>
        </w:tc>
        <w:tc>
          <w:tcPr>
            <w:tcW w:w="318"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21" w:type="pct"/>
            <w:tcBorders>
              <w:top w:val="nil"/>
              <w:left w:val="nil"/>
              <w:bottom w:val="single" w:sz="4" w:space="0" w:color="auto"/>
              <w:right w:val="single" w:sz="4" w:space="0" w:color="auto"/>
            </w:tcBorders>
            <w:shd w:val="clear" w:color="auto" w:fill="auto"/>
            <w:vAlign w:val="center"/>
          </w:tcPr>
          <w:p w:rsidR="00732E1E" w:rsidRPr="00D8085C" w:rsidRDefault="00732E1E" w:rsidP="00732E1E">
            <w:pPr>
              <w:rPr>
                <w:sz w:val="12"/>
                <w:szCs w:val="12"/>
              </w:rPr>
            </w:pPr>
            <w:r w:rsidRPr="00D8085C">
              <w:rPr>
                <w:sz w:val="12"/>
                <w:szCs w:val="12"/>
              </w:rPr>
              <w:t> </w:t>
            </w:r>
          </w:p>
        </w:tc>
        <w:tc>
          <w:tcPr>
            <w:tcW w:w="435"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2 337 772</w:t>
            </w:r>
          </w:p>
        </w:tc>
        <w:tc>
          <w:tcPr>
            <w:tcW w:w="297"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4 210 494</w:t>
            </w:r>
          </w:p>
        </w:tc>
        <w:tc>
          <w:tcPr>
            <w:tcW w:w="349" w:type="pct"/>
            <w:tcBorders>
              <w:top w:val="nil"/>
              <w:left w:val="nil"/>
              <w:bottom w:val="single" w:sz="4" w:space="0" w:color="auto"/>
              <w:right w:val="single" w:sz="4" w:space="0" w:color="auto"/>
            </w:tcBorders>
            <w:shd w:val="clear" w:color="auto" w:fill="auto"/>
            <w:noWrap/>
            <w:vAlign w:val="center"/>
          </w:tcPr>
          <w:p w:rsidR="00732E1E" w:rsidRPr="00D8085C" w:rsidRDefault="00732E1E" w:rsidP="00732E1E">
            <w:pPr>
              <w:rPr>
                <w:sz w:val="12"/>
                <w:szCs w:val="12"/>
              </w:rPr>
            </w:pPr>
            <w:r w:rsidRPr="00D8085C">
              <w:rPr>
                <w:sz w:val="12"/>
                <w:szCs w:val="12"/>
              </w:rPr>
              <w:t> </w:t>
            </w:r>
          </w:p>
        </w:tc>
        <w:tc>
          <w:tcPr>
            <w:tcW w:w="480" w:type="pct"/>
            <w:tcBorders>
              <w:top w:val="nil"/>
              <w:left w:val="nil"/>
              <w:bottom w:val="single" w:sz="4" w:space="0" w:color="auto"/>
              <w:right w:val="single" w:sz="4" w:space="0" w:color="auto"/>
            </w:tcBorders>
            <w:shd w:val="clear" w:color="auto" w:fill="auto"/>
            <w:vAlign w:val="center"/>
          </w:tcPr>
          <w:p w:rsidR="00732E1E" w:rsidRPr="00D8085C" w:rsidRDefault="00732E1E" w:rsidP="007A53AC">
            <w:pPr>
              <w:jc w:val="center"/>
              <w:rPr>
                <w:sz w:val="12"/>
                <w:szCs w:val="12"/>
              </w:rPr>
            </w:pPr>
            <w:r w:rsidRPr="00D8085C">
              <w:rPr>
                <w:sz w:val="12"/>
                <w:szCs w:val="12"/>
              </w:rPr>
              <w:t>Urząd Miejski w Tykocinie</w:t>
            </w:r>
          </w:p>
        </w:tc>
      </w:tr>
      <w:tr w:rsidR="00732E1E" w:rsidRPr="00D8085C" w:rsidTr="007A53AC">
        <w:trPr>
          <w:trHeight w:val="472"/>
        </w:trPr>
        <w:tc>
          <w:tcPr>
            <w:tcW w:w="162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D8085C" w:rsidRDefault="00732E1E" w:rsidP="00732E1E">
            <w:pPr>
              <w:rPr>
                <w:bCs/>
                <w:sz w:val="12"/>
                <w:szCs w:val="12"/>
              </w:rPr>
            </w:pPr>
            <w:r w:rsidRPr="00D8085C">
              <w:rPr>
                <w:bCs/>
                <w:sz w:val="12"/>
                <w:szCs w:val="12"/>
              </w:rPr>
              <w:t>Ogółem</w:t>
            </w:r>
          </w:p>
        </w:tc>
        <w:tc>
          <w:tcPr>
            <w:tcW w:w="383"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10 631 234</w:t>
            </w: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5 154 291</w:t>
            </w:r>
          </w:p>
        </w:tc>
        <w:tc>
          <w:tcPr>
            <w:tcW w:w="318"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0</w:t>
            </w:r>
          </w:p>
        </w:tc>
        <w:tc>
          <w:tcPr>
            <w:tcW w:w="421"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2 460 000</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3 016 943</w:t>
            </w:r>
          </w:p>
        </w:tc>
        <w:tc>
          <w:tcPr>
            <w:tcW w:w="297"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150 000</w:t>
            </w: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8 233 664</w:t>
            </w:r>
          </w:p>
        </w:tc>
        <w:tc>
          <w:tcPr>
            <w:tcW w:w="349"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32E1E">
            <w:pPr>
              <w:jc w:val="right"/>
              <w:rPr>
                <w:sz w:val="12"/>
                <w:szCs w:val="12"/>
              </w:rPr>
            </w:pPr>
            <w:r w:rsidRPr="00D8085C">
              <w:rPr>
                <w:sz w:val="12"/>
                <w:szCs w:val="12"/>
              </w:rPr>
              <w:t>2 200 000</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732E1E" w:rsidRPr="00D8085C" w:rsidRDefault="00732E1E" w:rsidP="007A53AC">
            <w:pPr>
              <w:jc w:val="center"/>
              <w:rPr>
                <w:bCs/>
                <w:sz w:val="12"/>
                <w:szCs w:val="12"/>
              </w:rPr>
            </w:pPr>
            <w:r w:rsidRPr="00D8085C">
              <w:rPr>
                <w:bCs/>
                <w:sz w:val="12"/>
                <w:szCs w:val="12"/>
              </w:rPr>
              <w:t>x</w:t>
            </w:r>
          </w:p>
        </w:tc>
      </w:tr>
    </w:tbl>
    <w:p w:rsidR="00732E1E" w:rsidRDefault="00732E1E" w:rsidP="00732E1E"/>
    <w:p w:rsidR="00732E1E" w:rsidRDefault="00732E1E">
      <w:r>
        <w:br w:type="page"/>
      </w:r>
    </w:p>
    <w:p w:rsidR="007A53AC" w:rsidRPr="0011055F" w:rsidRDefault="007A53AC" w:rsidP="007A53AC">
      <w:pPr>
        <w:tabs>
          <w:tab w:val="left" w:pos="555"/>
          <w:tab w:val="left" w:pos="4817"/>
          <w:tab w:val="left" w:pos="6297"/>
        </w:tabs>
        <w:spacing w:before="0" w:after="120"/>
        <w:ind w:left="57"/>
        <w:jc w:val="right"/>
        <w:rPr>
          <w:b/>
        </w:rPr>
      </w:pPr>
      <w:r>
        <w:rPr>
          <w:b/>
        </w:rPr>
        <w:lastRenderedPageBreak/>
        <w:t>Załącznik Nr 6</w:t>
      </w:r>
    </w:p>
    <w:p w:rsidR="007A53AC" w:rsidRPr="0011055F" w:rsidRDefault="007A53AC" w:rsidP="007A53AC">
      <w:pPr>
        <w:tabs>
          <w:tab w:val="left" w:pos="555"/>
          <w:tab w:val="left" w:pos="4817"/>
        </w:tabs>
        <w:spacing w:before="0" w:after="120"/>
        <w:ind w:left="57"/>
        <w:jc w:val="right"/>
        <w:rPr>
          <w:rFonts w:cs="Times New Roman"/>
        </w:rPr>
      </w:pPr>
      <w:r>
        <w:rPr>
          <w:rFonts w:cs="Times New Roman"/>
        </w:rPr>
        <w:t>do uchwały Nr XXXIV/160/</w:t>
      </w:r>
      <w:r w:rsidRPr="0011055F">
        <w:rPr>
          <w:rFonts w:cs="Times New Roman"/>
        </w:rPr>
        <w:t>09</w:t>
      </w:r>
    </w:p>
    <w:p w:rsidR="007A53AC" w:rsidRPr="0011055F" w:rsidRDefault="007A53AC" w:rsidP="007A53AC">
      <w:pPr>
        <w:tabs>
          <w:tab w:val="left" w:pos="555"/>
          <w:tab w:val="left" w:pos="4817"/>
        </w:tabs>
        <w:spacing w:before="0" w:after="120"/>
        <w:ind w:left="57"/>
        <w:jc w:val="right"/>
        <w:rPr>
          <w:rFonts w:cs="Times New Roman"/>
        </w:rPr>
      </w:pPr>
      <w:r w:rsidRPr="0011055F">
        <w:rPr>
          <w:rFonts w:cs="Times New Roman"/>
        </w:rPr>
        <w:t>Rady Miejskiej w Tykocinie</w:t>
      </w:r>
    </w:p>
    <w:p w:rsidR="007A53AC" w:rsidRPr="0011055F" w:rsidRDefault="007A53AC" w:rsidP="007A53AC">
      <w:pPr>
        <w:tabs>
          <w:tab w:val="left" w:pos="555"/>
          <w:tab w:val="left" w:pos="4817"/>
        </w:tabs>
        <w:spacing w:before="0" w:after="120"/>
        <w:ind w:left="57"/>
        <w:jc w:val="right"/>
        <w:rPr>
          <w:rFonts w:cs="Times New Roman"/>
        </w:rPr>
      </w:pPr>
      <w:r w:rsidRPr="0011055F">
        <w:rPr>
          <w:rFonts w:cs="Times New Roman"/>
        </w:rPr>
        <w:t>z dnia 13 września 2009 r.</w:t>
      </w:r>
    </w:p>
    <w:p w:rsidR="007A53AC" w:rsidRPr="007A53AC" w:rsidRDefault="007A53AC" w:rsidP="007A53AC">
      <w:pPr>
        <w:tabs>
          <w:tab w:val="left" w:pos="15173"/>
        </w:tabs>
        <w:ind w:left="50"/>
        <w:jc w:val="center"/>
      </w:pPr>
      <w:r w:rsidRPr="007A53AC">
        <w:rPr>
          <w:b/>
          <w:bCs/>
        </w:rPr>
        <w:t>Plan przychodów i wydatków zakładów budżetowych</w:t>
      </w:r>
    </w:p>
    <w:p w:rsidR="007A53AC" w:rsidRDefault="007A53AC" w:rsidP="007A53AC">
      <w:pPr>
        <w:tabs>
          <w:tab w:val="left" w:pos="15173"/>
        </w:tabs>
        <w:ind w:left="50"/>
        <w:jc w:val="center"/>
        <w:rPr>
          <w:b/>
          <w:bCs/>
        </w:rPr>
      </w:pPr>
      <w:r w:rsidRPr="007A53AC">
        <w:rPr>
          <w:b/>
          <w:bCs/>
        </w:rPr>
        <w:t>oraz dochodów i wydatków rachunków dochodów własnych jednostek budżetowych na 2009 r.</w:t>
      </w:r>
    </w:p>
    <w:p w:rsidR="007A53AC" w:rsidRDefault="007A53AC" w:rsidP="007A53AC">
      <w:pPr>
        <w:tabs>
          <w:tab w:val="left" w:pos="15173"/>
        </w:tabs>
        <w:ind w:left="50"/>
        <w:jc w:val="center"/>
        <w:rPr>
          <w:sz w:val="28"/>
          <w:szCs w:val="28"/>
        </w:rPr>
      </w:pPr>
    </w:p>
    <w:p w:rsidR="007A53AC" w:rsidRDefault="007A53AC" w:rsidP="007A53AC">
      <w:pPr>
        <w:tabs>
          <w:tab w:val="left" w:pos="557"/>
          <w:tab w:val="left" w:pos="4309"/>
          <w:tab w:val="left" w:pos="5827"/>
          <w:tab w:val="left" w:pos="6962"/>
          <w:tab w:val="left" w:pos="8214"/>
          <w:tab w:val="left" w:pos="9147"/>
          <w:tab w:val="left" w:pos="10310"/>
          <w:tab w:val="left" w:pos="11466"/>
          <w:tab w:val="left" w:pos="12520"/>
          <w:tab w:val="left" w:pos="13655"/>
          <w:tab w:val="left" w:pos="15173"/>
        </w:tabs>
        <w:jc w:val="right"/>
        <w:rPr>
          <w:sz w:val="16"/>
          <w:szCs w:val="16"/>
        </w:rPr>
      </w:pPr>
      <w:r>
        <w:rPr>
          <w:sz w:val="16"/>
          <w:szCs w:val="16"/>
        </w:rPr>
        <w:t>w złotych</w:t>
      </w:r>
    </w:p>
    <w:tbl>
      <w:tblPr>
        <w:tblW w:w="5000" w:type="pct"/>
        <w:tblCellMar>
          <w:left w:w="70" w:type="dxa"/>
          <w:right w:w="70" w:type="dxa"/>
        </w:tblCellMar>
        <w:tblLook w:val="0000"/>
      </w:tblPr>
      <w:tblGrid>
        <w:gridCol w:w="314"/>
        <w:gridCol w:w="1971"/>
        <w:gridCol w:w="954"/>
        <w:gridCol w:w="674"/>
        <w:gridCol w:w="794"/>
        <w:gridCol w:w="507"/>
        <w:gridCol w:w="741"/>
        <w:gridCol w:w="721"/>
        <w:gridCol w:w="674"/>
        <w:gridCol w:w="594"/>
        <w:gridCol w:w="954"/>
        <w:gridCol w:w="767"/>
      </w:tblGrid>
      <w:tr w:rsidR="007A53AC" w:rsidRPr="007A53AC" w:rsidTr="007A53AC">
        <w:trPr>
          <w:trHeight w:val="272"/>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Lp.</w:t>
            </w:r>
          </w:p>
        </w:tc>
        <w:tc>
          <w:tcPr>
            <w:tcW w:w="11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Wyszczególnienie</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Stan środków obrotowych** na początek roku</w:t>
            </w:r>
          </w:p>
        </w:tc>
        <w:tc>
          <w:tcPr>
            <w:tcW w:w="1690" w:type="pct"/>
            <w:gridSpan w:val="5"/>
            <w:tcBorders>
              <w:top w:val="single" w:sz="4" w:space="0" w:color="auto"/>
              <w:left w:val="nil"/>
              <w:bottom w:val="single" w:sz="4" w:space="0" w:color="auto"/>
              <w:right w:val="single" w:sz="4" w:space="0" w:color="000000"/>
            </w:tcBorders>
            <w:shd w:val="clear" w:color="auto" w:fill="auto"/>
            <w:vAlign w:val="center"/>
          </w:tcPr>
          <w:p w:rsidR="00732E1E" w:rsidRPr="007A53AC" w:rsidRDefault="00732E1E" w:rsidP="00732E1E">
            <w:pPr>
              <w:jc w:val="center"/>
              <w:rPr>
                <w:bCs/>
                <w:sz w:val="12"/>
                <w:szCs w:val="12"/>
              </w:rPr>
            </w:pPr>
            <w:r w:rsidRPr="007A53AC">
              <w:rPr>
                <w:bCs/>
                <w:sz w:val="12"/>
                <w:szCs w:val="12"/>
              </w:rPr>
              <w:t>Przychody*</w:t>
            </w:r>
          </w:p>
        </w:tc>
        <w:tc>
          <w:tcPr>
            <w:tcW w:w="624" w:type="pct"/>
            <w:gridSpan w:val="2"/>
            <w:tcBorders>
              <w:top w:val="single" w:sz="4" w:space="0" w:color="auto"/>
              <w:left w:val="nil"/>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Wydatki</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Stan środków obrotowych** na koniec roku</w:t>
            </w:r>
          </w:p>
        </w:tc>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Rozliczenia</w:t>
            </w:r>
            <w:r w:rsidRPr="007A53AC">
              <w:rPr>
                <w:bCs/>
                <w:sz w:val="12"/>
                <w:szCs w:val="12"/>
              </w:rPr>
              <w:br/>
              <w:t>z budżetem</w:t>
            </w:r>
            <w:r w:rsidRPr="007A53AC">
              <w:rPr>
                <w:bCs/>
                <w:sz w:val="12"/>
                <w:szCs w:val="12"/>
              </w:rPr>
              <w:br/>
              <w:t>z tytułu wpłat nadwyżek środków za 2008r.</w:t>
            </w:r>
          </w:p>
        </w:tc>
      </w:tr>
      <w:tr w:rsidR="007A53AC" w:rsidRPr="007A53AC" w:rsidTr="007A53AC">
        <w:trPr>
          <w:trHeight w:val="272"/>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1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4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32"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ogółem</w:t>
            </w:r>
          </w:p>
        </w:tc>
        <w:tc>
          <w:tcPr>
            <w:tcW w:w="1358" w:type="pct"/>
            <w:gridSpan w:val="4"/>
            <w:tcBorders>
              <w:top w:val="single" w:sz="4" w:space="0" w:color="auto"/>
              <w:left w:val="nil"/>
              <w:bottom w:val="single" w:sz="4" w:space="0" w:color="auto"/>
              <w:right w:val="single" w:sz="4" w:space="0" w:color="000000"/>
            </w:tcBorders>
            <w:shd w:val="clear" w:color="auto" w:fill="auto"/>
            <w:noWrap/>
            <w:vAlign w:val="center"/>
          </w:tcPr>
          <w:p w:rsidR="00732E1E" w:rsidRPr="007A53AC" w:rsidRDefault="00732E1E" w:rsidP="00732E1E">
            <w:pPr>
              <w:jc w:val="center"/>
              <w:rPr>
                <w:bCs/>
                <w:sz w:val="12"/>
                <w:szCs w:val="12"/>
              </w:rPr>
            </w:pPr>
            <w:r w:rsidRPr="007A53AC">
              <w:rPr>
                <w:bCs/>
                <w:sz w:val="12"/>
                <w:szCs w:val="12"/>
              </w:rPr>
              <w:t>w tym:</w:t>
            </w:r>
          </w:p>
        </w:tc>
        <w:tc>
          <w:tcPr>
            <w:tcW w:w="332"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ogółem</w:t>
            </w:r>
          </w:p>
        </w:tc>
        <w:tc>
          <w:tcPr>
            <w:tcW w:w="292" w:type="pct"/>
            <w:vMerge w:val="restart"/>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w tym: wpłata do budżetu</w:t>
            </w: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r>
      <w:tr w:rsidR="007A53AC" w:rsidRPr="007A53AC" w:rsidTr="007A53AC">
        <w:trPr>
          <w:trHeight w:val="326"/>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1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4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32" w:type="pct"/>
            <w:vMerge/>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90"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dotacje</w:t>
            </w:r>
            <w:r w:rsidRPr="007A53AC">
              <w:rPr>
                <w:bCs/>
                <w:sz w:val="12"/>
                <w:szCs w:val="12"/>
              </w:rPr>
              <w:br/>
              <w:t>z budżetu***</w:t>
            </w:r>
          </w:p>
        </w:tc>
        <w:tc>
          <w:tcPr>
            <w:tcW w:w="615" w:type="pct"/>
            <w:gridSpan w:val="2"/>
            <w:tcBorders>
              <w:top w:val="single" w:sz="4" w:space="0" w:color="auto"/>
              <w:left w:val="nil"/>
              <w:bottom w:val="single" w:sz="4" w:space="0" w:color="auto"/>
              <w:right w:val="single" w:sz="4" w:space="0" w:color="000000"/>
            </w:tcBorders>
            <w:shd w:val="clear" w:color="auto" w:fill="auto"/>
            <w:noWrap/>
            <w:vAlign w:val="center"/>
          </w:tcPr>
          <w:p w:rsidR="00732E1E" w:rsidRPr="007A53AC" w:rsidRDefault="00732E1E" w:rsidP="00732E1E">
            <w:pPr>
              <w:jc w:val="center"/>
              <w:rPr>
                <w:bCs/>
                <w:sz w:val="12"/>
                <w:szCs w:val="12"/>
              </w:rPr>
            </w:pPr>
            <w:r w:rsidRPr="007A53AC">
              <w:rPr>
                <w:bCs/>
                <w:sz w:val="12"/>
                <w:szCs w:val="12"/>
              </w:rPr>
              <w:t>w tym:</w:t>
            </w:r>
          </w:p>
        </w:tc>
        <w:tc>
          <w:tcPr>
            <w:tcW w:w="354" w:type="pct"/>
            <w:vMerge w:val="restart"/>
            <w:tcBorders>
              <w:top w:val="nil"/>
              <w:left w:val="single" w:sz="4" w:space="0" w:color="auto"/>
              <w:bottom w:val="single" w:sz="4" w:space="0" w:color="000000"/>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dotacja z GFOŚiGW</w:t>
            </w:r>
          </w:p>
        </w:tc>
        <w:tc>
          <w:tcPr>
            <w:tcW w:w="332" w:type="pct"/>
            <w:vMerge/>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292" w:type="pct"/>
            <w:vMerge/>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r>
      <w:tr w:rsidR="007A53AC" w:rsidRPr="007A53AC" w:rsidTr="007A53AC">
        <w:trPr>
          <w:trHeight w:val="762"/>
        </w:trPr>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11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4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32" w:type="pct"/>
            <w:vMerge/>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90" w:type="pct"/>
            <w:vMerge/>
            <w:tcBorders>
              <w:top w:val="nil"/>
              <w:left w:val="single" w:sz="4" w:space="0" w:color="auto"/>
              <w:bottom w:val="single" w:sz="4" w:space="0" w:color="000000"/>
              <w:right w:val="single" w:sz="4" w:space="0" w:color="auto"/>
            </w:tcBorders>
            <w:shd w:val="clear" w:color="auto" w:fill="auto"/>
            <w:vAlign w:val="center"/>
          </w:tcPr>
          <w:p w:rsidR="00732E1E" w:rsidRPr="007A53AC" w:rsidRDefault="00732E1E" w:rsidP="00732E1E">
            <w:pPr>
              <w:rPr>
                <w:bCs/>
                <w:sz w:val="12"/>
                <w:szCs w:val="12"/>
              </w:rPr>
            </w:pPr>
          </w:p>
        </w:tc>
        <w:tc>
          <w:tcPr>
            <w:tcW w:w="251" w:type="pct"/>
            <w:tcBorders>
              <w:top w:val="nil"/>
              <w:left w:val="nil"/>
              <w:bottom w:val="nil"/>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 265</w:t>
            </w:r>
          </w:p>
        </w:tc>
        <w:tc>
          <w:tcPr>
            <w:tcW w:w="364" w:type="pct"/>
            <w:tcBorders>
              <w:top w:val="nil"/>
              <w:left w:val="nil"/>
              <w:bottom w:val="nil"/>
              <w:right w:val="single" w:sz="4" w:space="0" w:color="auto"/>
            </w:tcBorders>
            <w:shd w:val="clear" w:color="auto" w:fill="auto"/>
            <w:vAlign w:val="center"/>
          </w:tcPr>
          <w:p w:rsidR="00732E1E" w:rsidRPr="007A53AC" w:rsidRDefault="00732E1E" w:rsidP="00732E1E">
            <w:pPr>
              <w:jc w:val="center"/>
              <w:rPr>
                <w:bCs/>
                <w:sz w:val="12"/>
                <w:szCs w:val="12"/>
              </w:rPr>
            </w:pPr>
            <w:r w:rsidRPr="007A53AC">
              <w:rPr>
                <w:bCs/>
                <w:sz w:val="12"/>
                <w:szCs w:val="12"/>
              </w:rPr>
              <w:t>na inwestycje</w:t>
            </w:r>
          </w:p>
        </w:tc>
        <w:tc>
          <w:tcPr>
            <w:tcW w:w="354" w:type="pct"/>
            <w:vMerge/>
            <w:tcBorders>
              <w:top w:val="nil"/>
              <w:left w:val="single" w:sz="4" w:space="0" w:color="auto"/>
              <w:bottom w:val="single" w:sz="4" w:space="0" w:color="000000"/>
              <w:right w:val="single" w:sz="4" w:space="0" w:color="auto"/>
            </w:tcBorders>
            <w:shd w:val="clear" w:color="auto" w:fill="auto"/>
            <w:vAlign w:val="center"/>
          </w:tcPr>
          <w:p w:rsidR="00732E1E" w:rsidRPr="007A53AC" w:rsidRDefault="00732E1E" w:rsidP="00732E1E">
            <w:pPr>
              <w:rPr>
                <w:bCs/>
                <w:sz w:val="12"/>
                <w:szCs w:val="12"/>
              </w:rPr>
            </w:pPr>
          </w:p>
        </w:tc>
        <w:tc>
          <w:tcPr>
            <w:tcW w:w="332" w:type="pct"/>
            <w:vMerge/>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292" w:type="pct"/>
            <w:vMerge/>
            <w:tcBorders>
              <w:top w:val="nil"/>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4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p>
        </w:tc>
      </w:tr>
      <w:tr w:rsidR="007A53AC" w:rsidRPr="007A53AC" w:rsidTr="007A53AC">
        <w:trPr>
          <w:trHeight w:val="147"/>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1</w:t>
            </w:r>
          </w:p>
        </w:tc>
        <w:tc>
          <w:tcPr>
            <w:tcW w:w="118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2</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3</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4</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5</w:t>
            </w: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6</w:t>
            </w:r>
          </w:p>
        </w:tc>
        <w:tc>
          <w:tcPr>
            <w:tcW w:w="364"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7</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8</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9</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10</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11</w:t>
            </w:r>
          </w:p>
        </w:tc>
      </w:tr>
      <w:tr w:rsidR="007A53AC" w:rsidRPr="007A53AC" w:rsidTr="007A53AC">
        <w:trPr>
          <w:trHeight w:val="354"/>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I.</w:t>
            </w:r>
          </w:p>
        </w:tc>
        <w:tc>
          <w:tcPr>
            <w:tcW w:w="118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bCs/>
                <w:sz w:val="12"/>
                <w:szCs w:val="12"/>
              </w:rPr>
            </w:pPr>
            <w:r w:rsidRPr="007A53AC">
              <w:rPr>
                <w:bCs/>
                <w:sz w:val="12"/>
                <w:szCs w:val="12"/>
              </w:rPr>
              <w:t>Zakłady budżetowe</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126 000</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1 814 200</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114 276</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79 276</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35 000</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80 000</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1 802 610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0</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137 590</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x</w:t>
            </w:r>
          </w:p>
        </w:tc>
      </w:tr>
      <w:tr w:rsidR="007A53AC" w:rsidRPr="007A53AC" w:rsidTr="007A53AC">
        <w:trPr>
          <w:trHeight w:val="354"/>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A53AC">
            <w:pPr>
              <w:ind w:firstLineChars="100" w:firstLine="120"/>
              <w:rPr>
                <w:sz w:val="12"/>
                <w:szCs w:val="12"/>
              </w:rPr>
            </w:pPr>
            <w:r w:rsidRPr="007A53AC">
              <w:rPr>
                <w:sz w:val="12"/>
                <w:szCs w:val="12"/>
              </w:rPr>
              <w:t>z tego:</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r>
      <w:tr w:rsidR="007A53AC" w:rsidRPr="007A53AC" w:rsidTr="007A53AC">
        <w:trPr>
          <w:trHeight w:val="816"/>
        </w:trPr>
        <w:tc>
          <w:tcPr>
            <w:tcW w:w="172" w:type="pct"/>
            <w:tcBorders>
              <w:top w:val="nil"/>
              <w:left w:val="single" w:sz="4" w:space="0" w:color="auto"/>
              <w:bottom w:val="nil"/>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1184" w:type="pct"/>
            <w:tcBorders>
              <w:top w:val="nil"/>
              <w:left w:val="nil"/>
              <w:bottom w:val="nil"/>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1. Gminny Zakład Gospodarki Komunalnej i Mieszkaniowej w Tykocinie</w:t>
            </w:r>
          </w:p>
        </w:tc>
        <w:tc>
          <w:tcPr>
            <w:tcW w:w="487"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126 000</w:t>
            </w:r>
          </w:p>
        </w:tc>
        <w:tc>
          <w:tcPr>
            <w:tcW w:w="332"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1 814 200</w:t>
            </w:r>
          </w:p>
        </w:tc>
        <w:tc>
          <w:tcPr>
            <w:tcW w:w="390"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114 276</w:t>
            </w:r>
          </w:p>
        </w:tc>
        <w:tc>
          <w:tcPr>
            <w:tcW w:w="251"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79 276</w:t>
            </w:r>
          </w:p>
        </w:tc>
        <w:tc>
          <w:tcPr>
            <w:tcW w:w="364"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35 000</w:t>
            </w:r>
          </w:p>
        </w:tc>
        <w:tc>
          <w:tcPr>
            <w:tcW w:w="354"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80 000</w:t>
            </w:r>
          </w:p>
        </w:tc>
        <w:tc>
          <w:tcPr>
            <w:tcW w:w="332"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1 802 610</w:t>
            </w:r>
          </w:p>
        </w:tc>
        <w:tc>
          <w:tcPr>
            <w:tcW w:w="292"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c>
          <w:tcPr>
            <w:tcW w:w="467"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137 590</w:t>
            </w:r>
          </w:p>
        </w:tc>
        <w:tc>
          <w:tcPr>
            <w:tcW w:w="377" w:type="pct"/>
            <w:tcBorders>
              <w:top w:val="nil"/>
              <w:left w:val="nil"/>
              <w:bottom w:val="nil"/>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r>
      <w:tr w:rsidR="007A53AC" w:rsidRPr="007A53AC" w:rsidTr="007A53AC">
        <w:trPr>
          <w:trHeight w:val="571"/>
        </w:trPr>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II.</w:t>
            </w:r>
          </w:p>
        </w:tc>
        <w:tc>
          <w:tcPr>
            <w:tcW w:w="1184" w:type="pct"/>
            <w:tcBorders>
              <w:top w:val="single" w:sz="4" w:space="0" w:color="auto"/>
              <w:left w:val="nil"/>
              <w:bottom w:val="single" w:sz="4" w:space="0" w:color="auto"/>
              <w:right w:val="single" w:sz="4" w:space="0" w:color="auto"/>
            </w:tcBorders>
            <w:shd w:val="clear" w:color="auto" w:fill="auto"/>
            <w:vAlign w:val="center"/>
          </w:tcPr>
          <w:p w:rsidR="00732E1E" w:rsidRPr="007A53AC" w:rsidRDefault="00732E1E" w:rsidP="00732E1E">
            <w:pPr>
              <w:rPr>
                <w:bCs/>
                <w:sz w:val="12"/>
                <w:szCs w:val="12"/>
              </w:rPr>
            </w:pPr>
            <w:r w:rsidRPr="007A53AC">
              <w:rPr>
                <w:bCs/>
                <w:sz w:val="12"/>
                <w:szCs w:val="12"/>
              </w:rPr>
              <w:t>Dochody własne jednostek budżetowych</w:t>
            </w:r>
          </w:p>
        </w:tc>
        <w:tc>
          <w:tcPr>
            <w:tcW w:w="487"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3 439</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300 000</w:t>
            </w: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0</w:t>
            </w:r>
          </w:p>
        </w:tc>
        <w:tc>
          <w:tcPr>
            <w:tcW w:w="251"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x</w:t>
            </w:r>
          </w:p>
        </w:tc>
        <w:tc>
          <w:tcPr>
            <w:tcW w:w="364"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x</w:t>
            </w:r>
          </w:p>
        </w:tc>
        <w:tc>
          <w:tcPr>
            <w:tcW w:w="354"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x</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302 000</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x</w:t>
            </w:r>
          </w:p>
        </w:tc>
        <w:tc>
          <w:tcPr>
            <w:tcW w:w="467"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1 439</w:t>
            </w:r>
          </w:p>
        </w:tc>
        <w:tc>
          <w:tcPr>
            <w:tcW w:w="377"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rPr>
                <w:bCs/>
                <w:sz w:val="12"/>
                <w:szCs w:val="12"/>
              </w:rPr>
            </w:pPr>
            <w:r w:rsidRPr="007A53AC">
              <w:rPr>
                <w:bCs/>
                <w:sz w:val="12"/>
                <w:szCs w:val="12"/>
              </w:rPr>
              <w:t> </w:t>
            </w:r>
          </w:p>
        </w:tc>
      </w:tr>
      <w:tr w:rsidR="007A53AC" w:rsidRPr="007A53AC" w:rsidTr="007A53AC">
        <w:trPr>
          <w:trHeight w:val="272"/>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A53AC">
            <w:pPr>
              <w:ind w:firstLineChars="100" w:firstLine="120"/>
              <w:rPr>
                <w:sz w:val="12"/>
                <w:szCs w:val="12"/>
              </w:rPr>
            </w:pPr>
            <w:r w:rsidRPr="007A53AC">
              <w:rPr>
                <w:sz w:val="12"/>
                <w:szCs w:val="12"/>
              </w:rPr>
              <w:t>z tego:</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 </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r>
      <w:tr w:rsidR="007A53AC" w:rsidRPr="007A53AC" w:rsidTr="007A53AC">
        <w:trPr>
          <w:trHeight w:val="544"/>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1. Zespół Szkół i Przedszkole w Tykocinie - rozdz. 80104</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2 003</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90 000</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0</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91 500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503</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r>
      <w:tr w:rsidR="007A53AC" w:rsidRPr="007A53AC" w:rsidTr="007A53AC">
        <w:trPr>
          <w:trHeight w:val="544"/>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2. Zespół Szkół i Przedszkole w Tykocinie - rozdz.80110</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21</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10 000</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0</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10 000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21</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r>
      <w:tr w:rsidR="007A53AC" w:rsidRPr="007A53AC" w:rsidTr="007A53AC">
        <w:trPr>
          <w:trHeight w:val="544"/>
        </w:trPr>
        <w:tc>
          <w:tcPr>
            <w:tcW w:w="172" w:type="pct"/>
            <w:tcBorders>
              <w:top w:val="nil"/>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3. Zespół Szkół i Przedszkole w Tykocinie - rozdz. 80148</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1 007</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170 000</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0</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170 500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507</w:t>
            </w:r>
          </w:p>
        </w:tc>
        <w:tc>
          <w:tcPr>
            <w:tcW w:w="37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r>
      <w:tr w:rsidR="007A53AC" w:rsidRPr="007A53AC" w:rsidTr="007A53AC">
        <w:trPr>
          <w:trHeight w:val="544"/>
        </w:trPr>
        <w:tc>
          <w:tcPr>
            <w:tcW w:w="172" w:type="pct"/>
            <w:tcBorders>
              <w:top w:val="nil"/>
              <w:left w:val="single" w:sz="4" w:space="0" w:color="auto"/>
              <w:bottom w:val="nil"/>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4. Zespół Szkół w Radulach - rozdz. 80101</w:t>
            </w:r>
          </w:p>
        </w:tc>
        <w:tc>
          <w:tcPr>
            <w:tcW w:w="487"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c>
          <w:tcPr>
            <w:tcW w:w="332"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1 000</w:t>
            </w:r>
          </w:p>
        </w:tc>
        <w:tc>
          <w:tcPr>
            <w:tcW w:w="390" w:type="pct"/>
            <w:tcBorders>
              <w:top w:val="nil"/>
              <w:left w:val="nil"/>
              <w:bottom w:val="nil"/>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0</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32"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1 000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c>
          <w:tcPr>
            <w:tcW w:w="377" w:type="pct"/>
            <w:tcBorders>
              <w:top w:val="nil"/>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r>
      <w:tr w:rsidR="007A53AC" w:rsidRPr="007A53AC" w:rsidTr="007A53AC">
        <w:trPr>
          <w:trHeight w:val="544"/>
        </w:trPr>
        <w:tc>
          <w:tcPr>
            <w:tcW w:w="172" w:type="pct"/>
            <w:tcBorders>
              <w:top w:val="single" w:sz="4" w:space="0" w:color="auto"/>
              <w:left w:val="single" w:sz="4" w:space="0" w:color="auto"/>
              <w:bottom w:val="nil"/>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5. Zespół Szkół w Radulach - rozdz. 80148</w:t>
            </w:r>
          </w:p>
        </w:tc>
        <w:tc>
          <w:tcPr>
            <w:tcW w:w="487" w:type="pct"/>
            <w:tcBorders>
              <w:top w:val="single" w:sz="4" w:space="0" w:color="auto"/>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8</w:t>
            </w:r>
          </w:p>
        </w:tc>
        <w:tc>
          <w:tcPr>
            <w:tcW w:w="332" w:type="pct"/>
            <w:tcBorders>
              <w:top w:val="single" w:sz="4" w:space="0" w:color="auto"/>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14 000</w:t>
            </w:r>
          </w:p>
        </w:tc>
        <w:tc>
          <w:tcPr>
            <w:tcW w:w="390" w:type="pct"/>
            <w:tcBorders>
              <w:top w:val="single" w:sz="4" w:space="0" w:color="auto"/>
              <w:left w:val="nil"/>
              <w:bottom w:val="nil"/>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0</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32" w:type="pct"/>
            <w:tcBorders>
              <w:top w:val="single" w:sz="4" w:space="0" w:color="auto"/>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14 000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8</w:t>
            </w:r>
          </w:p>
        </w:tc>
        <w:tc>
          <w:tcPr>
            <w:tcW w:w="377" w:type="pct"/>
            <w:tcBorders>
              <w:top w:val="single" w:sz="4" w:space="0" w:color="auto"/>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r>
      <w:tr w:rsidR="007A53AC" w:rsidRPr="007A53AC" w:rsidTr="007A53AC">
        <w:trPr>
          <w:trHeight w:val="544"/>
        </w:trPr>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rPr>
                <w:sz w:val="12"/>
                <w:szCs w:val="12"/>
              </w:rPr>
            </w:pPr>
            <w:r w:rsidRPr="007A53AC">
              <w:rPr>
                <w:sz w:val="12"/>
                <w:szCs w:val="12"/>
              </w:rPr>
              <w:t> </w:t>
            </w:r>
          </w:p>
        </w:tc>
        <w:tc>
          <w:tcPr>
            <w:tcW w:w="1184" w:type="pct"/>
            <w:tcBorders>
              <w:top w:val="nil"/>
              <w:left w:val="nil"/>
              <w:bottom w:val="single" w:sz="4" w:space="0" w:color="auto"/>
              <w:right w:val="single" w:sz="4" w:space="0" w:color="auto"/>
            </w:tcBorders>
            <w:shd w:val="clear" w:color="auto" w:fill="auto"/>
            <w:vAlign w:val="center"/>
          </w:tcPr>
          <w:p w:rsidR="00732E1E" w:rsidRPr="007A53AC" w:rsidRDefault="00732E1E" w:rsidP="007A53AC">
            <w:pPr>
              <w:ind w:firstLineChars="100" w:firstLine="120"/>
              <w:rPr>
                <w:sz w:val="12"/>
                <w:szCs w:val="12"/>
              </w:rPr>
            </w:pPr>
            <w:r w:rsidRPr="007A53AC">
              <w:rPr>
                <w:sz w:val="12"/>
                <w:szCs w:val="12"/>
              </w:rPr>
              <w:t>6. Urząd Miejski w Tykocinie - rozdz. 80113</w:t>
            </w:r>
          </w:p>
        </w:tc>
        <w:tc>
          <w:tcPr>
            <w:tcW w:w="487"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400</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15 000</w:t>
            </w: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0</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332"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15 000</w:t>
            </w:r>
          </w:p>
        </w:tc>
        <w:tc>
          <w:tcPr>
            <w:tcW w:w="29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center"/>
              <w:rPr>
                <w:sz w:val="12"/>
                <w:szCs w:val="12"/>
              </w:rPr>
            </w:pPr>
            <w:r w:rsidRPr="007A53AC">
              <w:rPr>
                <w:sz w:val="12"/>
                <w:szCs w:val="12"/>
              </w:rPr>
              <w:t>x</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400</w:t>
            </w:r>
          </w:p>
        </w:tc>
        <w:tc>
          <w:tcPr>
            <w:tcW w:w="377" w:type="pct"/>
            <w:tcBorders>
              <w:top w:val="single" w:sz="4" w:space="0" w:color="auto"/>
              <w:left w:val="nil"/>
              <w:bottom w:val="nil"/>
              <w:right w:val="single" w:sz="4" w:space="0" w:color="auto"/>
            </w:tcBorders>
            <w:shd w:val="clear" w:color="auto" w:fill="auto"/>
            <w:noWrap/>
            <w:vAlign w:val="center"/>
          </w:tcPr>
          <w:p w:rsidR="00732E1E" w:rsidRPr="007A53AC" w:rsidRDefault="00732E1E" w:rsidP="00732E1E">
            <w:pPr>
              <w:jc w:val="right"/>
              <w:rPr>
                <w:sz w:val="12"/>
                <w:szCs w:val="12"/>
              </w:rPr>
            </w:pPr>
            <w:r w:rsidRPr="007A53AC">
              <w:rPr>
                <w:sz w:val="12"/>
                <w:szCs w:val="12"/>
              </w:rPr>
              <w:t>0</w:t>
            </w:r>
          </w:p>
        </w:tc>
      </w:tr>
      <w:tr w:rsidR="007A53AC" w:rsidRPr="007A53AC" w:rsidTr="007A53AC">
        <w:trPr>
          <w:trHeight w:val="354"/>
        </w:trPr>
        <w:tc>
          <w:tcPr>
            <w:tcW w:w="135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32E1E" w:rsidRPr="007A53AC" w:rsidRDefault="00732E1E" w:rsidP="00732E1E">
            <w:pPr>
              <w:jc w:val="center"/>
              <w:rPr>
                <w:bCs/>
                <w:sz w:val="12"/>
                <w:szCs w:val="12"/>
              </w:rPr>
            </w:pPr>
            <w:r w:rsidRPr="007A53AC">
              <w:rPr>
                <w:bCs/>
                <w:sz w:val="12"/>
                <w:szCs w:val="12"/>
              </w:rPr>
              <w:t>Ogółem</w:t>
            </w:r>
          </w:p>
        </w:tc>
        <w:tc>
          <w:tcPr>
            <w:tcW w:w="48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129 439</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2 114 200</w:t>
            </w:r>
          </w:p>
        </w:tc>
        <w:tc>
          <w:tcPr>
            <w:tcW w:w="390"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114 276</w:t>
            </w:r>
          </w:p>
        </w:tc>
        <w:tc>
          <w:tcPr>
            <w:tcW w:w="251"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79 276</w:t>
            </w:r>
          </w:p>
        </w:tc>
        <w:tc>
          <w:tcPr>
            <w:tcW w:w="36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35 000</w:t>
            </w:r>
          </w:p>
        </w:tc>
        <w:tc>
          <w:tcPr>
            <w:tcW w:w="354"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80 000</w:t>
            </w:r>
          </w:p>
        </w:tc>
        <w:tc>
          <w:tcPr>
            <w:tcW w:w="332"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2 104 610</w:t>
            </w:r>
          </w:p>
        </w:tc>
        <w:tc>
          <w:tcPr>
            <w:tcW w:w="292"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0</w:t>
            </w:r>
          </w:p>
        </w:tc>
        <w:tc>
          <w:tcPr>
            <w:tcW w:w="467" w:type="pct"/>
            <w:tcBorders>
              <w:top w:val="nil"/>
              <w:left w:val="nil"/>
              <w:bottom w:val="single" w:sz="4" w:space="0" w:color="auto"/>
              <w:right w:val="single" w:sz="4" w:space="0" w:color="auto"/>
            </w:tcBorders>
            <w:shd w:val="clear" w:color="auto" w:fill="auto"/>
            <w:noWrap/>
            <w:vAlign w:val="center"/>
          </w:tcPr>
          <w:p w:rsidR="00732E1E" w:rsidRPr="007A53AC" w:rsidRDefault="00732E1E" w:rsidP="00732E1E">
            <w:pPr>
              <w:jc w:val="right"/>
              <w:rPr>
                <w:bCs/>
                <w:sz w:val="12"/>
                <w:szCs w:val="12"/>
              </w:rPr>
            </w:pPr>
            <w:r w:rsidRPr="007A53AC">
              <w:rPr>
                <w:bCs/>
                <w:sz w:val="12"/>
                <w:szCs w:val="12"/>
              </w:rPr>
              <w:t>139 029</w:t>
            </w:r>
          </w:p>
        </w:tc>
        <w:tc>
          <w:tcPr>
            <w:tcW w:w="377" w:type="pct"/>
            <w:tcBorders>
              <w:top w:val="single" w:sz="4" w:space="0" w:color="auto"/>
              <w:left w:val="nil"/>
              <w:bottom w:val="single" w:sz="4" w:space="0" w:color="auto"/>
              <w:right w:val="single" w:sz="4" w:space="0" w:color="auto"/>
            </w:tcBorders>
            <w:shd w:val="clear" w:color="auto" w:fill="auto"/>
            <w:noWrap/>
            <w:vAlign w:val="center"/>
          </w:tcPr>
          <w:p w:rsidR="00732E1E" w:rsidRPr="007A53AC" w:rsidRDefault="00732E1E" w:rsidP="00732E1E">
            <w:pPr>
              <w:rPr>
                <w:bCs/>
                <w:sz w:val="12"/>
                <w:szCs w:val="12"/>
              </w:rPr>
            </w:pPr>
            <w:r w:rsidRPr="007A53AC">
              <w:rPr>
                <w:bCs/>
                <w:sz w:val="12"/>
                <w:szCs w:val="12"/>
              </w:rPr>
              <w:t> </w:t>
            </w:r>
          </w:p>
        </w:tc>
      </w:tr>
    </w:tbl>
    <w:p w:rsidR="007A53AC" w:rsidRDefault="007A53AC"/>
    <w:p w:rsidR="007A53AC" w:rsidRPr="007A53AC" w:rsidRDefault="007A53AC" w:rsidP="00732E1E">
      <w:pPr>
        <w:tabs>
          <w:tab w:val="left" w:pos="4333"/>
          <w:tab w:val="left" w:pos="4889"/>
          <w:tab w:val="left" w:pos="5557"/>
          <w:tab w:val="left" w:pos="5956"/>
          <w:tab w:val="left" w:pos="6574"/>
          <w:tab w:val="left" w:pos="7172"/>
          <w:tab w:val="left" w:pos="7728"/>
          <w:tab w:val="left" w:pos="8207"/>
          <w:tab w:val="left" w:pos="9025"/>
        </w:tabs>
        <w:rPr>
          <w:sz w:val="14"/>
          <w:szCs w:val="14"/>
        </w:rPr>
      </w:pPr>
      <w:r w:rsidRPr="007A53AC">
        <w:rPr>
          <w:iCs/>
          <w:sz w:val="14"/>
          <w:szCs w:val="14"/>
        </w:rPr>
        <w:t>W odniesieniu do dochodów własnych jednostek budżetowych:</w:t>
      </w:r>
      <w:r w:rsidRPr="007A53AC">
        <w:rPr>
          <w:iCs/>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p>
    <w:p w:rsidR="007A53AC" w:rsidRPr="007A53AC" w:rsidRDefault="007A53AC" w:rsidP="00732E1E">
      <w:pPr>
        <w:tabs>
          <w:tab w:val="left" w:pos="3189"/>
          <w:tab w:val="left" w:pos="4333"/>
          <w:tab w:val="left" w:pos="4889"/>
          <w:tab w:val="left" w:pos="5557"/>
          <w:tab w:val="left" w:pos="5956"/>
          <w:tab w:val="left" w:pos="6574"/>
          <w:tab w:val="left" w:pos="7172"/>
          <w:tab w:val="left" w:pos="7728"/>
          <w:tab w:val="left" w:pos="8207"/>
          <w:tab w:val="left" w:pos="9025"/>
        </w:tabs>
        <w:rPr>
          <w:sz w:val="14"/>
          <w:szCs w:val="14"/>
        </w:rPr>
      </w:pPr>
      <w:r w:rsidRPr="007A53AC">
        <w:rPr>
          <w:iCs/>
          <w:sz w:val="14"/>
          <w:szCs w:val="14"/>
        </w:rPr>
        <w:t>*</w:t>
      </w:r>
      <w:r w:rsidRPr="007A53AC">
        <w:rPr>
          <w:iCs/>
          <w:sz w:val="14"/>
          <w:szCs w:val="14"/>
          <w:vertAlign w:val="superscript"/>
        </w:rPr>
        <w:t xml:space="preserve">    </w:t>
      </w:r>
      <w:r w:rsidRPr="007A53AC">
        <w:rPr>
          <w:iCs/>
          <w:sz w:val="14"/>
          <w:szCs w:val="14"/>
        </w:rPr>
        <w:t>dochody</w:t>
      </w:r>
      <w:r w:rsidRPr="007A53AC">
        <w:rPr>
          <w:iCs/>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p>
    <w:p w:rsidR="007A53AC" w:rsidRPr="007A53AC" w:rsidRDefault="007A53AC" w:rsidP="00732E1E">
      <w:pPr>
        <w:tabs>
          <w:tab w:val="left" w:pos="3189"/>
          <w:tab w:val="left" w:pos="4333"/>
          <w:tab w:val="left" w:pos="4889"/>
          <w:tab w:val="left" w:pos="5557"/>
          <w:tab w:val="left" w:pos="5956"/>
          <w:tab w:val="left" w:pos="6574"/>
          <w:tab w:val="left" w:pos="7172"/>
          <w:tab w:val="left" w:pos="7728"/>
          <w:tab w:val="left" w:pos="8207"/>
          <w:tab w:val="left" w:pos="9025"/>
        </w:tabs>
        <w:rPr>
          <w:sz w:val="14"/>
          <w:szCs w:val="14"/>
        </w:rPr>
      </w:pPr>
      <w:r w:rsidRPr="007A53AC">
        <w:rPr>
          <w:iCs/>
          <w:sz w:val="14"/>
          <w:szCs w:val="14"/>
        </w:rPr>
        <w:t>**   stan środków pieniężnych</w:t>
      </w:r>
      <w:r w:rsidRPr="007A53AC">
        <w:rPr>
          <w:iCs/>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p>
    <w:p w:rsidR="007A53AC" w:rsidRPr="007A53AC" w:rsidRDefault="007A53AC" w:rsidP="00732E1E">
      <w:pPr>
        <w:tabs>
          <w:tab w:val="left" w:pos="3189"/>
          <w:tab w:val="left" w:pos="4333"/>
          <w:tab w:val="left" w:pos="4889"/>
          <w:tab w:val="left" w:pos="5557"/>
          <w:tab w:val="left" w:pos="5956"/>
          <w:tab w:val="left" w:pos="6574"/>
          <w:tab w:val="left" w:pos="7172"/>
          <w:tab w:val="left" w:pos="7728"/>
          <w:tab w:val="left" w:pos="8207"/>
          <w:tab w:val="left" w:pos="9025"/>
        </w:tabs>
        <w:rPr>
          <w:sz w:val="14"/>
          <w:szCs w:val="14"/>
        </w:rPr>
      </w:pPr>
      <w:r w:rsidRPr="007A53AC">
        <w:rPr>
          <w:iCs/>
          <w:sz w:val="14"/>
          <w:szCs w:val="14"/>
        </w:rPr>
        <w:t>*** źródła dochodów wskazanych przez Radę</w:t>
      </w:r>
      <w:r w:rsidRPr="007A53AC">
        <w:rPr>
          <w:iCs/>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r w:rsidRPr="007A53AC">
        <w:rPr>
          <w:sz w:val="14"/>
          <w:szCs w:val="14"/>
        </w:rPr>
        <w:tab/>
      </w:r>
    </w:p>
    <w:p w:rsidR="00732E1E" w:rsidRDefault="00732E1E" w:rsidP="00732E1E"/>
    <w:p w:rsidR="00732E1E" w:rsidRDefault="00732E1E">
      <w:r>
        <w:br w:type="page"/>
      </w:r>
    </w:p>
    <w:p w:rsidR="00732E1E" w:rsidRPr="007A53AC" w:rsidRDefault="00732E1E" w:rsidP="007A53AC">
      <w:pPr>
        <w:spacing w:before="0" w:after="120"/>
        <w:ind w:firstLine="6300"/>
        <w:jc w:val="right"/>
        <w:rPr>
          <w:b/>
        </w:rPr>
      </w:pPr>
      <w:r w:rsidRPr="007A53AC">
        <w:rPr>
          <w:b/>
        </w:rPr>
        <w:lastRenderedPageBreak/>
        <w:t>Załącznik Nr 7</w:t>
      </w:r>
    </w:p>
    <w:p w:rsidR="00732E1E" w:rsidRPr="00300F87" w:rsidRDefault="007A53AC" w:rsidP="007A53AC">
      <w:pPr>
        <w:spacing w:before="0" w:after="120"/>
        <w:ind w:firstLine="6300"/>
        <w:jc w:val="right"/>
      </w:pPr>
      <w:r>
        <w:t>do u</w:t>
      </w:r>
      <w:r w:rsidR="00732E1E">
        <w:t xml:space="preserve">chwały Nr XXXIV / 160 </w:t>
      </w:r>
      <w:r w:rsidR="00732E1E" w:rsidRPr="00300F87">
        <w:t>/</w:t>
      </w:r>
      <w:r w:rsidR="00732E1E">
        <w:t xml:space="preserve"> </w:t>
      </w:r>
      <w:r w:rsidR="00732E1E" w:rsidRPr="00300F87">
        <w:t>0</w:t>
      </w:r>
      <w:r w:rsidR="00732E1E">
        <w:t>9</w:t>
      </w:r>
    </w:p>
    <w:p w:rsidR="00732E1E" w:rsidRPr="00300F87" w:rsidRDefault="00732E1E" w:rsidP="007A53AC">
      <w:pPr>
        <w:spacing w:before="0" w:after="120"/>
        <w:ind w:firstLine="6300"/>
        <w:jc w:val="right"/>
      </w:pPr>
      <w:r w:rsidRPr="00300F87">
        <w:t>Rady Miejskiej w Tykocinie</w:t>
      </w:r>
    </w:p>
    <w:p w:rsidR="00732E1E" w:rsidRDefault="00732E1E" w:rsidP="007A53AC">
      <w:pPr>
        <w:spacing w:before="0" w:after="120"/>
        <w:ind w:firstLine="6300"/>
        <w:jc w:val="right"/>
      </w:pPr>
      <w:r>
        <w:t>z dnia 13 września 2009</w:t>
      </w:r>
      <w:r w:rsidR="007A53AC">
        <w:t xml:space="preserve"> r.</w:t>
      </w:r>
    </w:p>
    <w:p w:rsidR="00732E1E" w:rsidRPr="007A53AC" w:rsidRDefault="007A53AC" w:rsidP="00732E1E">
      <w:pPr>
        <w:spacing w:line="360" w:lineRule="auto"/>
        <w:jc w:val="center"/>
        <w:rPr>
          <w:b/>
        </w:rPr>
      </w:pPr>
      <w:r w:rsidRPr="007A53AC">
        <w:rPr>
          <w:b/>
        </w:rPr>
        <w:t xml:space="preserve">OBJAŚNIENIA DO ZMIAN W BUDŻECIE GMINY NA </w:t>
      </w:r>
      <w:r w:rsidR="00732E1E" w:rsidRPr="007A53AC">
        <w:rPr>
          <w:b/>
        </w:rPr>
        <w:t>2009</w:t>
      </w:r>
      <w:r w:rsidRPr="007A53AC">
        <w:rPr>
          <w:b/>
        </w:rPr>
        <w:t xml:space="preserve"> </w:t>
      </w:r>
      <w:r w:rsidR="00732E1E" w:rsidRPr="007A53AC">
        <w:rPr>
          <w:b/>
        </w:rPr>
        <w:t>ROK</w:t>
      </w:r>
    </w:p>
    <w:p w:rsidR="00732E1E" w:rsidRPr="00F9027C" w:rsidRDefault="00732E1E" w:rsidP="00F9027C">
      <w:pPr>
        <w:spacing w:before="0" w:after="120"/>
        <w:jc w:val="both"/>
      </w:pPr>
      <w:r w:rsidRPr="00F9027C">
        <w:t>Zmienia się plan dochodów budżetowych.</w:t>
      </w:r>
    </w:p>
    <w:p w:rsidR="00732E1E" w:rsidRPr="00F9027C" w:rsidRDefault="00732E1E" w:rsidP="00F9027C">
      <w:pPr>
        <w:spacing w:before="0" w:after="120"/>
        <w:jc w:val="both"/>
      </w:pPr>
      <w:r w:rsidRPr="00F9027C">
        <w:t xml:space="preserve">Zwiększa się plan dochodów o kwotę 20.263 zł w związku z uzyskaniem ponadplanowych dochodów, w tym: </w:t>
      </w:r>
    </w:p>
    <w:p w:rsidR="00732E1E" w:rsidRPr="00F9027C" w:rsidRDefault="00732E1E" w:rsidP="00F9027C">
      <w:pPr>
        <w:spacing w:before="0" w:after="120"/>
        <w:jc w:val="both"/>
      </w:pPr>
      <w:r w:rsidRPr="00F9027C">
        <w:t>- z tytułu opłat za wieczyste użytkowanie – 1.200 zł i opłat za energię w budynkach ośrodków zdrowia – 1.000 zł,</w:t>
      </w:r>
    </w:p>
    <w:p w:rsidR="00732E1E" w:rsidRPr="00F9027C" w:rsidRDefault="00732E1E" w:rsidP="00F9027C">
      <w:pPr>
        <w:spacing w:before="0" w:after="120"/>
        <w:jc w:val="both"/>
      </w:pPr>
      <w:r w:rsidRPr="00F9027C">
        <w:t>- podatku od czynności cywilnoprawnych – 1.500 zł i odsetek od nieterminowo płaconych podatków – 500 zł,</w:t>
      </w:r>
    </w:p>
    <w:p w:rsidR="00732E1E" w:rsidRPr="00F9027C" w:rsidRDefault="00732E1E" w:rsidP="00F9027C">
      <w:pPr>
        <w:spacing w:before="0" w:after="120"/>
        <w:jc w:val="both"/>
      </w:pPr>
      <w:r w:rsidRPr="00F9027C">
        <w:t>- odsetek od środków przekazywanych na lokaty – 16.000 zł,</w:t>
      </w:r>
    </w:p>
    <w:p w:rsidR="00732E1E" w:rsidRPr="00F9027C" w:rsidRDefault="00732E1E" w:rsidP="00F9027C">
      <w:pPr>
        <w:spacing w:before="0" w:after="120"/>
        <w:jc w:val="both"/>
      </w:pPr>
      <w:r w:rsidRPr="00F9027C">
        <w:t>- wpływów z opłaty produktowej – 63 zł.</w:t>
      </w:r>
    </w:p>
    <w:p w:rsidR="00732E1E" w:rsidRPr="00F9027C" w:rsidRDefault="00732E1E" w:rsidP="00F9027C">
      <w:pPr>
        <w:spacing w:before="0" w:after="120"/>
        <w:jc w:val="both"/>
      </w:pPr>
      <w:r w:rsidRPr="00F9027C">
        <w:t>Zmienia się plan wydatków budżetowych.</w:t>
      </w:r>
    </w:p>
    <w:p w:rsidR="00732E1E" w:rsidRDefault="00732E1E" w:rsidP="00F9027C">
      <w:pPr>
        <w:spacing w:before="0" w:after="120"/>
        <w:jc w:val="both"/>
      </w:pPr>
      <w:r w:rsidRPr="00F9027C">
        <w:t>Zwiększa się plan wydatków o kwotę 239.410 zł i zm</w:t>
      </w:r>
      <w:r>
        <w:t xml:space="preserve">niejsza o 156.286 zł. </w:t>
      </w:r>
    </w:p>
    <w:p w:rsidR="00732E1E" w:rsidRDefault="00732E1E" w:rsidP="00F9027C">
      <w:pPr>
        <w:spacing w:before="0" w:after="120"/>
        <w:jc w:val="both"/>
      </w:pPr>
      <w:r>
        <w:t xml:space="preserve">Zmiany dotyczą: </w:t>
      </w:r>
    </w:p>
    <w:p w:rsidR="00732E1E" w:rsidRDefault="00732E1E" w:rsidP="00F9027C">
      <w:pPr>
        <w:spacing w:before="0" w:after="120"/>
        <w:jc w:val="both"/>
      </w:pPr>
      <w:r>
        <w:t>- zwiększa się o 25.000 zł wydatki na utrzymanie dróg gminnych – na transport żużlu i pospółki oraz wykonanie przepustów,</w:t>
      </w:r>
    </w:p>
    <w:p w:rsidR="00732E1E" w:rsidRDefault="00732E1E" w:rsidP="00F9027C">
      <w:pPr>
        <w:spacing w:before="0" w:after="120"/>
        <w:jc w:val="both"/>
      </w:pPr>
      <w:r>
        <w:t>- zmniejsza się o 95.000 zł i zwiększa o 73.800 zł wydatki inwestycyjne na drogach gminnych, w tym:</w:t>
      </w:r>
    </w:p>
    <w:p w:rsidR="00732E1E" w:rsidRDefault="00732E1E" w:rsidP="00F9027C">
      <w:pPr>
        <w:spacing w:before="0" w:after="120"/>
        <w:ind w:left="360"/>
        <w:jc w:val="both"/>
      </w:pPr>
      <w:r>
        <w:t xml:space="preserve">- zwiększa się o 73.800 zł wydatki na inwestycję pn. </w:t>
      </w:r>
      <w:r w:rsidRPr="00FB4DBC">
        <w:t>Budowa dróg gminnych w Leśnikach, Pajewie i Stelmachowie</w:t>
      </w:r>
      <w:r>
        <w:t>, kwota wynika z oferty złożonej w przetargu, po zwiększeniu planu zostanie podpisana umowa z wykonawcą, zakończenie inwestycji planowane jest na koniec października br,</w:t>
      </w:r>
    </w:p>
    <w:p w:rsidR="00732E1E" w:rsidRDefault="00732E1E" w:rsidP="00F9027C">
      <w:pPr>
        <w:spacing w:before="0" w:after="120"/>
        <w:ind w:left="360"/>
        <w:jc w:val="both"/>
      </w:pPr>
      <w:r>
        <w:t xml:space="preserve">- zmniejsza się o 95.000 zł wydatki na inwestycję pn. </w:t>
      </w:r>
      <w:r w:rsidRPr="00EC319C">
        <w:t>Budowa infrastruktury drogowej na terenie Gminy Tykocin -</w:t>
      </w:r>
      <w:r>
        <w:t xml:space="preserve"> </w:t>
      </w:r>
      <w:r w:rsidRPr="00EC319C">
        <w:t>budowa dróg w Kapicach Lipnikach i Kapicach Starych - I etap</w:t>
      </w:r>
      <w:r>
        <w:t xml:space="preserve">, do inwestycji jest przygotowywana dokumentacji i planuje się </w:t>
      </w:r>
      <w:r>
        <w:rPr>
          <w:color w:val="000000"/>
        </w:rPr>
        <w:t xml:space="preserve">złożyć wniosek o dofinansowanie tej inwestycji </w:t>
      </w:r>
      <w:r w:rsidRPr="00FF0737">
        <w:rPr>
          <w:color w:val="000000"/>
        </w:rPr>
        <w:t>z Narodowego Programu Budowy Dróg Lokalnych 2008-2011</w:t>
      </w:r>
      <w:r>
        <w:rPr>
          <w:color w:val="000000"/>
        </w:rPr>
        <w:t>,</w:t>
      </w:r>
    </w:p>
    <w:p w:rsidR="00732E1E" w:rsidRDefault="00732E1E" w:rsidP="00F9027C">
      <w:pPr>
        <w:spacing w:before="0" w:after="120"/>
        <w:jc w:val="both"/>
      </w:pPr>
      <w:r>
        <w:t xml:space="preserve">- zwiększa się o 5.000 zł wydatki na wykonanie nagrobka na cmentarzu parafialnym w Tykocinie, na grobie w którym zostały złożone szczątki odnalezione w czasie prac wykopaliskowych </w:t>
      </w:r>
      <w:r w:rsidR="00F9027C">
        <w:br/>
      </w:r>
      <w:r>
        <w:t>na ul. 11 Listopada,</w:t>
      </w:r>
    </w:p>
    <w:p w:rsidR="00732E1E" w:rsidRDefault="00732E1E" w:rsidP="00F9027C">
      <w:pPr>
        <w:spacing w:before="0" w:after="120"/>
        <w:jc w:val="both"/>
      </w:pPr>
      <w:r>
        <w:t>- zmniejsza się o 87.086 zł wydatki na informatyzację, projekt miał być realizowany przez Urząd Marszałkowski z udziałem środków unijnych, realizacja projektu została przesunięta na 2010 rok,</w:t>
      </w:r>
    </w:p>
    <w:p w:rsidR="00732E1E" w:rsidRDefault="00732E1E" w:rsidP="00F9027C">
      <w:pPr>
        <w:spacing w:before="0" w:after="120"/>
        <w:jc w:val="both"/>
      </w:pPr>
      <w:r>
        <w:t>- zmniejsza się o 8.000 zł wydatki na promocję – planowana pierwotnie kwota nie zostanie wykorzystana,</w:t>
      </w:r>
    </w:p>
    <w:p w:rsidR="00732E1E" w:rsidRDefault="00732E1E" w:rsidP="00F9027C">
      <w:pPr>
        <w:spacing w:before="0" w:after="120"/>
        <w:jc w:val="both"/>
      </w:pPr>
      <w:r>
        <w:t>- zwiększa się o 8.000 zł wydatki na diety oraz zwrot kosztów dojazdu sołtysom,</w:t>
      </w:r>
    </w:p>
    <w:p w:rsidR="00732E1E" w:rsidRDefault="00732E1E" w:rsidP="00F9027C">
      <w:pPr>
        <w:spacing w:before="0" w:after="120"/>
        <w:jc w:val="both"/>
      </w:pPr>
      <w:r>
        <w:t>- zwiększa się o 5.400 zł wydatki na utrzymanie Ochotniczych Straży Pożarnych, na opłaty za  energię elektryczną i zakup części zamiennych do sprzętu strażackiego,</w:t>
      </w:r>
    </w:p>
    <w:p w:rsidR="00732E1E" w:rsidRDefault="00732E1E" w:rsidP="00F9027C">
      <w:pPr>
        <w:spacing w:before="0" w:after="120"/>
        <w:jc w:val="both"/>
      </w:pPr>
      <w:r>
        <w:t>-  zwiększa się o 45.000 zł wydatki inwestycyjne na przebudowę remiz strażackich, w tym na:</w:t>
      </w:r>
    </w:p>
    <w:p w:rsidR="00732E1E" w:rsidRPr="00EC319C" w:rsidRDefault="00732E1E" w:rsidP="00F9027C">
      <w:pPr>
        <w:spacing w:before="0" w:after="120"/>
        <w:ind w:left="360"/>
        <w:jc w:val="both"/>
      </w:pPr>
      <w:r>
        <w:t xml:space="preserve">- przebudowę remizy OSP w Nieciecach – 30.000 zł, inwestycja jest realizowana przez GZGKiM </w:t>
      </w:r>
      <w:r w:rsidR="00F9027C">
        <w:br/>
      </w:r>
      <w:r>
        <w:t xml:space="preserve">w Tykocinie, do końca sierpnia wydano 60.640 zł i planuje się wydać ok. 69.000 zł, </w:t>
      </w:r>
    </w:p>
    <w:p w:rsidR="00732E1E" w:rsidRDefault="00732E1E" w:rsidP="00F9027C">
      <w:pPr>
        <w:spacing w:before="0" w:after="120"/>
        <w:ind w:left="360"/>
        <w:jc w:val="both"/>
      </w:pPr>
      <w:r>
        <w:t>- przebudowę garażu w budynku remizy OSP w Piaskach – 15.000 zł, planuje się powiększyć otwór drzwi garażowych i wstawić nowe drzwi garażowe,</w:t>
      </w:r>
    </w:p>
    <w:p w:rsidR="00732E1E" w:rsidRDefault="00732E1E" w:rsidP="00F9027C">
      <w:pPr>
        <w:spacing w:before="0" w:after="120"/>
        <w:jc w:val="both"/>
      </w:pPr>
      <w:r>
        <w:lastRenderedPageBreak/>
        <w:t xml:space="preserve">- zmniejsza się o 24.000 zł planowane wydatki na odsetki od zaciągniętych kredytów i pożyczek, został rozstrzygnięty przetarg na udzielenie kredytu i zaoferowane odsetki są niższe niż planowano pierwotnie – oprocentowanie będzie zmienne, na dzień otwarcia ofert wynosiło 6,15 % (WIBOR 3M </w:t>
      </w:r>
      <w:r w:rsidR="00F9027C">
        <w:br/>
      </w:r>
      <w:r>
        <w:t>+ 2 % marży banku),</w:t>
      </w:r>
    </w:p>
    <w:p w:rsidR="00732E1E" w:rsidRDefault="00732E1E" w:rsidP="00F9027C">
      <w:pPr>
        <w:spacing w:before="0" w:after="120"/>
        <w:jc w:val="both"/>
      </w:pPr>
      <w:r>
        <w:t>- zwiększa się o 5.000 zł dotację celową na zakupy inwestycyjne dla Samodzielnego Publicznego Zakładu Opieki Zdrowotnej w Łapach, dyrektor szpitala wystąpił z wnioskiem o udzielenie dotacji przeznaczonej na zakup dwóch sztuk aparatów  do dializy nerek, koszt zakupu tych aparatów wynosi ok. 80.000 zł, w szpitalu obecnie są dializowane 3 osoby z terenu gminy Tykocin,</w:t>
      </w:r>
    </w:p>
    <w:p w:rsidR="00732E1E" w:rsidRDefault="00732E1E" w:rsidP="00F9027C">
      <w:pPr>
        <w:spacing w:before="0" w:after="120"/>
        <w:jc w:val="both"/>
      </w:pPr>
      <w:r>
        <w:t xml:space="preserve">- zmniejsza się o 16.000 zł wydatki na świadczenia społeczne, w tym 3.000 zł na zasiłki celowe </w:t>
      </w:r>
      <w:r w:rsidR="00F9027C">
        <w:br/>
      </w:r>
      <w:r>
        <w:t xml:space="preserve">i 13.000 zł dodatki mieszkaniowe, </w:t>
      </w:r>
    </w:p>
    <w:p w:rsidR="00732E1E" w:rsidRDefault="00732E1E" w:rsidP="00F9027C">
      <w:pPr>
        <w:spacing w:before="0" w:after="120"/>
        <w:jc w:val="both"/>
      </w:pPr>
      <w:r>
        <w:t xml:space="preserve">- zwiększa się o 5.760 zł wydatki na zasiłki dla osób bezrobotnych biorących udział w programie </w:t>
      </w:r>
      <w:r w:rsidR="00F9027C">
        <w:br/>
      </w:r>
      <w:r>
        <w:t xml:space="preserve">„ Lepsze jutro w moich rękach”, planowana kwota stanowi wkład własny w projekcie realizowanym z Europejskiego Funduszu Społecznego, koszt projektu na 2009 rok to 54.560,91 zł, </w:t>
      </w:r>
    </w:p>
    <w:p w:rsidR="00732E1E" w:rsidRDefault="00732E1E" w:rsidP="00F9027C">
      <w:pPr>
        <w:spacing w:before="0" w:after="120"/>
        <w:jc w:val="both"/>
      </w:pPr>
      <w:r>
        <w:t>- zwiększa się o 14.000 zł wydatki na oświetlenie ulic, planowana pierwotnie kwota będzie niewystarczająca,</w:t>
      </w:r>
    </w:p>
    <w:p w:rsidR="00732E1E" w:rsidRDefault="00732E1E" w:rsidP="00F9027C">
      <w:pPr>
        <w:spacing w:before="0" w:after="120"/>
        <w:jc w:val="both"/>
      </w:pPr>
      <w:r>
        <w:t>- zwiększa się wydatki inwestycyjne na „</w:t>
      </w:r>
      <w:r w:rsidRPr="001973B2">
        <w:t>Przebudow</w:t>
      </w:r>
      <w:r>
        <w:t>ę</w:t>
      </w:r>
      <w:r w:rsidRPr="001973B2">
        <w:t xml:space="preserve"> oświetlenia ulicznego w Tykocinie</w:t>
      </w:r>
      <w:r>
        <w:t>” o kwotę 45.000 zł, planuje się ustawienie 5 lamp przy ulicy Kochanowskiego oraz przygotowanie dokumentacji do wymiany lamp na ulicy Sokołowskiej,</w:t>
      </w:r>
    </w:p>
    <w:p w:rsidR="00732E1E" w:rsidRDefault="00732E1E" w:rsidP="00F9027C">
      <w:pPr>
        <w:spacing w:before="0" w:after="120"/>
        <w:jc w:val="both"/>
      </w:pPr>
      <w:r>
        <w:t>- zwiększa się 23.000 zł dotację podmiotową dla Centrum Kultury, Sportu i Turystyki Ziemi Tykocińskiej, przy kalkulowaniu budżetu Centrum nie planowano zatrudnienia osoby prowadzącej zajęcia teatralne oraz osoby opiekującej się boiskiem, a także wydatków na zorganizowanie wyjazdu do Wilna „Hetmankom” i członkom orkiestry oraz na obchody rocznicy wywózki mieszkańców Tykocina – „Tryptyk Rzymski” w wykonaniu Krzysztofa Kolbergera,</w:t>
      </w:r>
    </w:p>
    <w:p w:rsidR="00732E1E" w:rsidRDefault="00732E1E" w:rsidP="00F9027C">
      <w:pPr>
        <w:spacing w:before="0" w:after="120"/>
        <w:jc w:val="both"/>
      </w:pPr>
      <w:r>
        <w:t>- zwiększa się plan dotacji na dofinansowanie prac remontowych przy zabytkach wpisanych do rejestru zabytków o kwotę 58.250 zł, proboszcz Parafii pw.  Matki Bożej Królowej Męczenników zwrócił się z wnioskiem o sfinansowanie przeprowadzenia prac konserwatorskich zabytku ruchomego – organów piszczałkowych z 1901 roku stanowiących wyposażenie kościoła.</w:t>
      </w:r>
    </w:p>
    <w:p w:rsidR="00732E1E" w:rsidRPr="001973B2" w:rsidRDefault="00732E1E" w:rsidP="00F9027C">
      <w:pPr>
        <w:spacing w:before="0" w:after="120"/>
        <w:jc w:val="both"/>
      </w:pPr>
      <w:r>
        <w:t>W wyniku zmian w budżecie został zwiększony deficyt budżetu do kwoty 1.779.481 zł, który zostanie sfinansowany przychodami z kredytu w kwocie 1.200.000 zł oraz wolnymi środkami w wysokości 579.481 zł.</w:t>
      </w:r>
    </w:p>
    <w:p w:rsidR="00F9027C" w:rsidRDefault="00732E1E">
      <w:r>
        <w:t xml:space="preserve"> </w:t>
      </w:r>
      <w:r w:rsidR="00F9027C">
        <w:br w:type="page"/>
      </w:r>
    </w:p>
    <w:p w:rsidR="00F9027C" w:rsidRPr="00F9027C" w:rsidRDefault="00F9027C" w:rsidP="00F9027C">
      <w:pPr>
        <w:tabs>
          <w:tab w:val="left" w:pos="13910"/>
          <w:tab w:val="left" w:pos="15183"/>
        </w:tabs>
        <w:spacing w:before="0" w:after="120"/>
        <w:ind w:left="50"/>
        <w:jc w:val="center"/>
      </w:pPr>
      <w:r w:rsidRPr="00F9027C">
        <w:rPr>
          <w:b/>
          <w:bCs/>
        </w:rPr>
        <w:lastRenderedPageBreak/>
        <w:t>Prognoza kwoty długu i spłat na rok 2009 i lata następne</w:t>
      </w:r>
    </w:p>
    <w:p w:rsidR="00F9027C" w:rsidRPr="00F9027C" w:rsidRDefault="00F9027C" w:rsidP="00F9027C">
      <w:pPr>
        <w:tabs>
          <w:tab w:val="left" w:pos="762"/>
          <w:tab w:val="left" w:pos="7412"/>
          <w:tab w:val="left" w:pos="8816"/>
          <w:tab w:val="left" w:pos="10089"/>
          <w:tab w:val="left" w:pos="11362"/>
          <w:tab w:val="left" w:pos="12636"/>
          <w:tab w:val="left" w:pos="13910"/>
          <w:tab w:val="left" w:pos="15183"/>
        </w:tabs>
        <w:spacing w:before="0" w:after="120"/>
        <w:ind w:left="50"/>
        <w:jc w:val="right"/>
        <w:rPr>
          <w:sz w:val="18"/>
          <w:szCs w:val="18"/>
        </w:rPr>
      </w:pPr>
      <w:r w:rsidRPr="00F9027C">
        <w:rPr>
          <w:sz w:val="18"/>
          <w:szCs w:val="18"/>
        </w:rPr>
        <w:t>w złotych</w:t>
      </w:r>
    </w:p>
    <w:tbl>
      <w:tblPr>
        <w:tblW w:w="5000" w:type="pct"/>
        <w:tblCellMar>
          <w:left w:w="70" w:type="dxa"/>
          <w:right w:w="70" w:type="dxa"/>
        </w:tblCellMar>
        <w:tblLook w:val="0000"/>
      </w:tblPr>
      <w:tblGrid>
        <w:gridCol w:w="420"/>
        <w:gridCol w:w="3916"/>
        <w:gridCol w:w="827"/>
        <w:gridCol w:w="750"/>
        <w:gridCol w:w="750"/>
        <w:gridCol w:w="750"/>
        <w:gridCol w:w="750"/>
        <w:gridCol w:w="750"/>
        <w:gridCol w:w="752"/>
      </w:tblGrid>
      <w:tr w:rsidR="00732E1E" w:rsidRPr="00943FF2" w:rsidTr="00F9027C">
        <w:trPr>
          <w:trHeight w:val="380"/>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Lp.</w:t>
            </w:r>
          </w:p>
        </w:tc>
        <w:tc>
          <w:tcPr>
            <w:tcW w:w="202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Wyszczególnienie</w:t>
            </w:r>
          </w:p>
        </w:tc>
        <w:tc>
          <w:tcPr>
            <w:tcW w:w="42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Kwota długu na dzień 31.12.2008</w:t>
            </w:r>
          </w:p>
        </w:tc>
        <w:tc>
          <w:tcPr>
            <w:tcW w:w="2329" w:type="pct"/>
            <w:gridSpan w:val="6"/>
            <w:tcBorders>
              <w:top w:val="single" w:sz="4" w:space="0" w:color="auto"/>
              <w:left w:val="nil"/>
              <w:bottom w:val="single" w:sz="4" w:space="0" w:color="auto"/>
              <w:right w:val="single" w:sz="4" w:space="0" w:color="auto"/>
            </w:tcBorders>
            <w:shd w:val="clear" w:color="auto" w:fill="auto"/>
            <w:noWrap/>
            <w:vAlign w:val="center"/>
          </w:tcPr>
          <w:p w:rsidR="00732E1E" w:rsidRPr="00943FF2" w:rsidRDefault="00732E1E" w:rsidP="00F9027C">
            <w:pPr>
              <w:jc w:val="center"/>
              <w:rPr>
                <w:rFonts w:cs="Times New Roman"/>
                <w:bCs/>
                <w:sz w:val="10"/>
                <w:szCs w:val="10"/>
              </w:rPr>
            </w:pPr>
            <w:r w:rsidRPr="00943FF2">
              <w:rPr>
                <w:rFonts w:cs="Times New Roman"/>
                <w:bCs/>
                <w:sz w:val="10"/>
                <w:szCs w:val="10"/>
              </w:rPr>
              <w:t>Prognoza</w:t>
            </w:r>
          </w:p>
        </w:tc>
      </w:tr>
      <w:tr w:rsidR="00732E1E" w:rsidRPr="00943FF2" w:rsidTr="00F9027C">
        <w:trPr>
          <w:trHeight w:val="307"/>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p>
        </w:tc>
        <w:tc>
          <w:tcPr>
            <w:tcW w:w="2026" w:type="pct"/>
            <w:vMerge/>
            <w:tcBorders>
              <w:top w:val="single" w:sz="4" w:space="0" w:color="auto"/>
              <w:left w:val="single" w:sz="4" w:space="0" w:color="auto"/>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p>
        </w:tc>
        <w:tc>
          <w:tcPr>
            <w:tcW w:w="42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732E1E" w:rsidRPr="00943FF2" w:rsidRDefault="00732E1E" w:rsidP="00F9027C">
            <w:pPr>
              <w:jc w:val="center"/>
              <w:rPr>
                <w:rFonts w:cs="Times New Roman"/>
                <w:bCs/>
                <w:sz w:val="10"/>
                <w:szCs w:val="10"/>
              </w:rPr>
            </w:pP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2009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2010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2011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2012</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2013</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bCs/>
                <w:sz w:val="10"/>
                <w:szCs w:val="10"/>
              </w:rPr>
            </w:pPr>
            <w:r w:rsidRPr="00943FF2">
              <w:rPr>
                <w:rFonts w:cs="Times New Roman"/>
                <w:bCs/>
                <w:sz w:val="10"/>
                <w:szCs w:val="10"/>
              </w:rPr>
              <w:t>2014</w:t>
            </w:r>
          </w:p>
        </w:tc>
      </w:tr>
      <w:tr w:rsidR="00732E1E" w:rsidRPr="00943FF2" w:rsidTr="00F9027C">
        <w:trPr>
          <w:trHeight w:val="126"/>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2</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3</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4</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5</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8</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F9027C">
            <w:pPr>
              <w:jc w:val="center"/>
              <w:rPr>
                <w:rFonts w:cs="Times New Roman"/>
                <w:sz w:val="10"/>
                <w:szCs w:val="10"/>
              </w:rPr>
            </w:pPr>
            <w:r w:rsidRPr="00943FF2">
              <w:rPr>
                <w:rFonts w:cs="Times New Roman"/>
                <w:sz w:val="10"/>
                <w:szCs w:val="10"/>
              </w:rPr>
              <w:t>9</w:t>
            </w:r>
          </w:p>
        </w:tc>
      </w:tr>
      <w:tr w:rsidR="00732E1E" w:rsidRPr="00943FF2" w:rsidTr="00F9027C">
        <w:trPr>
          <w:trHeight w:val="388"/>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Zobowiązania wg tytułów dłużnych na dzień 31.12 (1.1+1.2+1.3-2.1)</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634 886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1 655 026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3 164 066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2 206 400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1 311 400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511 400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11 400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1.1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Zaciągnięte zobowiązania (bez prefinansowania) na początek roku z tytułu:</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634 886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634 886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1 643 626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3 152 666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2 195 000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1 300 000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500 000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1.1.1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pożyczek</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115 886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115 886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67 626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19 666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1.1.2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kredytów</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519 000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519 000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1 576 000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3 133 000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2 195 000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1 300 000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500 000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1.1.3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obligacji</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1.2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Planowane w roku budżetowym (bez prefinansowania):</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1 200 000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2 000 000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1.2.1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pożyczki</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1.2.2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kredyty</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1 200 000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2 000 000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14"/>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1.2.3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EBOiR</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14"/>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1.2.4</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obligacje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1.3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Pożyczki, kredyty i obligacje na prefinansowanie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1 600 000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1.3.1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 xml:space="preserve">Zaciągnięte zobowiązania  </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1.3.2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Planowane zobowiązania</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1 600 000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30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Obsługa długu (2.1+2.2+2.3)</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1 825 860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636 960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1 103 666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995 000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855 000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512 000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2.1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Spłata rat kapitałowych z wyłączeniem prefinansowania</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179 860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490 960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957 666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895 000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800 000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500 000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2.1.1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pożyczek</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48 260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47 960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19 666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2.1.2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kredytów</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131 600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143 000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138 000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95 000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2.1.3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kredytów i pożyczek planowanych do zaciagnięcia (w 2009 r)</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300 000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2.1.4</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kredytów i pożyczek planowanych do zaciagnięcia (w 2010 r)</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500 000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500 000</w:t>
            </w:r>
          </w:p>
        </w:tc>
      </w:tr>
      <w:tr w:rsidR="00732E1E" w:rsidRPr="00943FF2" w:rsidTr="00F9027C">
        <w:trPr>
          <w:trHeight w:val="214"/>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2.1.5</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wykup papierów wartościowych</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14"/>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2.1.6</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udzielonych poręczeń</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2.2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Spłata zobowiązań z tytułu prefinansowania</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1 600 000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r>
      <w:tr w:rsidR="00732E1E" w:rsidRPr="00943FF2" w:rsidTr="00F9027C">
        <w:trPr>
          <w:trHeight w:val="21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2.3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Spłata odsetek i dyskonta</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46 000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146 000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146 000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55 000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12 000</w:t>
            </w:r>
          </w:p>
        </w:tc>
      </w:tr>
      <w:tr w:rsidR="00732E1E" w:rsidRPr="00943FF2" w:rsidTr="00F9027C">
        <w:trPr>
          <w:trHeight w:val="30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Prognozowane dochody budżetowe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18 443 839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19 249 936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16 511 627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16 841 859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17 178 696</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17 491 058</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3.1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dochody bieżące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14 428 707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14 717 281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15 011 627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15 311 859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15 618 096</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15 930 458</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3.2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dochody majątkowe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4 015 132</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4 532 655</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1 500 000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1 530 000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1 560 600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1 560 600</w:t>
            </w:r>
          </w:p>
        </w:tc>
      </w:tr>
      <w:tr w:rsidR="00732E1E" w:rsidRPr="00943FF2" w:rsidTr="00F9027C">
        <w:trPr>
          <w:trHeight w:val="30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4.</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Prognozowane wydatki budżetowe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20 223 320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20 758 976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15 553 961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15 946 859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16 378 696</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16 991 058</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4.1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wydatki bieżące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12 243 270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12 142 628</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12 324 767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12 509 639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12 697 284</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12 887 743</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sz w:val="10"/>
                <w:szCs w:val="10"/>
              </w:rPr>
            </w:pPr>
            <w:r w:rsidRPr="00943FF2">
              <w:rPr>
                <w:rFonts w:cs="Times New Roman"/>
                <w:sz w:val="10"/>
                <w:szCs w:val="10"/>
              </w:rPr>
              <w:t>4.2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sz w:val="10"/>
                <w:szCs w:val="10"/>
              </w:rPr>
            </w:pPr>
            <w:r w:rsidRPr="00943FF2">
              <w:rPr>
                <w:rFonts w:cs="Times New Roman"/>
                <w:sz w:val="10"/>
                <w:szCs w:val="10"/>
              </w:rPr>
              <w:t>wydatki majątkowe</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7 980 050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8 500 000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3 229 193</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3 437 220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3 681 413</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4 103 316</w:t>
            </w:r>
          </w:p>
        </w:tc>
      </w:tr>
      <w:tr w:rsidR="00732E1E" w:rsidRPr="00943FF2" w:rsidTr="00F9027C">
        <w:trPr>
          <w:trHeight w:val="30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5.</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Prognozowany wynik finansowy</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-1 779 481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-1 509 040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957 666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895 000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800 000</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bCs/>
                <w:sz w:val="10"/>
                <w:szCs w:val="10"/>
              </w:rPr>
            </w:pPr>
            <w:r w:rsidRPr="00943FF2">
              <w:rPr>
                <w:rFonts w:cs="Times New Roman"/>
                <w:bCs/>
                <w:sz w:val="10"/>
                <w:szCs w:val="10"/>
              </w:rPr>
              <w:t>500 000</w:t>
            </w:r>
          </w:p>
        </w:tc>
      </w:tr>
      <w:tr w:rsidR="00732E1E" w:rsidRPr="00943FF2" w:rsidTr="00F9027C">
        <w:trPr>
          <w:trHeight w:val="229"/>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6.</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Relacje do dochodów (w %):</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r>
      <w:tr w:rsidR="00732E1E" w:rsidRPr="00943FF2" w:rsidTr="00F9027C">
        <w:trPr>
          <w:trHeight w:val="30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6.1</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 xml:space="preserve">długu </w:t>
            </w:r>
            <w:r w:rsidRPr="00943FF2">
              <w:rPr>
                <w:rFonts w:cs="Times New Roman"/>
                <w:sz w:val="10"/>
                <w:szCs w:val="10"/>
              </w:rPr>
              <w:t>(art. 170 ust. 1)         (1:3)</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8,97%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16,44%</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13,36%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7,79%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2,98%</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0,07%</w:t>
            </w:r>
          </w:p>
        </w:tc>
      </w:tr>
      <w:tr w:rsidR="00732E1E" w:rsidRPr="00943FF2" w:rsidTr="00F9027C">
        <w:trPr>
          <w:trHeight w:val="380"/>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6.2</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 xml:space="preserve">długu po uwzględnieniu wyłączeń </w:t>
            </w:r>
            <w:r w:rsidRPr="00943FF2">
              <w:rPr>
                <w:rFonts w:cs="Times New Roman"/>
                <w:sz w:val="10"/>
                <w:szCs w:val="10"/>
              </w:rPr>
              <w:t>(art. 170 ust. 3)</w:t>
            </w:r>
            <w:r w:rsidRPr="00943FF2">
              <w:rPr>
                <w:rFonts w:cs="Times New Roman"/>
                <w:sz w:val="10"/>
                <w:szCs w:val="10"/>
              </w:rPr>
              <w:br/>
              <w:t>(1-1.3):3</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8,97%</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16,44%</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13,36%</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7,79%</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2,98%</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0,07%</w:t>
            </w:r>
          </w:p>
        </w:tc>
      </w:tr>
      <w:tr w:rsidR="00732E1E" w:rsidRPr="00943FF2" w:rsidTr="00F9027C">
        <w:trPr>
          <w:trHeight w:val="307"/>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6.3</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 xml:space="preserve">spłaty zadłużenia </w:t>
            </w:r>
            <w:r w:rsidRPr="00943FF2">
              <w:rPr>
                <w:rFonts w:cs="Times New Roman"/>
                <w:sz w:val="10"/>
                <w:szCs w:val="10"/>
              </w:rPr>
              <w:t>(art. 169 ust. 1)        (2:3)</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9,90%</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3,31%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6,68%</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5,91%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4,98%</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2,93%</w:t>
            </w:r>
          </w:p>
        </w:tc>
      </w:tr>
      <w:tr w:rsidR="00732E1E" w:rsidRPr="00943FF2" w:rsidTr="00F9027C">
        <w:trPr>
          <w:trHeight w:val="388"/>
        </w:trPr>
        <w:tc>
          <w:tcPr>
            <w:tcW w:w="217" w:type="pct"/>
            <w:tcBorders>
              <w:top w:val="nil"/>
              <w:left w:val="single" w:sz="4" w:space="0" w:color="auto"/>
              <w:bottom w:val="single" w:sz="4" w:space="0" w:color="auto"/>
              <w:right w:val="single" w:sz="4" w:space="0" w:color="auto"/>
            </w:tcBorders>
            <w:shd w:val="clear" w:color="auto" w:fill="auto"/>
            <w:vAlign w:val="center"/>
          </w:tcPr>
          <w:p w:rsidR="00732E1E" w:rsidRPr="00943FF2" w:rsidRDefault="00732E1E" w:rsidP="00732E1E">
            <w:pPr>
              <w:jc w:val="center"/>
              <w:rPr>
                <w:rFonts w:cs="Times New Roman"/>
                <w:bCs/>
                <w:sz w:val="10"/>
                <w:szCs w:val="10"/>
              </w:rPr>
            </w:pPr>
            <w:r w:rsidRPr="00943FF2">
              <w:rPr>
                <w:rFonts w:cs="Times New Roman"/>
                <w:bCs/>
                <w:sz w:val="10"/>
                <w:szCs w:val="10"/>
              </w:rPr>
              <w:t>6.4</w:t>
            </w:r>
          </w:p>
        </w:tc>
        <w:tc>
          <w:tcPr>
            <w:tcW w:w="2026"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rPr>
                <w:rFonts w:cs="Times New Roman"/>
                <w:bCs/>
                <w:sz w:val="10"/>
                <w:szCs w:val="10"/>
              </w:rPr>
            </w:pPr>
            <w:r w:rsidRPr="00943FF2">
              <w:rPr>
                <w:rFonts w:cs="Times New Roman"/>
                <w:bCs/>
                <w:sz w:val="10"/>
                <w:szCs w:val="10"/>
              </w:rPr>
              <w:t xml:space="preserve">spłaty zadłużenia po uwzględnieniu wyłączeń </w:t>
            </w:r>
            <w:r w:rsidRPr="00943FF2">
              <w:rPr>
                <w:rFonts w:cs="Times New Roman"/>
                <w:sz w:val="10"/>
                <w:szCs w:val="10"/>
              </w:rPr>
              <w:t>(art. 169 ust. 3)      (2.1+2.3):3</w:t>
            </w:r>
          </w:p>
        </w:tc>
        <w:tc>
          <w:tcPr>
            <w:tcW w:w="42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 </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0,95%</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3,31%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6,68%</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5,91%</w:t>
            </w:r>
          </w:p>
        </w:tc>
        <w:tc>
          <w:tcPr>
            <w:tcW w:w="388"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4,98%</w:t>
            </w:r>
          </w:p>
        </w:tc>
        <w:tc>
          <w:tcPr>
            <w:tcW w:w="389" w:type="pct"/>
            <w:tcBorders>
              <w:top w:val="nil"/>
              <w:left w:val="nil"/>
              <w:bottom w:val="single" w:sz="4" w:space="0" w:color="auto"/>
              <w:right w:val="single" w:sz="4" w:space="0" w:color="auto"/>
            </w:tcBorders>
            <w:shd w:val="clear" w:color="auto" w:fill="auto"/>
            <w:vAlign w:val="center"/>
          </w:tcPr>
          <w:p w:rsidR="00732E1E" w:rsidRPr="00943FF2" w:rsidRDefault="00732E1E" w:rsidP="00732E1E">
            <w:pPr>
              <w:jc w:val="right"/>
              <w:rPr>
                <w:rFonts w:cs="Times New Roman"/>
                <w:sz w:val="10"/>
                <w:szCs w:val="10"/>
              </w:rPr>
            </w:pPr>
            <w:r w:rsidRPr="00943FF2">
              <w:rPr>
                <w:rFonts w:cs="Times New Roman"/>
                <w:sz w:val="10"/>
                <w:szCs w:val="10"/>
              </w:rPr>
              <w:t>2,93%</w:t>
            </w:r>
          </w:p>
        </w:tc>
      </w:tr>
      <w:tr w:rsidR="00732E1E" w:rsidRPr="00943FF2" w:rsidTr="00F9027C">
        <w:trPr>
          <w:trHeight w:val="194"/>
        </w:trPr>
        <w:tc>
          <w:tcPr>
            <w:tcW w:w="217" w:type="pct"/>
            <w:tcBorders>
              <w:top w:val="nil"/>
              <w:left w:val="nil"/>
              <w:bottom w:val="nil"/>
              <w:right w:val="nil"/>
            </w:tcBorders>
            <w:shd w:val="clear" w:color="auto" w:fill="auto"/>
            <w:noWrap/>
            <w:vAlign w:val="bottom"/>
          </w:tcPr>
          <w:p w:rsidR="00732E1E" w:rsidRPr="00943FF2" w:rsidRDefault="00732E1E" w:rsidP="00732E1E">
            <w:pPr>
              <w:rPr>
                <w:rFonts w:cs="Times New Roman"/>
                <w:sz w:val="10"/>
                <w:szCs w:val="10"/>
              </w:rPr>
            </w:pPr>
          </w:p>
        </w:tc>
        <w:tc>
          <w:tcPr>
            <w:tcW w:w="3618" w:type="pct"/>
            <w:gridSpan w:val="5"/>
            <w:tcBorders>
              <w:top w:val="nil"/>
              <w:left w:val="nil"/>
              <w:bottom w:val="nil"/>
              <w:right w:val="nil"/>
            </w:tcBorders>
            <w:shd w:val="clear" w:color="auto" w:fill="auto"/>
            <w:noWrap/>
            <w:vAlign w:val="bottom"/>
          </w:tcPr>
          <w:p w:rsidR="00732E1E" w:rsidRPr="00943FF2" w:rsidRDefault="00732E1E" w:rsidP="00732E1E">
            <w:pPr>
              <w:rPr>
                <w:rFonts w:cs="Times New Roman"/>
                <w:sz w:val="10"/>
                <w:szCs w:val="10"/>
              </w:rPr>
            </w:pPr>
            <w:r w:rsidRPr="00943FF2">
              <w:rPr>
                <w:rFonts w:cs="Times New Roman"/>
                <w:sz w:val="10"/>
                <w:szCs w:val="10"/>
              </w:rPr>
              <w:t>W 2009 roku otrzymaliśmy dopłatę do kredytu w wysokości 11.400 zł z Fundacji "Europejski Fundusz Rozwoju Wsi Polskiej".</w:t>
            </w:r>
          </w:p>
        </w:tc>
        <w:tc>
          <w:tcPr>
            <w:tcW w:w="388" w:type="pct"/>
            <w:tcBorders>
              <w:top w:val="nil"/>
              <w:left w:val="nil"/>
              <w:bottom w:val="nil"/>
              <w:right w:val="nil"/>
            </w:tcBorders>
            <w:shd w:val="clear" w:color="auto" w:fill="auto"/>
            <w:noWrap/>
            <w:vAlign w:val="bottom"/>
          </w:tcPr>
          <w:p w:rsidR="00732E1E" w:rsidRPr="00943FF2" w:rsidRDefault="00732E1E" w:rsidP="00732E1E">
            <w:pPr>
              <w:jc w:val="right"/>
              <w:rPr>
                <w:rFonts w:cs="Times New Roman"/>
                <w:sz w:val="10"/>
                <w:szCs w:val="10"/>
              </w:rPr>
            </w:pPr>
          </w:p>
        </w:tc>
        <w:tc>
          <w:tcPr>
            <w:tcW w:w="388" w:type="pct"/>
            <w:tcBorders>
              <w:top w:val="nil"/>
              <w:left w:val="nil"/>
              <w:bottom w:val="nil"/>
              <w:right w:val="nil"/>
            </w:tcBorders>
            <w:shd w:val="clear" w:color="auto" w:fill="auto"/>
            <w:noWrap/>
            <w:vAlign w:val="bottom"/>
          </w:tcPr>
          <w:p w:rsidR="00732E1E" w:rsidRPr="00943FF2" w:rsidRDefault="00732E1E" w:rsidP="00732E1E">
            <w:pPr>
              <w:jc w:val="right"/>
              <w:rPr>
                <w:rFonts w:cs="Times New Roman"/>
                <w:sz w:val="10"/>
                <w:szCs w:val="10"/>
              </w:rPr>
            </w:pPr>
          </w:p>
        </w:tc>
        <w:tc>
          <w:tcPr>
            <w:tcW w:w="389" w:type="pct"/>
            <w:tcBorders>
              <w:top w:val="nil"/>
              <w:left w:val="nil"/>
              <w:bottom w:val="nil"/>
              <w:right w:val="nil"/>
            </w:tcBorders>
            <w:shd w:val="clear" w:color="auto" w:fill="auto"/>
            <w:noWrap/>
            <w:vAlign w:val="bottom"/>
          </w:tcPr>
          <w:p w:rsidR="00732E1E" w:rsidRPr="00943FF2" w:rsidRDefault="00732E1E" w:rsidP="00732E1E">
            <w:pPr>
              <w:jc w:val="right"/>
              <w:rPr>
                <w:rFonts w:cs="Times New Roman"/>
                <w:sz w:val="10"/>
                <w:szCs w:val="10"/>
              </w:rPr>
            </w:pPr>
          </w:p>
        </w:tc>
      </w:tr>
    </w:tbl>
    <w:p w:rsidR="00F9027C" w:rsidRDefault="00F9027C" w:rsidP="00732E1E">
      <w:pPr>
        <w:sectPr w:rsidR="00F9027C" w:rsidSect="007A53AC">
          <w:headerReference w:type="default" r:id="rId14"/>
          <w:type w:val="continuous"/>
          <w:pgSz w:w="11906" w:h="16838"/>
          <w:pgMar w:top="1814" w:right="1134" w:bottom="1134" w:left="1247" w:header="709" w:footer="709" w:gutter="0"/>
          <w:cols w:space="0"/>
          <w:titlePg/>
        </w:sectPr>
      </w:pPr>
    </w:p>
    <w:p w:rsidR="00444F5E" w:rsidRDefault="00444F5E"/>
    <w:p w:rsidR="000A75E0" w:rsidRDefault="000A75E0">
      <w:pPr>
        <w:sectPr w:rsidR="000A75E0" w:rsidSect="00732E1E">
          <w:headerReference w:type="first" r:id="rId15"/>
          <w:pgSz w:w="11906" w:h="16838"/>
          <w:pgMar w:top="1814" w:right="1134" w:bottom="1134" w:left="1247" w:header="709" w:footer="709" w:gutter="0"/>
          <w:cols w:space="0"/>
          <w:titlePg/>
        </w:sectPr>
      </w:pPr>
    </w:p>
    <w:p w:rsidR="000A75E0" w:rsidRDefault="003166F7">
      <w:pPr>
        <w:pStyle w:val="NumerPozycjiNiewidoczny"/>
      </w:pPr>
      <w:r>
        <w:lastRenderedPageBreak/>
        <w:t>331</w:t>
      </w:r>
    </w:p>
    <w:p w:rsidR="000A75E0" w:rsidRDefault="003166F7">
      <w:pPr>
        <w:pStyle w:val="NumerPozycji"/>
      </w:pPr>
      <w:bookmarkStart w:id="4" w:name="z332"/>
      <w:r>
        <w:t>332</w:t>
      </w:r>
      <w:bookmarkEnd w:id="4"/>
    </w:p>
    <w:p w:rsidR="000A75E0" w:rsidRDefault="003166F7">
      <w:pPr>
        <w:pStyle w:val="NumerPozycjiNiewidoczny"/>
      </w:pPr>
      <w:r>
        <w:t>332</w:t>
      </w:r>
    </w:p>
    <w:p w:rsidR="000A75E0" w:rsidRDefault="003166F7" w:rsidP="00493101">
      <w:pPr>
        <w:pStyle w:val="Poczonynagwek"/>
      </w:pPr>
      <w:r>
        <w:t>Uchwała Nr XXXVIII/193/09 Rady Miasta Sejny</w:t>
      </w:r>
    </w:p>
    <w:p w:rsidR="000A75E0" w:rsidRDefault="003166F7" w:rsidP="00F9027C">
      <w:pPr>
        <w:pStyle w:val="zdnia"/>
        <w:spacing w:before="0" w:after="120"/>
      </w:pPr>
      <w:r>
        <w:t>z dnia 29 grudnia 2009 r.</w:t>
      </w:r>
    </w:p>
    <w:p w:rsidR="000A75E0" w:rsidRDefault="003166F7" w:rsidP="00FB719D">
      <w:pPr>
        <w:pStyle w:val="Tytulaktu"/>
      </w:pPr>
      <w:r>
        <w:t xml:space="preserve">w sprawie uchwalenia regulaminu wynagradzania nauczycieli zatrudnionych w szkołach, </w:t>
      </w:r>
      <w:r w:rsidR="00095947">
        <w:t>których</w:t>
      </w:r>
      <w:r>
        <w:t xml:space="preserve"> organem prowadzącym jest Gmina Miasto S</w:t>
      </w:r>
      <w:r w:rsidR="00F9027C">
        <w:t>ejny</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 xml:space="preserve">Na podstawie art. 18 ust. 2 pkt 15, art. 40 ust. 1, art. 41 ust. 1 i art. 42 ustawy z dnia 8 marca </w:t>
      </w:r>
      <w:r w:rsidR="00795772">
        <w:br/>
      </w:r>
      <w:r>
        <w:t>1990 r. o samorządzie gminnym (tj. Dz. U. z 2001 r. Nr 142, poz.</w:t>
      </w:r>
      <w:r w:rsidR="00795772">
        <w:t xml:space="preserve"> </w:t>
      </w:r>
      <w:r>
        <w:t>1591; z 2002 r. Nr 23, poz. 220, Nr 62, poz. 558, Nr 113, poz.</w:t>
      </w:r>
      <w:r w:rsidR="00795772">
        <w:t xml:space="preserve"> </w:t>
      </w:r>
      <w:r>
        <w:t xml:space="preserve">984, Nr 153, poz. 1271, Nr 214, poz. 1806; z 2003 r. Nr 80, poz. 717, Nr 162, </w:t>
      </w:r>
      <w:r w:rsidR="00795772">
        <w:br/>
      </w:r>
      <w:r>
        <w:t>poz. 1568; z 2004 r. Nr 102, poz. 1055, Nr 116, poz</w:t>
      </w:r>
      <w:r w:rsidR="00795772">
        <w:t>.</w:t>
      </w:r>
      <w:r>
        <w:t xml:space="preserve"> 1203; z 2005 r. Nr 172, poz. 1441; z 2006 r. Nr 17, poz. 128, Nr 181, poz. 1337; z 2007 r. Nr 48, poz. 327, Nr 138, 974, Nr 173, poz. 1218, z 2008 r. Nr 180, poz. 1111 i Nr 223, poz. 1458 oraz z 2009 r. Nr 52, poz. 420) oraz art. 30 ust. 6, art. art. 49, ust 2 </w:t>
      </w:r>
      <w:r w:rsidR="00795772">
        <w:br/>
      </w:r>
      <w:r>
        <w:t>w związku z art. 91d pkt 1 ustawy z dnia 26 stycznia 1982</w:t>
      </w:r>
      <w:r w:rsidR="00795772">
        <w:t xml:space="preserve"> </w:t>
      </w:r>
      <w:r>
        <w:t xml:space="preserve">r. – Karta Nauczyciela (tj. Dz. U. z 2006 r. </w:t>
      </w:r>
      <w:r w:rsidR="00795772">
        <w:br/>
      </w:r>
      <w:r>
        <w:t>Nr 97, poz. 674, Nr 170, poz. 1218 i Nr 220, poz. 1600, z 2007 r. Nr 17, poz. 95, Nr 80, poz. 542, Nr 102, poz. 689, Nr 158, poz. 1103, Nr 176, poz. 1238, Nr 191, poz. 1369, Nr 247, poz. 1821, z 2008 r. Nr 145, poz. 917, Nr 227, poz. 1505 i z 2009 r. Nr 1, poz. 1, Nr 56, poz. 458, Nr 67, poz. 572 i Nr 97, poz. 800) po uzgodnieniu ze związkami zawodowymi zrzeszającymi nauczycieli uchwala się, co następuje:</w:t>
      </w:r>
    </w:p>
    <w:p w:rsidR="000A75E0" w:rsidRDefault="003166F7">
      <w:pPr>
        <w:spacing w:before="80" w:after="240"/>
        <w:ind w:firstLine="397"/>
        <w:jc w:val="both"/>
      </w:pPr>
      <w:r>
        <w:rPr>
          <w:bCs/>
        </w:rPr>
        <w:t xml:space="preserve">§ 1. </w:t>
      </w:r>
      <w:r>
        <w:t xml:space="preserve">Uchwala się Regulamin wynagradzania nauczycieli określający wysokość oraz szczegółowe warunki przyznawania nauczycielom dodatków: motywacyjnego, funkcyjnego i za warunki pracy oraz warunki obliczania i wypłacania wynagrodzenia za godziny ponadwymiarowe i godziny doraźnych zastępstw, obowiązujący w placówkach oświatowych dla których organem prowadzącym jest Gmina Miasto Sejny, w brzmieniu stanowiącym załącznik do niniejszej uchwały. </w:t>
      </w:r>
    </w:p>
    <w:p w:rsidR="000A75E0" w:rsidRDefault="003166F7">
      <w:pPr>
        <w:spacing w:before="80" w:after="240"/>
        <w:ind w:firstLine="397"/>
        <w:jc w:val="both"/>
      </w:pPr>
      <w:r>
        <w:rPr>
          <w:bCs/>
        </w:rPr>
        <w:t xml:space="preserve">§ 2. </w:t>
      </w:r>
      <w:r>
        <w:t xml:space="preserve">Wykonanie uchwały powierza się Burmistrzowi Miasta Sejny. </w:t>
      </w:r>
    </w:p>
    <w:p w:rsidR="000A75E0" w:rsidRDefault="003166F7">
      <w:pPr>
        <w:spacing w:before="80" w:after="240"/>
        <w:ind w:firstLine="397"/>
        <w:jc w:val="both"/>
      </w:pPr>
      <w:r>
        <w:rPr>
          <w:bCs/>
        </w:rPr>
        <w:t xml:space="preserve">§ 3. </w:t>
      </w:r>
      <w:r>
        <w:t xml:space="preserve">Uchwała wchodzi w życie po upływie 14 dni od daty opublikowania w Dzienniku Urzędowym Województwa Podlaskiego i ma zastosowanie do wynagrodzeń należnych od </w:t>
      </w:r>
      <w:r w:rsidR="00943FF2">
        <w:br/>
      </w:r>
      <w:r>
        <w:t xml:space="preserve">01 stycznia 2010 r. </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41"/>
      </w:tblGrid>
      <w:tr w:rsidR="000A75E0" w:rsidTr="00795772">
        <w:trPr>
          <w:cantSplit/>
        </w:trPr>
        <w:tc>
          <w:tcPr>
            <w:tcW w:w="5000" w:type="pct"/>
          </w:tcPr>
          <w:p w:rsidR="00795772" w:rsidRPr="00795772" w:rsidRDefault="003166F7" w:rsidP="00795772">
            <w:pPr>
              <w:ind w:firstLine="431"/>
              <w:jc w:val="right"/>
              <w:rPr>
                <w:b/>
              </w:rPr>
            </w:pPr>
            <w:r w:rsidRPr="00795772">
              <w:rPr>
                <w:b/>
              </w:rPr>
              <w:t>Przewodniczący Rady Miasta</w:t>
            </w:r>
          </w:p>
          <w:p w:rsidR="000A75E0" w:rsidRDefault="003166F7" w:rsidP="00795772">
            <w:pPr>
              <w:ind w:firstLine="431"/>
              <w:jc w:val="right"/>
            </w:pPr>
            <w:r w:rsidRPr="00795772">
              <w:rPr>
                <w:b/>
                <w:i/>
                <w:iCs/>
              </w:rPr>
              <w:t>Andrzej Małkiński</w:t>
            </w:r>
          </w:p>
        </w:tc>
      </w:tr>
    </w:tbl>
    <w:p w:rsidR="000A75E0" w:rsidRDefault="000A75E0">
      <w:pPr>
        <w:sectPr w:rsidR="000A75E0">
          <w:type w:val="continuous"/>
          <w:pgSz w:w="11906" w:h="16838"/>
          <w:pgMar w:top="1814" w:right="1134" w:bottom="1134" w:left="1247" w:header="709" w:footer="709" w:gutter="0"/>
          <w:cols w:space="0"/>
          <w:titlePg/>
        </w:sectPr>
      </w:pPr>
    </w:p>
    <w:p w:rsidR="006665E1" w:rsidRDefault="006665E1">
      <w:r>
        <w:lastRenderedPageBreak/>
        <w:br w:type="page"/>
      </w: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795772" w:rsidP="00795772">
      <w:pPr>
        <w:spacing w:before="0" w:after="120"/>
        <w:ind w:left="5001"/>
        <w:jc w:val="right"/>
      </w:pPr>
      <w:r>
        <w:rPr>
          <w:b/>
        </w:rPr>
        <w:lastRenderedPageBreak/>
        <w:t xml:space="preserve">Załącznik </w:t>
      </w:r>
    </w:p>
    <w:p w:rsidR="000A75E0" w:rsidRDefault="00795772" w:rsidP="00795772">
      <w:pPr>
        <w:spacing w:before="0" w:after="120"/>
        <w:ind w:left="5001"/>
        <w:jc w:val="right"/>
      </w:pPr>
      <w:r>
        <w:t>do uchwały N</w:t>
      </w:r>
      <w:r w:rsidR="003166F7">
        <w:t>r XXXVIII/193/09</w:t>
      </w:r>
    </w:p>
    <w:p w:rsidR="000A75E0" w:rsidRDefault="003166F7" w:rsidP="00795772">
      <w:pPr>
        <w:spacing w:before="0" w:after="120"/>
        <w:ind w:left="5001"/>
        <w:jc w:val="right"/>
      </w:pPr>
      <w:r>
        <w:t>Rady Miasta Sejny</w:t>
      </w:r>
    </w:p>
    <w:p w:rsidR="000A75E0" w:rsidRDefault="003166F7" w:rsidP="00795772">
      <w:pPr>
        <w:spacing w:before="0" w:after="120"/>
        <w:ind w:left="5001"/>
        <w:jc w:val="right"/>
      </w:pPr>
      <w:r>
        <w:t>z dnia 29 grudnia 2009 r.</w:t>
      </w:r>
    </w:p>
    <w:p w:rsidR="000A75E0" w:rsidRDefault="000A75E0">
      <w:pPr>
        <w:spacing w:after="0"/>
      </w:pPr>
    </w:p>
    <w:p w:rsidR="000A75E0" w:rsidRDefault="000A75E0">
      <w:pPr>
        <w:sectPr w:rsidR="000A75E0">
          <w:headerReference w:type="default" r:id="rId16"/>
          <w:type w:val="continuous"/>
          <w:pgSz w:w="11906" w:h="16838"/>
          <w:pgMar w:top="1814" w:right="1134" w:bottom="1134" w:left="1247" w:header="709" w:footer="709" w:gutter="0"/>
          <w:cols w:space="708"/>
        </w:sectPr>
      </w:pPr>
    </w:p>
    <w:p w:rsidR="000A75E0" w:rsidRDefault="003166F7" w:rsidP="00FB719D">
      <w:pPr>
        <w:pStyle w:val="Tytulaktu"/>
      </w:pPr>
      <w:r>
        <w:lastRenderedPageBreak/>
        <w:t xml:space="preserve">REGULAMIN WYNAGRADZANIA NAUCZYCIELI SZKÓŁ I PLACÓWEK OŚWIATOWYCH PROWADZONYCH PRZEZ GMINĘ MIASTO SEJNY. </w:t>
      </w:r>
    </w:p>
    <w:p w:rsidR="000A75E0" w:rsidRDefault="003166F7">
      <w:pPr>
        <w:jc w:val="center"/>
      </w:pPr>
      <w:r>
        <w:rPr>
          <w:b/>
          <w:bCs/>
        </w:rPr>
        <w:t>Rozdział 1</w:t>
      </w:r>
    </w:p>
    <w:p w:rsidR="000A75E0" w:rsidRDefault="003166F7" w:rsidP="00FB719D">
      <w:pPr>
        <w:pStyle w:val="Tytulaktu"/>
      </w:pPr>
      <w:r>
        <w:t xml:space="preserve">POSTANOWIENIA OGÓLNE </w:t>
      </w:r>
    </w:p>
    <w:p w:rsidR="000A75E0" w:rsidRDefault="003166F7">
      <w:pPr>
        <w:spacing w:before="80" w:after="240"/>
        <w:ind w:firstLine="397"/>
        <w:jc w:val="both"/>
      </w:pPr>
      <w:r>
        <w:rPr>
          <w:bCs/>
        </w:rPr>
        <w:t xml:space="preserve">§ 1. </w:t>
      </w:r>
      <w:r>
        <w:t xml:space="preserve">Regulamin wynagradzania nauczycieli zwany w dalszym ciągu „Regulaminem” określa: </w:t>
      </w:r>
    </w:p>
    <w:p w:rsidR="000A75E0" w:rsidRDefault="003166F7">
      <w:pPr>
        <w:spacing w:before="0" w:after="120"/>
        <w:ind w:left="624" w:hanging="340"/>
        <w:jc w:val="both"/>
      </w:pPr>
      <w:r>
        <w:t xml:space="preserve">1) </w:t>
      </w:r>
      <w:r>
        <w:tab/>
        <w:t xml:space="preserve">wysokość stawek i szczegółowe warunki przyznawania dodatków za wysługę lat, motywacyjnego, funkcyjnego oraz za warunki pracy; </w:t>
      </w:r>
    </w:p>
    <w:p w:rsidR="000A75E0" w:rsidRDefault="003166F7">
      <w:pPr>
        <w:spacing w:before="0" w:after="120"/>
        <w:ind w:left="624" w:hanging="340"/>
        <w:jc w:val="both"/>
      </w:pPr>
      <w:r>
        <w:t xml:space="preserve">2) </w:t>
      </w:r>
      <w:r>
        <w:tab/>
        <w:t xml:space="preserve">szczegółowy sposób obliczania wynagrodzenia za godziny ponadwymiarowe oraz za godziny doraźnych zastępstw, </w:t>
      </w:r>
    </w:p>
    <w:p w:rsidR="000A75E0" w:rsidRDefault="003166F7">
      <w:pPr>
        <w:spacing w:before="0" w:after="120"/>
        <w:ind w:left="624" w:hanging="340"/>
        <w:jc w:val="both"/>
      </w:pPr>
      <w:r>
        <w:t xml:space="preserve">3) </w:t>
      </w:r>
      <w:r>
        <w:tab/>
        <w:t xml:space="preserve">nagród i innych świadczeń wynikających ze stosunku pracy. </w:t>
      </w:r>
    </w:p>
    <w:p w:rsidR="000A75E0" w:rsidRDefault="003166F7">
      <w:pPr>
        <w:spacing w:before="80" w:after="240"/>
        <w:ind w:firstLine="397"/>
        <w:jc w:val="both"/>
      </w:pPr>
      <w:r>
        <w:rPr>
          <w:bCs/>
        </w:rPr>
        <w:t xml:space="preserve">§ 2. </w:t>
      </w:r>
      <w:r>
        <w:t xml:space="preserve">Ilekroć w dalszej części Regulaminu jest mowa o: </w:t>
      </w:r>
    </w:p>
    <w:p w:rsidR="000A75E0" w:rsidRDefault="003166F7">
      <w:pPr>
        <w:spacing w:before="0" w:after="120"/>
        <w:ind w:left="624" w:hanging="340"/>
        <w:jc w:val="both"/>
      </w:pPr>
      <w:r>
        <w:t xml:space="preserve">1) </w:t>
      </w:r>
      <w:r>
        <w:tab/>
        <w:t xml:space="preserve">szkole – należy przez to zrozumieć: szkołę podstawową, gimnazjum i przedszkole, dla których organem prowadzącym jest: Gmina Miasto Sejny, </w:t>
      </w:r>
    </w:p>
    <w:p w:rsidR="000A75E0" w:rsidRDefault="003166F7">
      <w:pPr>
        <w:spacing w:before="0" w:after="120"/>
        <w:ind w:left="624" w:hanging="340"/>
        <w:jc w:val="both"/>
      </w:pPr>
      <w:r>
        <w:t xml:space="preserve">2) </w:t>
      </w:r>
      <w:r>
        <w:tab/>
        <w:t xml:space="preserve">burmistrzu – należy przez to rozumieć Burmistrza Miasta Sejny, </w:t>
      </w:r>
    </w:p>
    <w:p w:rsidR="000A75E0" w:rsidRDefault="003166F7">
      <w:pPr>
        <w:spacing w:before="0" w:after="120"/>
        <w:ind w:left="624" w:hanging="340"/>
        <w:jc w:val="both"/>
      </w:pPr>
      <w:r>
        <w:t xml:space="preserve">3) </w:t>
      </w:r>
      <w:r>
        <w:tab/>
        <w:t xml:space="preserve">dyrektorze lub wicedyrektorze - należy przez to rozumieć dyrektora lub wicedyrektora szkoły, </w:t>
      </w:r>
    </w:p>
    <w:p w:rsidR="000A75E0" w:rsidRDefault="003166F7">
      <w:pPr>
        <w:spacing w:before="0" w:after="120"/>
        <w:ind w:left="624" w:hanging="340"/>
        <w:jc w:val="both"/>
      </w:pPr>
      <w:r>
        <w:t xml:space="preserve">4) </w:t>
      </w:r>
      <w:r>
        <w:tab/>
        <w:t xml:space="preserve">nauczycielu - należy przez to rozumieć nauczycieli, wychowawców i innych pracowników pedagogicznych zatrudnionych w szkole, </w:t>
      </w:r>
    </w:p>
    <w:p w:rsidR="000A75E0" w:rsidRDefault="003166F7">
      <w:pPr>
        <w:spacing w:before="0" w:after="120"/>
        <w:ind w:left="624" w:hanging="340"/>
        <w:jc w:val="both"/>
      </w:pPr>
      <w:r>
        <w:t xml:space="preserve">5) </w:t>
      </w:r>
      <w:r>
        <w:tab/>
        <w:t xml:space="preserve">KN – należy przez to rozumieć ustawę z dnia 26 stycznia 1982 r. – Karta Nauczyciela (Dz. U. </w:t>
      </w:r>
      <w:r w:rsidR="00795772">
        <w:br/>
      </w:r>
      <w:r>
        <w:t xml:space="preserve">z 2006 r. Nr 97, poz. 674 z późn. zm.), </w:t>
      </w:r>
    </w:p>
    <w:p w:rsidR="000A75E0" w:rsidRDefault="003166F7">
      <w:pPr>
        <w:spacing w:before="0" w:after="120"/>
        <w:ind w:left="624" w:hanging="340"/>
        <w:jc w:val="both"/>
      </w:pPr>
      <w:r>
        <w:t xml:space="preserve">6) </w:t>
      </w:r>
      <w:r>
        <w:tab/>
        <w:t xml:space="preserve">Rozporządzeniu – należy przez to rozumieć Rozporządzenie Ministra Edukacji Narodowej </w:t>
      </w:r>
      <w:r w:rsidR="00795772">
        <w:br/>
      </w:r>
      <w:r>
        <w:t xml:space="preserve">i Sportu z dnia 31 stycznia 2005 r. w sprawie wysokości minimalnych stawek wynagradzania zasadniczego oraz wynagradzania za pracę w dniu wolnym od pracy (Dz. U Nr 22, poz. 181 </w:t>
      </w:r>
      <w:r w:rsidR="00795772">
        <w:br/>
      </w:r>
      <w:r>
        <w:t xml:space="preserve">z późn. zm.) </w:t>
      </w:r>
    </w:p>
    <w:p w:rsidR="000A75E0" w:rsidRDefault="003166F7">
      <w:pPr>
        <w:jc w:val="center"/>
      </w:pPr>
      <w:r>
        <w:rPr>
          <w:b/>
          <w:bCs/>
        </w:rPr>
        <w:t>Rozdział 2</w:t>
      </w:r>
    </w:p>
    <w:p w:rsidR="000A75E0" w:rsidRDefault="003166F7" w:rsidP="00FB719D">
      <w:pPr>
        <w:pStyle w:val="Tytulaktu"/>
      </w:pPr>
      <w:r>
        <w:t xml:space="preserve">WYNAGRODZENIA NAUCZYCIELI </w:t>
      </w:r>
    </w:p>
    <w:p w:rsidR="000A75E0" w:rsidRDefault="003166F7">
      <w:pPr>
        <w:spacing w:before="80" w:after="240"/>
        <w:ind w:firstLine="397"/>
        <w:jc w:val="both"/>
      </w:pPr>
      <w:r>
        <w:rPr>
          <w:bCs/>
        </w:rPr>
        <w:t xml:space="preserve">§ 3. </w:t>
      </w:r>
      <w:r w:rsidR="00795772">
        <w:t xml:space="preserve">1. </w:t>
      </w:r>
      <w:r>
        <w:t xml:space="preserve">Wynagrodzenie nauczycieli składa się z: </w:t>
      </w:r>
    </w:p>
    <w:p w:rsidR="000A75E0" w:rsidRDefault="003166F7">
      <w:pPr>
        <w:spacing w:before="0" w:after="120"/>
        <w:ind w:left="624" w:hanging="340"/>
        <w:jc w:val="both"/>
      </w:pPr>
      <w:r>
        <w:t xml:space="preserve">1) </w:t>
      </w:r>
      <w:r>
        <w:tab/>
        <w:t xml:space="preserve">wynagrodzenia zasadniczego, </w:t>
      </w:r>
    </w:p>
    <w:p w:rsidR="000A75E0" w:rsidRDefault="003166F7">
      <w:pPr>
        <w:spacing w:before="0" w:after="120"/>
        <w:ind w:left="624" w:hanging="340"/>
        <w:jc w:val="both"/>
      </w:pPr>
      <w:r>
        <w:t xml:space="preserve">2) </w:t>
      </w:r>
      <w:r>
        <w:tab/>
        <w:t xml:space="preserve">dodatków: </w:t>
      </w:r>
    </w:p>
    <w:p w:rsidR="000A75E0" w:rsidRDefault="003166F7">
      <w:pPr>
        <w:spacing w:before="0" w:after="120"/>
        <w:ind w:left="794" w:hanging="340"/>
        <w:jc w:val="both"/>
      </w:pPr>
      <w:r>
        <w:t xml:space="preserve">a) </w:t>
      </w:r>
      <w:r>
        <w:tab/>
        <w:t xml:space="preserve">za wysługę lat, </w:t>
      </w:r>
    </w:p>
    <w:p w:rsidR="000A75E0" w:rsidRDefault="003166F7">
      <w:pPr>
        <w:spacing w:before="0" w:after="120"/>
        <w:ind w:left="794" w:hanging="340"/>
        <w:jc w:val="both"/>
      </w:pPr>
      <w:r>
        <w:t xml:space="preserve">b) </w:t>
      </w:r>
      <w:r>
        <w:tab/>
        <w:t xml:space="preserve">motywacyjnego, </w:t>
      </w:r>
    </w:p>
    <w:p w:rsidR="000A75E0" w:rsidRDefault="003166F7">
      <w:pPr>
        <w:spacing w:before="0" w:after="120"/>
        <w:ind w:left="794" w:hanging="340"/>
        <w:jc w:val="both"/>
      </w:pPr>
      <w:r>
        <w:t xml:space="preserve">c) </w:t>
      </w:r>
      <w:r>
        <w:tab/>
        <w:t xml:space="preserve">funkcyjnego, </w:t>
      </w:r>
    </w:p>
    <w:p w:rsidR="000A75E0" w:rsidRDefault="003166F7">
      <w:pPr>
        <w:spacing w:before="0" w:after="120"/>
        <w:ind w:left="794" w:hanging="340"/>
        <w:jc w:val="both"/>
      </w:pPr>
      <w:r>
        <w:t xml:space="preserve">d) </w:t>
      </w:r>
      <w:r>
        <w:tab/>
        <w:t xml:space="preserve">za warunki pracy, </w:t>
      </w:r>
    </w:p>
    <w:p w:rsidR="000A75E0" w:rsidRDefault="003166F7">
      <w:pPr>
        <w:spacing w:before="0" w:after="120"/>
        <w:ind w:left="624" w:hanging="340"/>
        <w:jc w:val="both"/>
      </w:pPr>
      <w:r>
        <w:t xml:space="preserve">3) </w:t>
      </w:r>
      <w:r>
        <w:tab/>
        <w:t xml:space="preserve">wynagrodzenia za godziny ponadwymiarowe i godziny doraźnych zastępstw, </w:t>
      </w:r>
    </w:p>
    <w:p w:rsidR="000A75E0" w:rsidRDefault="003166F7">
      <w:pPr>
        <w:spacing w:before="0" w:after="120"/>
        <w:ind w:left="624" w:hanging="340"/>
        <w:jc w:val="both"/>
      </w:pPr>
      <w:r>
        <w:t xml:space="preserve">4) </w:t>
      </w:r>
      <w:r>
        <w:tab/>
        <w:t xml:space="preserve">nagród (jubileuszowych i nagród ze specjalnego funduszu nagród) i innych świadczeń wynikających ze stosunku pracy. </w:t>
      </w:r>
    </w:p>
    <w:p w:rsidR="000A75E0" w:rsidRDefault="00795772">
      <w:pPr>
        <w:spacing w:before="0" w:after="160"/>
        <w:ind w:firstLine="624"/>
        <w:jc w:val="both"/>
      </w:pPr>
      <w:r>
        <w:t xml:space="preserve">2. </w:t>
      </w:r>
      <w:r w:rsidR="003166F7">
        <w:t xml:space="preserve">Wysokość stawek wynagrodzenia zasadniczego nauczycieli określa rozporządzenie Ministra Edukacji Narodowej i Sportu w sprawie wysokości minimalnych stawek wynagrodzenia </w:t>
      </w:r>
      <w:r w:rsidR="003166F7">
        <w:lastRenderedPageBreak/>
        <w:t xml:space="preserve">zasadniczego nauczycieli, ogólnych warunków przyznawania dodatków do wynagrodzenia zasadniczego oraz wynagradzania za pracę w dniu wolnym od pracy wydanym na podstawie art. 30 ust. 5, art. 33 ust. 3 oraz art. 34 ust. 2 ustawy z dnia 26 stycznia 1982 r. – Karta Nauczyciela. </w:t>
      </w:r>
    </w:p>
    <w:p w:rsidR="000A75E0" w:rsidRDefault="00795772">
      <w:pPr>
        <w:spacing w:before="0" w:after="160"/>
        <w:ind w:firstLine="624"/>
        <w:jc w:val="both"/>
      </w:pPr>
      <w:r>
        <w:t xml:space="preserve">3. </w:t>
      </w:r>
      <w:r w:rsidR="003166F7">
        <w:t xml:space="preserve">Każdorazowa zmiana rozporządzenia wymienionego w § 3 ust. 2 dotycząca wynagradzania nauczycieli, będzie obowiązywała w szkołach bez konieczności zmiany regulaminu. </w:t>
      </w:r>
    </w:p>
    <w:p w:rsidR="000A75E0" w:rsidRDefault="003166F7">
      <w:pPr>
        <w:jc w:val="center"/>
      </w:pPr>
      <w:r>
        <w:rPr>
          <w:b/>
          <w:bCs/>
        </w:rPr>
        <w:t>Rozdział 3</w:t>
      </w:r>
    </w:p>
    <w:p w:rsidR="000A75E0" w:rsidRDefault="003166F7" w:rsidP="00FB719D">
      <w:pPr>
        <w:pStyle w:val="Tytulaktu"/>
      </w:pPr>
      <w:r>
        <w:t xml:space="preserve">DODATEK ZA WYSŁUGĘ LAT </w:t>
      </w:r>
    </w:p>
    <w:p w:rsidR="000A75E0" w:rsidRDefault="003166F7">
      <w:pPr>
        <w:spacing w:before="80" w:after="240"/>
        <w:ind w:firstLine="397"/>
        <w:jc w:val="both"/>
      </w:pPr>
      <w:r>
        <w:rPr>
          <w:bCs/>
        </w:rPr>
        <w:t xml:space="preserve">§ 4. </w:t>
      </w:r>
      <w:r w:rsidR="00795772">
        <w:t xml:space="preserve">1. </w:t>
      </w:r>
      <w:r>
        <w:t>Nauczycielowi przysługuje dodatek za wysługę lat w wysokości 1</w:t>
      </w:r>
      <w:r w:rsidR="00795772">
        <w:t xml:space="preserve"> </w:t>
      </w:r>
      <w:r>
        <w:t>% wynagrodzenia zasadniczego za każdy rok pracy, wypłacany w okresach miesięcznych, poczynając od czwartego roku pracy, przy czym dodatek ten nie może przekroczyć 20</w:t>
      </w:r>
      <w:r w:rsidR="00795772">
        <w:t xml:space="preserve"> </w:t>
      </w:r>
      <w:r>
        <w:t xml:space="preserve">% wynagrodzenia zasadniczego. </w:t>
      </w:r>
    </w:p>
    <w:p w:rsidR="000A75E0" w:rsidRDefault="00795772">
      <w:pPr>
        <w:spacing w:before="0" w:after="160"/>
        <w:ind w:firstLine="624"/>
        <w:jc w:val="both"/>
      </w:pPr>
      <w:r>
        <w:t xml:space="preserve">2. </w:t>
      </w:r>
      <w:r w:rsidR="003166F7">
        <w:t xml:space="preserve">Dodatek za wysługę lat przysługuje również: </w:t>
      </w:r>
    </w:p>
    <w:p w:rsidR="000A75E0" w:rsidRDefault="003166F7">
      <w:pPr>
        <w:spacing w:before="0" w:after="120"/>
        <w:ind w:left="624" w:hanging="340"/>
        <w:jc w:val="both"/>
      </w:pPr>
      <w:r>
        <w:t xml:space="preserve">1) </w:t>
      </w:r>
      <w:r>
        <w:tab/>
        <w:t xml:space="preserve">za okres urlopu dla poratowania zdrowia, </w:t>
      </w:r>
    </w:p>
    <w:p w:rsidR="000A75E0" w:rsidRDefault="003166F7">
      <w:pPr>
        <w:spacing w:before="0" w:after="120"/>
        <w:ind w:left="624" w:hanging="340"/>
        <w:jc w:val="both"/>
      </w:pPr>
      <w:r>
        <w:t xml:space="preserve">2) </w:t>
      </w:r>
      <w:r>
        <w:tab/>
        <w:t xml:space="preserve">za dni, za które nauczyciel zachowuje prawo do wynagrodzenia zasadniczego, z zastrzeżeniem art. 20 ust. 6 Karty Nauczyciela, </w:t>
      </w:r>
    </w:p>
    <w:p w:rsidR="000A75E0" w:rsidRDefault="003166F7">
      <w:pPr>
        <w:spacing w:before="0" w:after="120"/>
        <w:ind w:left="624" w:hanging="340"/>
        <w:jc w:val="both"/>
      </w:pPr>
      <w:r>
        <w:t xml:space="preserve">3) </w:t>
      </w:r>
      <w:r>
        <w:tab/>
        <w:t xml:space="preserve">za dni nieobecności w pracy z powodu choroby oraz sprawowania osobistej opieki nad dzieckiem lub chorym członkiem rodziny, za które nauczyciel otrzymuje wynagrodzenie lub zasiłek z ubezpieczenia społecznego. </w:t>
      </w:r>
    </w:p>
    <w:p w:rsidR="000A75E0" w:rsidRDefault="00795772">
      <w:pPr>
        <w:spacing w:before="0" w:after="160"/>
        <w:ind w:firstLine="624"/>
        <w:jc w:val="both"/>
      </w:pPr>
      <w:r>
        <w:t xml:space="preserve">3. </w:t>
      </w:r>
      <w:r w:rsidR="003166F7">
        <w:t xml:space="preserve">Dodatek o którym mowa w ust. 1 przysługuje: </w:t>
      </w:r>
    </w:p>
    <w:p w:rsidR="000A75E0" w:rsidRDefault="003166F7">
      <w:pPr>
        <w:spacing w:before="0" w:after="120"/>
        <w:ind w:left="624" w:hanging="340"/>
        <w:jc w:val="both"/>
      </w:pPr>
      <w:r>
        <w:t xml:space="preserve">1) </w:t>
      </w:r>
      <w:r>
        <w:tab/>
        <w:t xml:space="preserve">za miesiąc kalendarzowy następujący po miesiącu, w którym nauczyciel nabył prawo do dodatku lub wyższej stawki dodatku – jeżeli nabycie prawa nastąpiło w trakcie miesiąca, </w:t>
      </w:r>
    </w:p>
    <w:p w:rsidR="000A75E0" w:rsidRDefault="003166F7">
      <w:pPr>
        <w:spacing w:before="0" w:after="120"/>
        <w:ind w:left="624" w:hanging="340"/>
        <w:jc w:val="both"/>
      </w:pPr>
      <w:r>
        <w:t xml:space="preserve">2) </w:t>
      </w:r>
      <w:r>
        <w:tab/>
        <w:t xml:space="preserve">za dany miesiąc, jeżeli nabycie prawa do dodatku lub wyższej stawki dodatku nastąpiło </w:t>
      </w:r>
      <w:r w:rsidR="00795772">
        <w:br/>
      </w:r>
      <w:r>
        <w:t xml:space="preserve">z pierwszym dniem miesiąca. </w:t>
      </w:r>
    </w:p>
    <w:p w:rsidR="000A75E0" w:rsidRDefault="003166F7">
      <w:pPr>
        <w:jc w:val="center"/>
      </w:pPr>
      <w:r>
        <w:rPr>
          <w:b/>
          <w:bCs/>
        </w:rPr>
        <w:t>Rozdział 4</w:t>
      </w:r>
    </w:p>
    <w:p w:rsidR="000A75E0" w:rsidRDefault="003166F7" w:rsidP="00FB719D">
      <w:pPr>
        <w:pStyle w:val="Tytulaktu"/>
      </w:pPr>
      <w:r>
        <w:t xml:space="preserve">DODATEK MOTYWACYJNY </w:t>
      </w:r>
    </w:p>
    <w:p w:rsidR="000A75E0" w:rsidRDefault="003166F7">
      <w:pPr>
        <w:spacing w:before="80" w:after="240"/>
        <w:ind w:firstLine="397"/>
        <w:jc w:val="both"/>
      </w:pPr>
      <w:r>
        <w:rPr>
          <w:bCs/>
        </w:rPr>
        <w:t xml:space="preserve">§ 5. </w:t>
      </w:r>
      <w:r w:rsidR="00795772">
        <w:t xml:space="preserve">1. </w:t>
      </w:r>
      <w:r>
        <w:t xml:space="preserve">Nauczycielowi, w zależności od osiąganych wyników pracy, może być przyznany dodatek motywacyjny. </w:t>
      </w:r>
    </w:p>
    <w:p w:rsidR="000A75E0" w:rsidRDefault="00795772">
      <w:pPr>
        <w:spacing w:before="0" w:after="160"/>
        <w:ind w:firstLine="624"/>
        <w:jc w:val="both"/>
      </w:pPr>
      <w:r>
        <w:t>2.</w:t>
      </w:r>
      <w:r w:rsidR="003166F7">
        <w:t xml:space="preserve"> Przy przyznawaniu dodatku motywacyjnego bierze się pod uwagę następujące szczegółowe kryteria przyznania tego dodatku: </w:t>
      </w:r>
    </w:p>
    <w:p w:rsidR="000A75E0" w:rsidRDefault="003166F7">
      <w:pPr>
        <w:spacing w:before="0" w:after="120"/>
        <w:ind w:left="624" w:hanging="340"/>
        <w:jc w:val="both"/>
      </w:pPr>
      <w:r>
        <w:t xml:space="preserve">1) </w:t>
      </w:r>
      <w:r>
        <w:tab/>
        <w:t xml:space="preserve">osiągnięcia dydaktyczne, wychowawcze i opiekuńcze uwzględniające: </w:t>
      </w:r>
    </w:p>
    <w:p w:rsidR="000A75E0" w:rsidRDefault="003166F7">
      <w:pPr>
        <w:spacing w:before="0" w:after="120"/>
        <w:ind w:left="794" w:hanging="340"/>
        <w:jc w:val="both"/>
      </w:pPr>
      <w:r>
        <w:t xml:space="preserve">a) </w:t>
      </w:r>
      <w:r>
        <w:tab/>
        <w:t xml:space="preserve">uzyskiwanie przez uczniów, z uwzględnieniem ich możliwości oraz warunków pracy nauczyciela, dobrych wyników dydaktyczno wychowawczych potwierdzonych wynikami klasyfikacji lub promocji, efektami egzaminów i sprawdzianów lub sukcesami w konkursach , zawodach i olimpiadach, </w:t>
      </w:r>
    </w:p>
    <w:p w:rsidR="000A75E0" w:rsidRDefault="003166F7">
      <w:pPr>
        <w:spacing w:before="0" w:after="120"/>
        <w:ind w:left="794" w:hanging="340"/>
        <w:jc w:val="both"/>
      </w:pPr>
      <w:r>
        <w:t xml:space="preserve">b) </w:t>
      </w:r>
      <w:r>
        <w:tab/>
        <w:t xml:space="preserve">umiejętne rozwiązywanie problemów wychowawczych we współpracy z rodzicami uczniów, </w:t>
      </w:r>
    </w:p>
    <w:p w:rsidR="000A75E0" w:rsidRDefault="003166F7">
      <w:pPr>
        <w:spacing w:before="0" w:after="120"/>
        <w:ind w:left="794" w:hanging="340"/>
        <w:jc w:val="both"/>
      </w:pPr>
      <w:r>
        <w:t xml:space="preserve">c) </w:t>
      </w:r>
      <w:r>
        <w:tab/>
        <w:t xml:space="preserve">nieodpłatne, efektywne działanie na rzecz uczniów potrzebujących szczególnej opieki oraz przeciwdziałanie patologiom społecznym, </w:t>
      </w:r>
    </w:p>
    <w:p w:rsidR="000A75E0" w:rsidRDefault="003166F7">
      <w:pPr>
        <w:spacing w:before="0" w:after="120"/>
        <w:ind w:left="794" w:hanging="340"/>
        <w:jc w:val="both"/>
      </w:pPr>
      <w:r>
        <w:t xml:space="preserve">d) </w:t>
      </w:r>
      <w:r>
        <w:tab/>
        <w:t xml:space="preserve">efektywne prace z uczniem zdolnym, </w:t>
      </w:r>
    </w:p>
    <w:p w:rsidR="000A75E0" w:rsidRDefault="003166F7">
      <w:pPr>
        <w:spacing w:before="0" w:after="120"/>
        <w:ind w:left="794" w:hanging="340"/>
        <w:jc w:val="both"/>
      </w:pPr>
      <w:r>
        <w:t xml:space="preserve">e) </w:t>
      </w:r>
      <w:r>
        <w:tab/>
        <w:t xml:space="preserve">podejmowanie działań na rzecz wyrównywania braków edukacyjnych uczniów mających trudności w nauce, </w:t>
      </w:r>
    </w:p>
    <w:p w:rsidR="000A75E0" w:rsidRDefault="003166F7">
      <w:pPr>
        <w:spacing w:before="0" w:after="120"/>
        <w:ind w:left="794" w:hanging="340"/>
        <w:jc w:val="both"/>
      </w:pPr>
      <w:r>
        <w:t xml:space="preserve">f) </w:t>
      </w:r>
      <w:r>
        <w:tab/>
        <w:t xml:space="preserve">pełne rozpoznanie środowiska wychowawczego uczniów. </w:t>
      </w:r>
    </w:p>
    <w:p w:rsidR="000A75E0" w:rsidRDefault="003166F7">
      <w:pPr>
        <w:spacing w:before="0" w:after="120"/>
        <w:ind w:left="624" w:hanging="340"/>
        <w:jc w:val="both"/>
      </w:pPr>
      <w:r>
        <w:t xml:space="preserve">2) </w:t>
      </w:r>
      <w:r>
        <w:tab/>
        <w:t xml:space="preserve">jakość świadczonej pracy poprzez: </w:t>
      </w:r>
    </w:p>
    <w:p w:rsidR="000A75E0" w:rsidRDefault="003166F7">
      <w:pPr>
        <w:spacing w:before="0" w:after="120"/>
        <w:ind w:left="794" w:hanging="340"/>
        <w:jc w:val="both"/>
      </w:pPr>
      <w:r>
        <w:t xml:space="preserve">a) </w:t>
      </w:r>
      <w:r>
        <w:tab/>
        <w:t xml:space="preserve">podnoszenie kwalifikacji i umiejętności zawodowych, </w:t>
      </w:r>
    </w:p>
    <w:p w:rsidR="000A75E0" w:rsidRDefault="003166F7">
      <w:pPr>
        <w:spacing w:before="0" w:after="120"/>
        <w:ind w:left="794" w:hanging="340"/>
        <w:jc w:val="both"/>
      </w:pPr>
      <w:r>
        <w:t xml:space="preserve">b) </w:t>
      </w:r>
      <w:r>
        <w:tab/>
        <w:t xml:space="preserve">wzbogacanie warsztatu pracy poprzez samodzielne studiowanie nowości pedagogicznych </w:t>
      </w:r>
      <w:r w:rsidR="00795772">
        <w:br/>
      </w:r>
      <w:r>
        <w:t xml:space="preserve">i dydaktycznych, </w:t>
      </w:r>
    </w:p>
    <w:p w:rsidR="000A75E0" w:rsidRDefault="003166F7">
      <w:pPr>
        <w:spacing w:before="0" w:after="120"/>
        <w:ind w:left="794" w:hanging="340"/>
        <w:jc w:val="both"/>
      </w:pPr>
      <w:r>
        <w:lastRenderedPageBreak/>
        <w:t xml:space="preserve">c) </w:t>
      </w:r>
      <w:r>
        <w:tab/>
        <w:t xml:space="preserve">rzetelne i terminowe wywiązywanie się z poleceń służbowych, </w:t>
      </w:r>
    </w:p>
    <w:p w:rsidR="000A75E0" w:rsidRDefault="003166F7">
      <w:pPr>
        <w:spacing w:before="0" w:after="120"/>
        <w:ind w:left="794" w:hanging="340"/>
        <w:jc w:val="both"/>
      </w:pPr>
      <w:r>
        <w:t xml:space="preserve">d) </w:t>
      </w:r>
      <w:r>
        <w:tab/>
        <w:t xml:space="preserve">rzetelne i terminowe wywiązywanie się z powierzonych obowiązków, </w:t>
      </w:r>
    </w:p>
    <w:p w:rsidR="000A75E0" w:rsidRDefault="003166F7">
      <w:pPr>
        <w:spacing w:before="0" w:after="120"/>
        <w:ind w:left="794" w:hanging="340"/>
        <w:jc w:val="both"/>
      </w:pPr>
      <w:r>
        <w:t xml:space="preserve">e) </w:t>
      </w:r>
      <w:r>
        <w:tab/>
        <w:t xml:space="preserve">prawidłowe prowadzenie dokumentacji szkolnej, w tym pedagogicznej, </w:t>
      </w:r>
    </w:p>
    <w:p w:rsidR="000A75E0" w:rsidRDefault="003166F7">
      <w:pPr>
        <w:spacing w:before="0" w:after="120"/>
        <w:ind w:left="794" w:hanging="340"/>
        <w:jc w:val="both"/>
      </w:pPr>
      <w:r>
        <w:t xml:space="preserve">f) </w:t>
      </w:r>
      <w:r>
        <w:tab/>
        <w:t xml:space="preserve">dbałość o estetykę powierzonych pomieszczeń szkolnych, pomocy dydaktycznych. </w:t>
      </w:r>
    </w:p>
    <w:p w:rsidR="000A75E0" w:rsidRDefault="003166F7">
      <w:pPr>
        <w:spacing w:before="0" w:after="120"/>
        <w:ind w:left="624" w:hanging="340"/>
        <w:jc w:val="both"/>
      </w:pPr>
      <w:r>
        <w:t xml:space="preserve">3) </w:t>
      </w:r>
      <w:r>
        <w:tab/>
        <w:t xml:space="preserve">zaangażowanie w realizację czynności i zajęć, o których mowa w art. 42 ust. 2 pkt. 2 i 3 Karty Nauczyciela oraz innych czynności takich jak: </w:t>
      </w:r>
    </w:p>
    <w:p w:rsidR="000A75E0" w:rsidRDefault="003166F7">
      <w:pPr>
        <w:spacing w:before="0" w:after="120"/>
        <w:ind w:left="794" w:hanging="340"/>
        <w:jc w:val="both"/>
      </w:pPr>
      <w:r>
        <w:t xml:space="preserve">a) </w:t>
      </w:r>
      <w:r>
        <w:tab/>
        <w:t xml:space="preserve">aktywny udział w realizacji zadań ogólnoszkolnych, w tym w zakresie organizacji imprez </w:t>
      </w:r>
      <w:r w:rsidR="00795772">
        <w:br/>
      </w:r>
      <w:r>
        <w:t xml:space="preserve">i uroczystości szkolnych, </w:t>
      </w:r>
    </w:p>
    <w:p w:rsidR="000A75E0" w:rsidRDefault="003166F7">
      <w:pPr>
        <w:spacing w:before="0" w:after="120"/>
        <w:ind w:left="794" w:hanging="340"/>
        <w:jc w:val="both"/>
      </w:pPr>
      <w:r>
        <w:t xml:space="preserve">b) </w:t>
      </w:r>
      <w:r>
        <w:tab/>
        <w:t xml:space="preserve">prowadzenie zadań pozalekcyjnych mających na celu rozwijanie sportowych i artystycznych zainteresowań i uzdolnień uczniów, </w:t>
      </w:r>
    </w:p>
    <w:p w:rsidR="000A75E0" w:rsidRDefault="003166F7">
      <w:pPr>
        <w:spacing w:before="0" w:after="120"/>
        <w:ind w:left="794" w:hanging="340"/>
        <w:jc w:val="both"/>
      </w:pPr>
      <w:r>
        <w:t xml:space="preserve">c) </w:t>
      </w:r>
      <w:r>
        <w:tab/>
        <w:t xml:space="preserve">udział w komisjach konkursów i zespołów przedmiotowych, oraz innych, </w:t>
      </w:r>
    </w:p>
    <w:p w:rsidR="000A75E0" w:rsidRDefault="003166F7">
      <w:pPr>
        <w:spacing w:before="0" w:after="120"/>
        <w:ind w:left="794" w:hanging="340"/>
        <w:jc w:val="both"/>
      </w:pPr>
      <w:r>
        <w:t xml:space="preserve">d) </w:t>
      </w:r>
      <w:r>
        <w:tab/>
        <w:t xml:space="preserve">opieka nad samorządem uczniowskim lub organizacjami uczniowskimi działającymi na terenie szkoły, </w:t>
      </w:r>
    </w:p>
    <w:p w:rsidR="000A75E0" w:rsidRDefault="003166F7">
      <w:pPr>
        <w:spacing w:before="0" w:after="120"/>
        <w:ind w:left="794" w:hanging="340"/>
        <w:jc w:val="both"/>
      </w:pPr>
      <w:r>
        <w:t xml:space="preserve">e) </w:t>
      </w:r>
      <w:r>
        <w:tab/>
        <w:t xml:space="preserve">prowadzenie lekcji koleżeńskich, przejawianie innych form aktywności w ramach wewnątrzszkolnego doskonalenia nauczycieli, </w:t>
      </w:r>
    </w:p>
    <w:p w:rsidR="000A75E0" w:rsidRDefault="003166F7">
      <w:pPr>
        <w:spacing w:before="0" w:after="120"/>
        <w:ind w:left="794" w:hanging="340"/>
        <w:jc w:val="both"/>
      </w:pPr>
      <w:r>
        <w:t xml:space="preserve">f) </w:t>
      </w:r>
      <w:r>
        <w:tab/>
        <w:t xml:space="preserve">aktywny udział w realizacji innych zadań statutowych szkoły. </w:t>
      </w:r>
    </w:p>
    <w:p w:rsidR="000A75E0" w:rsidRDefault="00795772">
      <w:pPr>
        <w:spacing w:before="0" w:after="160"/>
        <w:ind w:firstLine="624"/>
        <w:jc w:val="both"/>
      </w:pPr>
      <w:r>
        <w:t xml:space="preserve">3. </w:t>
      </w:r>
      <w:r w:rsidR="003166F7">
        <w:t xml:space="preserve">Warunkiem przyznania dodatku motywacyjnego jest posiadanie aktualnej, dobrej </w:t>
      </w:r>
      <w:r>
        <w:br/>
      </w:r>
      <w:r w:rsidR="003166F7">
        <w:t xml:space="preserve">i wyróżniającej oceny pracy. </w:t>
      </w:r>
    </w:p>
    <w:p w:rsidR="000A75E0" w:rsidRDefault="00795772">
      <w:pPr>
        <w:spacing w:before="0" w:after="160"/>
        <w:ind w:firstLine="624"/>
        <w:jc w:val="both"/>
      </w:pPr>
      <w:r>
        <w:t xml:space="preserve">4. </w:t>
      </w:r>
      <w:r w:rsidR="003166F7">
        <w:t xml:space="preserve">Dodatek motywacyjny przyznaje się dyrektorowi szkoły za: </w:t>
      </w:r>
    </w:p>
    <w:p w:rsidR="000A75E0" w:rsidRDefault="003166F7">
      <w:pPr>
        <w:spacing w:before="0" w:after="120"/>
        <w:ind w:left="624" w:hanging="340"/>
        <w:jc w:val="both"/>
      </w:pPr>
      <w:r>
        <w:t xml:space="preserve">1) </w:t>
      </w:r>
      <w:r>
        <w:tab/>
        <w:t xml:space="preserve">osiągnięcia dydaktyczno – wychowawcze i opiekuńcze szkoły, w tym zwłaszcza za: </w:t>
      </w:r>
    </w:p>
    <w:p w:rsidR="000A75E0" w:rsidRDefault="003166F7">
      <w:pPr>
        <w:spacing w:before="0" w:after="120"/>
        <w:ind w:left="794" w:hanging="340"/>
        <w:jc w:val="both"/>
      </w:pPr>
      <w:r>
        <w:t xml:space="preserve">a) </w:t>
      </w:r>
      <w:r>
        <w:tab/>
        <w:t xml:space="preserve">systematyczne podnoszenie poziomu nauczania w szkole, </w:t>
      </w:r>
    </w:p>
    <w:p w:rsidR="000A75E0" w:rsidRDefault="003166F7">
      <w:pPr>
        <w:spacing w:before="0" w:after="120"/>
        <w:ind w:left="794" w:hanging="340"/>
        <w:jc w:val="both"/>
      </w:pPr>
      <w:r>
        <w:t xml:space="preserve">b) </w:t>
      </w:r>
      <w:r>
        <w:tab/>
        <w:t xml:space="preserve">udział i osiągnięcia uczniów w olimpiadach i konkursach w szkole, </w:t>
      </w:r>
    </w:p>
    <w:p w:rsidR="000A75E0" w:rsidRDefault="003166F7">
      <w:pPr>
        <w:spacing w:before="0" w:after="120"/>
        <w:ind w:left="794" w:hanging="340"/>
        <w:jc w:val="both"/>
      </w:pPr>
      <w:r>
        <w:t xml:space="preserve">c) </w:t>
      </w:r>
      <w:r>
        <w:tab/>
        <w:t xml:space="preserve">organizację zajęć pozalekcyjnych w ramach środków pozabudżetowych, </w:t>
      </w:r>
    </w:p>
    <w:p w:rsidR="000A75E0" w:rsidRDefault="003166F7">
      <w:pPr>
        <w:spacing w:before="0" w:after="120"/>
        <w:ind w:left="794" w:hanging="340"/>
        <w:jc w:val="both"/>
      </w:pPr>
      <w:r>
        <w:t xml:space="preserve">d) </w:t>
      </w:r>
      <w:r>
        <w:tab/>
        <w:t xml:space="preserve">współprace z policją i innymi instytucjami, których celem jest przeciwdziałanie patologii wśród dzieci i młodzieży, </w:t>
      </w:r>
    </w:p>
    <w:p w:rsidR="000A75E0" w:rsidRDefault="003166F7">
      <w:pPr>
        <w:spacing w:before="0" w:after="120"/>
        <w:ind w:left="794" w:hanging="340"/>
        <w:jc w:val="both"/>
      </w:pPr>
      <w:r>
        <w:t xml:space="preserve">e) </w:t>
      </w:r>
      <w:r>
        <w:tab/>
        <w:t xml:space="preserve">realizację programów promocji zdrowia zdrowego stylu życia, profilaktycznych </w:t>
      </w:r>
      <w:r w:rsidR="00795772">
        <w:br/>
      </w:r>
      <w:r>
        <w:t xml:space="preserve">i reedukacyjnych. </w:t>
      </w:r>
    </w:p>
    <w:p w:rsidR="000A75E0" w:rsidRDefault="003166F7">
      <w:pPr>
        <w:spacing w:before="0" w:after="120"/>
        <w:ind w:left="624" w:hanging="340"/>
        <w:jc w:val="both"/>
      </w:pPr>
      <w:r>
        <w:t xml:space="preserve">2) </w:t>
      </w:r>
      <w:r>
        <w:tab/>
        <w:t xml:space="preserve">realizację zadań w zakresie organizacji i zarządzania szkołą, w tym w szczególności: </w:t>
      </w:r>
    </w:p>
    <w:p w:rsidR="000A75E0" w:rsidRDefault="003166F7">
      <w:pPr>
        <w:spacing w:before="0" w:after="120"/>
        <w:ind w:left="794" w:hanging="340"/>
        <w:jc w:val="both"/>
      </w:pPr>
      <w:r>
        <w:t xml:space="preserve">a) </w:t>
      </w:r>
      <w:r>
        <w:tab/>
        <w:t xml:space="preserve">przestrzeganie dyscypliny budżetowej, </w:t>
      </w:r>
    </w:p>
    <w:p w:rsidR="000A75E0" w:rsidRDefault="003166F7">
      <w:pPr>
        <w:spacing w:before="0" w:after="120"/>
        <w:ind w:left="794" w:hanging="340"/>
        <w:jc w:val="both"/>
      </w:pPr>
      <w:r>
        <w:t xml:space="preserve">b) </w:t>
      </w:r>
      <w:r>
        <w:tab/>
        <w:t xml:space="preserve">przeprowadzenie rekrutacji do szkół, </w:t>
      </w:r>
    </w:p>
    <w:p w:rsidR="000A75E0" w:rsidRDefault="003166F7">
      <w:pPr>
        <w:spacing w:before="0" w:after="120"/>
        <w:ind w:left="794" w:hanging="340"/>
        <w:jc w:val="both"/>
      </w:pPr>
      <w:r>
        <w:t xml:space="preserve">c) </w:t>
      </w:r>
      <w:r>
        <w:tab/>
        <w:t xml:space="preserve">efektywne podejmowanie działań menadżerskich oraz celowość i gospodarność </w:t>
      </w:r>
      <w:r w:rsidR="00795772">
        <w:br/>
      </w:r>
      <w:r>
        <w:t xml:space="preserve">w dysponowaniu posiadanymi i pozyskiwanymi środkami finansowymi, </w:t>
      </w:r>
    </w:p>
    <w:p w:rsidR="000A75E0" w:rsidRDefault="003166F7">
      <w:pPr>
        <w:spacing w:before="0" w:after="120"/>
        <w:ind w:left="794" w:hanging="340"/>
        <w:jc w:val="both"/>
      </w:pPr>
      <w:r>
        <w:t xml:space="preserve">d) </w:t>
      </w:r>
      <w:r>
        <w:tab/>
        <w:t xml:space="preserve">zapewnienie pełnej obsady kadry pedagogicznej z wymaganymi kwalifikacjami, </w:t>
      </w:r>
    </w:p>
    <w:p w:rsidR="000A75E0" w:rsidRDefault="003166F7">
      <w:pPr>
        <w:spacing w:before="0" w:after="120"/>
        <w:ind w:left="794" w:hanging="340"/>
        <w:jc w:val="both"/>
      </w:pPr>
      <w:r>
        <w:t xml:space="preserve">e) </w:t>
      </w:r>
      <w:r>
        <w:tab/>
        <w:t xml:space="preserve">dbałość o stan techniczny budynków szkolnych, ich zagospodarowanie, estetykę wnętrz </w:t>
      </w:r>
      <w:r w:rsidR="00795772">
        <w:br/>
      </w:r>
      <w:r>
        <w:t xml:space="preserve">i obejścia, </w:t>
      </w:r>
    </w:p>
    <w:p w:rsidR="000A75E0" w:rsidRDefault="003166F7">
      <w:pPr>
        <w:spacing w:before="0" w:after="120"/>
        <w:ind w:left="794" w:hanging="340"/>
        <w:jc w:val="both"/>
      </w:pPr>
      <w:r>
        <w:t xml:space="preserve">f) </w:t>
      </w:r>
      <w:r>
        <w:tab/>
        <w:t xml:space="preserve">terminowość i rzeczowość w załatwianiu spraw wynikających z obowiązków służbowych, </w:t>
      </w:r>
      <w:r w:rsidR="00795772">
        <w:br/>
      </w:r>
      <w:r>
        <w:t xml:space="preserve">w tym sporządzonych sprawozdań statystycznych, informacji i opracowań, </w:t>
      </w:r>
    </w:p>
    <w:p w:rsidR="000A75E0" w:rsidRDefault="003166F7">
      <w:pPr>
        <w:spacing w:before="0" w:after="120"/>
        <w:ind w:left="794" w:hanging="340"/>
        <w:jc w:val="both"/>
      </w:pPr>
      <w:r>
        <w:t xml:space="preserve">g) </w:t>
      </w:r>
      <w:r>
        <w:tab/>
        <w:t xml:space="preserve">prawidłowe prowadzenie dokumentacji szkoły. </w:t>
      </w:r>
    </w:p>
    <w:p w:rsidR="000A75E0" w:rsidRDefault="003166F7">
      <w:pPr>
        <w:spacing w:before="0" w:after="120"/>
        <w:ind w:left="624" w:hanging="340"/>
        <w:jc w:val="both"/>
      </w:pPr>
      <w:r>
        <w:t xml:space="preserve">3) </w:t>
      </w:r>
      <w:r>
        <w:tab/>
        <w:t xml:space="preserve">podejmowanie działań na rzecz współpracy ze środowiskiem lokalnym, związkami zawodowymi i organem szkoły, </w:t>
      </w:r>
    </w:p>
    <w:p w:rsidR="000A75E0" w:rsidRDefault="003166F7">
      <w:pPr>
        <w:spacing w:before="0" w:after="120"/>
        <w:ind w:left="624" w:hanging="340"/>
        <w:jc w:val="both"/>
      </w:pPr>
      <w:r>
        <w:t xml:space="preserve">4) </w:t>
      </w:r>
      <w:r>
        <w:tab/>
        <w:t xml:space="preserve">umiejętność i predyspozycje w zakresie kierowania zespołem ludzkim, w tym umiejętność rozwiązywania konfliktów a także sprawne i szybkie podejmowanie decyzji. </w:t>
      </w:r>
    </w:p>
    <w:p w:rsidR="000A75E0" w:rsidRDefault="00795772">
      <w:pPr>
        <w:spacing w:before="0" w:after="160"/>
        <w:ind w:firstLine="624"/>
        <w:jc w:val="both"/>
      </w:pPr>
      <w:r>
        <w:lastRenderedPageBreak/>
        <w:t xml:space="preserve">5. </w:t>
      </w:r>
      <w:r w:rsidR="003166F7">
        <w:t xml:space="preserve">Dodatek motywacyjny dla nauczyciela przyznaje dyrektor, a dla dyrektora – Burmistrz Miasta. Wysokość środków finansowych przeznaczonych na dodatki motywacyjne w jednostce uzależniona jest od ilości etatów pedagogicznych i wynosi – w odniesieniu do jednego miesiąca i do jednego zatrudnionego nauczyciela 3%, do dyrektora i wicedyrektora do 30% wynagrodzenia zasadniczego. </w:t>
      </w:r>
    </w:p>
    <w:p w:rsidR="000A75E0" w:rsidRDefault="00795772">
      <w:pPr>
        <w:spacing w:before="0" w:after="160"/>
        <w:ind w:firstLine="624"/>
        <w:jc w:val="both"/>
      </w:pPr>
      <w:r>
        <w:t xml:space="preserve">6. </w:t>
      </w:r>
      <w:r w:rsidR="003166F7">
        <w:t xml:space="preserve">Dodatek motywacyjny przyznaje się na czas określony, nie krótszy niż 3 miesiące, </w:t>
      </w:r>
      <w:r>
        <w:br/>
      </w:r>
      <w:r w:rsidR="003166F7">
        <w:t xml:space="preserve">nie dłuższy niż jeden rok. </w:t>
      </w:r>
    </w:p>
    <w:p w:rsidR="000A75E0" w:rsidRDefault="00795772">
      <w:pPr>
        <w:spacing w:before="0" w:after="160"/>
        <w:ind w:firstLine="624"/>
        <w:jc w:val="both"/>
      </w:pPr>
      <w:r>
        <w:t xml:space="preserve">7. </w:t>
      </w:r>
      <w:r w:rsidR="003166F7">
        <w:t xml:space="preserve">Dodatek motywacyjny nie przysługuje w okresie nieusprawiedliwionej nieobecności </w:t>
      </w:r>
      <w:r>
        <w:br/>
      </w:r>
      <w:r w:rsidR="003166F7">
        <w:t xml:space="preserve">w pracy, w okresie urlopu dla poratowania zdrowia oraz w okresach, za które nie przysługuje wynagrodzenie zasadnicze. </w:t>
      </w:r>
    </w:p>
    <w:p w:rsidR="000A75E0" w:rsidRDefault="00795772">
      <w:pPr>
        <w:spacing w:before="0" w:after="160"/>
        <w:ind w:firstLine="624"/>
        <w:jc w:val="both"/>
      </w:pPr>
      <w:r>
        <w:t>8.</w:t>
      </w:r>
      <w:r w:rsidR="003166F7">
        <w:t xml:space="preserve"> Dodatek motywacyjny wypłaca się z góry. </w:t>
      </w:r>
    </w:p>
    <w:p w:rsidR="000A75E0" w:rsidRDefault="003166F7">
      <w:pPr>
        <w:jc w:val="center"/>
      </w:pPr>
      <w:r>
        <w:rPr>
          <w:b/>
          <w:bCs/>
        </w:rPr>
        <w:t>Rozdział 5</w:t>
      </w:r>
    </w:p>
    <w:p w:rsidR="000A75E0" w:rsidRDefault="003166F7" w:rsidP="00FB719D">
      <w:pPr>
        <w:pStyle w:val="Tytulaktu"/>
      </w:pPr>
      <w:r>
        <w:t xml:space="preserve">DODATEK FUNKCYJNY </w:t>
      </w:r>
    </w:p>
    <w:p w:rsidR="000A75E0" w:rsidRDefault="003166F7">
      <w:pPr>
        <w:spacing w:before="80" w:after="240"/>
        <w:ind w:firstLine="397"/>
        <w:jc w:val="both"/>
      </w:pPr>
      <w:r>
        <w:rPr>
          <w:bCs/>
        </w:rPr>
        <w:t xml:space="preserve">§ 6. </w:t>
      </w:r>
      <w:r w:rsidR="00795772">
        <w:t xml:space="preserve">1. </w:t>
      </w:r>
      <w:r>
        <w:t xml:space="preserve">Dodatek funkcyjny przysługuje nauczycielom, którym powierzono stanowisko bądź funkcję dyrektora lub wicedyrektora szkoły. Dodatek funkcyjny przysługuje nauczycielowi, któremu powierzono wychowawstwo klasy, oddziału przedszkolnego oraz opiekuna stażu. </w:t>
      </w:r>
    </w:p>
    <w:p w:rsidR="000A75E0" w:rsidRDefault="00795772">
      <w:pPr>
        <w:spacing w:before="0" w:after="160"/>
        <w:ind w:firstLine="624"/>
        <w:jc w:val="both"/>
      </w:pPr>
      <w:r>
        <w:t xml:space="preserve">2. </w:t>
      </w:r>
      <w:r w:rsidR="003166F7">
        <w:t xml:space="preserve">Dodatek funkcyjny przysługuje również nauczycielom, którym powierzono obowiązki kierownicze przewidziane w statucie szkoły. </w:t>
      </w:r>
    </w:p>
    <w:p w:rsidR="000A75E0" w:rsidRDefault="00795772">
      <w:pPr>
        <w:spacing w:before="0" w:after="160"/>
        <w:ind w:firstLine="624"/>
        <w:jc w:val="both"/>
      </w:pPr>
      <w:r>
        <w:t xml:space="preserve">3. </w:t>
      </w:r>
      <w:r w:rsidR="003166F7">
        <w:t xml:space="preserve">Nauczyciel traci prawo do dodatku funkcyjnego z upływem okresu, a w razie wcześniejszego odwołania z końcem miesiąca, w którym nastąpiło odwołanie, jeżeli odwołanie nastąpiło pierwszego dnia miesiąca – od tego dnia. </w:t>
      </w:r>
    </w:p>
    <w:p w:rsidR="000A75E0" w:rsidRDefault="003166F7">
      <w:pPr>
        <w:spacing w:before="80" w:after="240"/>
        <w:ind w:firstLine="397"/>
        <w:jc w:val="both"/>
      </w:pPr>
      <w:r>
        <w:rPr>
          <w:bCs/>
        </w:rPr>
        <w:t xml:space="preserve">§ 7. </w:t>
      </w:r>
      <w:r w:rsidR="00795772">
        <w:t xml:space="preserve">1. </w:t>
      </w:r>
      <w:r>
        <w:t xml:space="preserve">Ustala się następujące wysokości dodatków funkcyjnych: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474"/>
        <w:gridCol w:w="4465"/>
        <w:gridCol w:w="4802"/>
      </w:tblGrid>
      <w:tr w:rsidR="000A75E0" w:rsidTr="00795772">
        <w:trPr>
          <w:cantSplit/>
        </w:trPr>
        <w:tc>
          <w:tcPr>
            <w:tcW w:w="243" w:type="pct"/>
          </w:tcPr>
          <w:p w:rsidR="000A75E0" w:rsidRDefault="003166F7">
            <w:pPr>
              <w:pStyle w:val="TableStyle"/>
            </w:pPr>
            <w:r>
              <w:t>Lp.</w:t>
            </w:r>
          </w:p>
        </w:tc>
        <w:tc>
          <w:tcPr>
            <w:tcW w:w="2292" w:type="pct"/>
          </w:tcPr>
          <w:p w:rsidR="000A75E0" w:rsidRDefault="003166F7">
            <w:pPr>
              <w:pStyle w:val="TableStyle"/>
            </w:pPr>
            <w:r>
              <w:t>Stanowisko</w:t>
            </w:r>
          </w:p>
        </w:tc>
        <w:tc>
          <w:tcPr>
            <w:tcW w:w="2465" w:type="pct"/>
          </w:tcPr>
          <w:p w:rsidR="000A75E0" w:rsidRDefault="003166F7">
            <w:pPr>
              <w:pStyle w:val="TableStyle"/>
            </w:pPr>
            <w:r>
              <w:t>Wysokość dodatku funkcyjnego miesięcznie w zł (od - do)</w:t>
            </w:r>
          </w:p>
        </w:tc>
      </w:tr>
      <w:tr w:rsidR="000A75E0" w:rsidTr="00795772">
        <w:trPr>
          <w:cantSplit/>
        </w:trPr>
        <w:tc>
          <w:tcPr>
            <w:tcW w:w="243" w:type="pct"/>
          </w:tcPr>
          <w:p w:rsidR="000A75E0" w:rsidRDefault="003166F7">
            <w:pPr>
              <w:pStyle w:val="TableStyle"/>
            </w:pPr>
            <w:r>
              <w:t>1.</w:t>
            </w:r>
          </w:p>
        </w:tc>
        <w:tc>
          <w:tcPr>
            <w:tcW w:w="2292" w:type="pct"/>
          </w:tcPr>
          <w:p w:rsidR="000A75E0" w:rsidRDefault="003166F7">
            <w:pPr>
              <w:pStyle w:val="TableStyle"/>
            </w:pPr>
            <w:r>
              <w:t>dyrektor szkoły liczącej do 6 oddziałów</w:t>
            </w:r>
          </w:p>
        </w:tc>
        <w:tc>
          <w:tcPr>
            <w:tcW w:w="2465" w:type="pct"/>
          </w:tcPr>
          <w:p w:rsidR="000A75E0" w:rsidRDefault="003166F7" w:rsidP="005A313F">
            <w:pPr>
              <w:pStyle w:val="TableStyle"/>
              <w:jc w:val="center"/>
            </w:pPr>
            <w:r>
              <w:t>od 250 zł do 800 zł</w:t>
            </w:r>
          </w:p>
        </w:tc>
      </w:tr>
      <w:tr w:rsidR="000A75E0" w:rsidTr="00795772">
        <w:trPr>
          <w:cantSplit/>
        </w:trPr>
        <w:tc>
          <w:tcPr>
            <w:tcW w:w="243" w:type="pct"/>
          </w:tcPr>
          <w:p w:rsidR="000A75E0" w:rsidRDefault="000A75E0">
            <w:pPr>
              <w:pStyle w:val="TableStyle"/>
            </w:pPr>
          </w:p>
        </w:tc>
        <w:tc>
          <w:tcPr>
            <w:tcW w:w="2292" w:type="pct"/>
          </w:tcPr>
          <w:p w:rsidR="000A75E0" w:rsidRDefault="003166F7">
            <w:pPr>
              <w:pStyle w:val="TableStyle"/>
            </w:pPr>
            <w:r>
              <w:t>dyrektor szkoły liczącej od 7 do 12 oddziałów</w:t>
            </w:r>
          </w:p>
        </w:tc>
        <w:tc>
          <w:tcPr>
            <w:tcW w:w="2465" w:type="pct"/>
          </w:tcPr>
          <w:p w:rsidR="000A75E0" w:rsidRDefault="003166F7" w:rsidP="005A313F">
            <w:pPr>
              <w:pStyle w:val="TableStyle"/>
              <w:jc w:val="center"/>
            </w:pPr>
            <w:r>
              <w:t>od 801 zł do 1.000 zł</w:t>
            </w:r>
          </w:p>
        </w:tc>
      </w:tr>
      <w:tr w:rsidR="000A75E0" w:rsidTr="00795772">
        <w:trPr>
          <w:cantSplit/>
        </w:trPr>
        <w:tc>
          <w:tcPr>
            <w:tcW w:w="243" w:type="pct"/>
          </w:tcPr>
          <w:p w:rsidR="000A75E0" w:rsidRDefault="000A75E0">
            <w:pPr>
              <w:pStyle w:val="TableStyle"/>
            </w:pPr>
          </w:p>
        </w:tc>
        <w:tc>
          <w:tcPr>
            <w:tcW w:w="2292" w:type="pct"/>
          </w:tcPr>
          <w:p w:rsidR="000A75E0" w:rsidRDefault="003166F7">
            <w:pPr>
              <w:pStyle w:val="TableStyle"/>
            </w:pPr>
            <w:r>
              <w:t>dyrektor szkoły liczącej od 13 do 16 oddziałów</w:t>
            </w:r>
          </w:p>
        </w:tc>
        <w:tc>
          <w:tcPr>
            <w:tcW w:w="2465" w:type="pct"/>
          </w:tcPr>
          <w:p w:rsidR="000A75E0" w:rsidRDefault="003166F7" w:rsidP="005A313F">
            <w:pPr>
              <w:pStyle w:val="TableStyle"/>
              <w:jc w:val="center"/>
            </w:pPr>
            <w:r>
              <w:t>od 1.001 zł do 1.200 zł</w:t>
            </w:r>
          </w:p>
        </w:tc>
      </w:tr>
      <w:tr w:rsidR="000A75E0" w:rsidTr="00795772">
        <w:trPr>
          <w:cantSplit/>
        </w:trPr>
        <w:tc>
          <w:tcPr>
            <w:tcW w:w="243" w:type="pct"/>
          </w:tcPr>
          <w:p w:rsidR="000A75E0" w:rsidRDefault="000A75E0">
            <w:pPr>
              <w:pStyle w:val="TableStyle"/>
            </w:pPr>
          </w:p>
        </w:tc>
        <w:tc>
          <w:tcPr>
            <w:tcW w:w="2292" w:type="pct"/>
          </w:tcPr>
          <w:p w:rsidR="000A75E0" w:rsidRDefault="003166F7">
            <w:pPr>
              <w:pStyle w:val="TableStyle"/>
            </w:pPr>
            <w:r>
              <w:t>dyrektor szkoły liczącej od 17 wzwyż</w:t>
            </w:r>
          </w:p>
        </w:tc>
        <w:tc>
          <w:tcPr>
            <w:tcW w:w="2465" w:type="pct"/>
          </w:tcPr>
          <w:p w:rsidR="000A75E0" w:rsidRDefault="003166F7" w:rsidP="005A313F">
            <w:pPr>
              <w:pStyle w:val="TableStyle"/>
              <w:jc w:val="center"/>
            </w:pPr>
            <w:r>
              <w:t>od 1.201 zł do 1.600 zł</w:t>
            </w:r>
          </w:p>
        </w:tc>
      </w:tr>
      <w:tr w:rsidR="000A75E0" w:rsidTr="00795772">
        <w:trPr>
          <w:cantSplit/>
        </w:trPr>
        <w:tc>
          <w:tcPr>
            <w:tcW w:w="243" w:type="pct"/>
          </w:tcPr>
          <w:p w:rsidR="000A75E0" w:rsidRDefault="003166F7">
            <w:pPr>
              <w:pStyle w:val="TableStyle"/>
            </w:pPr>
            <w:r>
              <w:t>2.</w:t>
            </w:r>
          </w:p>
        </w:tc>
        <w:tc>
          <w:tcPr>
            <w:tcW w:w="2292" w:type="pct"/>
          </w:tcPr>
          <w:p w:rsidR="000A75E0" w:rsidRDefault="003166F7">
            <w:pPr>
              <w:pStyle w:val="TableStyle"/>
            </w:pPr>
            <w:r>
              <w:t>wicedyrektor szkoły liczącej od 10 do 20 oddziałów</w:t>
            </w:r>
          </w:p>
        </w:tc>
        <w:tc>
          <w:tcPr>
            <w:tcW w:w="2465" w:type="pct"/>
          </w:tcPr>
          <w:p w:rsidR="000A75E0" w:rsidRDefault="003166F7" w:rsidP="005A313F">
            <w:pPr>
              <w:pStyle w:val="TableStyle"/>
              <w:jc w:val="center"/>
            </w:pPr>
            <w:r>
              <w:t>od 500 zł do 800 zł</w:t>
            </w:r>
          </w:p>
        </w:tc>
      </w:tr>
      <w:tr w:rsidR="000A75E0" w:rsidTr="00795772">
        <w:trPr>
          <w:cantSplit/>
        </w:trPr>
        <w:tc>
          <w:tcPr>
            <w:tcW w:w="243" w:type="pct"/>
          </w:tcPr>
          <w:p w:rsidR="000A75E0" w:rsidRDefault="000A75E0">
            <w:pPr>
              <w:pStyle w:val="TableStyle"/>
            </w:pPr>
          </w:p>
        </w:tc>
        <w:tc>
          <w:tcPr>
            <w:tcW w:w="2292" w:type="pct"/>
          </w:tcPr>
          <w:p w:rsidR="000A75E0" w:rsidRDefault="003166F7">
            <w:pPr>
              <w:pStyle w:val="TableStyle"/>
            </w:pPr>
            <w:r>
              <w:t>wicedyrektor szkoły liczącej od powyżej 20 oddziałów</w:t>
            </w:r>
          </w:p>
        </w:tc>
        <w:tc>
          <w:tcPr>
            <w:tcW w:w="2465" w:type="pct"/>
          </w:tcPr>
          <w:p w:rsidR="000A75E0" w:rsidRDefault="003166F7" w:rsidP="005A313F">
            <w:pPr>
              <w:pStyle w:val="TableStyle"/>
              <w:jc w:val="center"/>
            </w:pPr>
            <w:r>
              <w:t>od 801 zł do 1.000 zł</w:t>
            </w:r>
          </w:p>
        </w:tc>
      </w:tr>
    </w:tbl>
    <w:p w:rsidR="000A75E0" w:rsidRDefault="000A75E0">
      <w:pPr>
        <w:sectPr w:rsidR="000A75E0">
          <w:type w:val="continuous"/>
          <w:pgSz w:w="11906" w:h="16838"/>
          <w:pgMar w:top="1814" w:right="1134" w:bottom="1134" w:left="1247" w:header="709" w:footer="709" w:gutter="0"/>
          <w:cols w:space="708"/>
        </w:sectPr>
      </w:pPr>
    </w:p>
    <w:p w:rsidR="00795772" w:rsidRDefault="00795772">
      <w:pPr>
        <w:spacing w:before="80" w:after="240"/>
        <w:ind w:firstLine="397"/>
        <w:jc w:val="both"/>
        <w:rPr>
          <w:bCs/>
        </w:rPr>
      </w:pPr>
    </w:p>
    <w:p w:rsidR="000A75E0" w:rsidRDefault="003166F7">
      <w:pPr>
        <w:spacing w:before="80" w:after="240"/>
        <w:ind w:firstLine="397"/>
        <w:jc w:val="both"/>
      </w:pPr>
      <w:r>
        <w:rPr>
          <w:bCs/>
        </w:rPr>
        <w:t xml:space="preserve">§ 8. </w:t>
      </w:r>
      <w:r w:rsidR="00795772">
        <w:t xml:space="preserve">1. </w:t>
      </w:r>
      <w:r>
        <w:t xml:space="preserve">Nauczycielowi w szkołach podstawowych , gimnazjum i przedszkolu przysługuje dodatek funkcyjny z tytułu pełnienia funkcji wychowawcy klasy w wysokości 150 zł miesięcznie. </w:t>
      </w:r>
    </w:p>
    <w:p w:rsidR="000A75E0" w:rsidRDefault="00795772">
      <w:pPr>
        <w:spacing w:before="0" w:after="160"/>
        <w:ind w:firstLine="624"/>
        <w:jc w:val="both"/>
      </w:pPr>
      <w:r>
        <w:t>2.</w:t>
      </w:r>
      <w:r w:rsidR="003166F7">
        <w:t xml:space="preserve"> Nauczycielom placówek przysługuje miesięczny dodatek z tytułu pełnienia funkcji opiekuna stażu w wysokości 40 zł </w:t>
      </w:r>
    </w:p>
    <w:p w:rsidR="000A75E0" w:rsidRDefault="003166F7">
      <w:pPr>
        <w:spacing w:before="80" w:after="240"/>
        <w:ind w:firstLine="397"/>
        <w:jc w:val="both"/>
      </w:pPr>
      <w:r>
        <w:rPr>
          <w:bCs/>
        </w:rPr>
        <w:t xml:space="preserve">§ 9. </w:t>
      </w:r>
      <w:r w:rsidR="00795772">
        <w:t xml:space="preserve">1. </w:t>
      </w:r>
      <w:r>
        <w:t xml:space="preserve">Dodatek funkcyjny dla dyrektora przyznaje Burmistrz. </w:t>
      </w:r>
    </w:p>
    <w:p w:rsidR="000A75E0" w:rsidRDefault="00795772">
      <w:pPr>
        <w:spacing w:before="0" w:after="160"/>
        <w:ind w:firstLine="624"/>
        <w:jc w:val="both"/>
      </w:pPr>
      <w:r>
        <w:t xml:space="preserve">2. </w:t>
      </w:r>
      <w:r w:rsidR="003166F7">
        <w:t xml:space="preserve">Wysokość dodatku dla wicedyrektora i nauczyciela ustala dyrektor. </w:t>
      </w:r>
    </w:p>
    <w:p w:rsidR="000A75E0" w:rsidRDefault="003166F7">
      <w:pPr>
        <w:jc w:val="center"/>
      </w:pPr>
      <w:r>
        <w:rPr>
          <w:b/>
          <w:bCs/>
        </w:rPr>
        <w:t>Rozdział 6</w:t>
      </w:r>
    </w:p>
    <w:p w:rsidR="000A75E0" w:rsidRDefault="003166F7" w:rsidP="00FB719D">
      <w:pPr>
        <w:pStyle w:val="Tytulaktu"/>
      </w:pPr>
      <w:r>
        <w:t xml:space="preserve">WYNAGRODZENIE ZA GODZINY PONADWYMIAROWE I GODZINY DORAŹNYCH ZASTĘPSTW </w:t>
      </w:r>
    </w:p>
    <w:p w:rsidR="000A75E0" w:rsidRDefault="003166F7">
      <w:pPr>
        <w:spacing w:before="80" w:after="240"/>
        <w:ind w:firstLine="397"/>
        <w:jc w:val="both"/>
      </w:pPr>
      <w:r>
        <w:rPr>
          <w:bCs/>
        </w:rPr>
        <w:t xml:space="preserve">§ 10. </w:t>
      </w:r>
      <w:r w:rsidR="00795772">
        <w:t xml:space="preserve">1. </w:t>
      </w:r>
      <w:r>
        <w:t xml:space="preserve">Wynagrodzenie za jedną godzinę ponadwymiarową nauczyciela ustala się dzieląc przyznaną nauczycielowi stawkę wynagrodzenia zasadniczego, z uwzględnieniem dodatku za warunki pracy, przez miesięczną liczbę godzin tygodniowego obowiązkowego wymiaru godzin, ustalonego dla rodzaju zajęć dydaktycznych, wychowawczych lub opiekuńczych, realizowanych </w:t>
      </w:r>
      <w:r w:rsidR="00795772">
        <w:br/>
      </w:r>
      <w:r>
        <w:t xml:space="preserve">w ramach godzin ponadwymiarowych. </w:t>
      </w:r>
    </w:p>
    <w:p w:rsidR="000A75E0" w:rsidRDefault="00795772">
      <w:pPr>
        <w:spacing w:before="0" w:after="160"/>
        <w:ind w:firstLine="624"/>
        <w:jc w:val="both"/>
      </w:pPr>
      <w:r>
        <w:t xml:space="preserve">2. </w:t>
      </w:r>
      <w:r w:rsidR="003166F7">
        <w:t xml:space="preserve">Miesięczną liczbę godzin obowiązkowego lub realizowanego wymiaru zajęć nauczyciela ustala się mnożąc tygodniowy obowiązkowy wymiar godzin przez 4,16 z zaokrągleniem do pełnych </w:t>
      </w:r>
      <w:r w:rsidR="003166F7">
        <w:lastRenderedPageBreak/>
        <w:t xml:space="preserve">godzin w ten sposób, że czas zajęć do 0,49 godziny pomija się a co najmniej 0,5 godziny liczy się za pełna godzinę. </w:t>
      </w:r>
    </w:p>
    <w:p w:rsidR="000A75E0" w:rsidRDefault="00795772">
      <w:pPr>
        <w:spacing w:before="0" w:after="160"/>
        <w:ind w:firstLine="624"/>
        <w:jc w:val="both"/>
      </w:pPr>
      <w:r>
        <w:t xml:space="preserve">3. </w:t>
      </w:r>
      <w:r w:rsidR="003166F7">
        <w:t xml:space="preserve">Wynagrodzenie za jedną godzinę doraźnych zastępstw ustala się jak za jedną godzinę ponadwymiarową. </w:t>
      </w:r>
    </w:p>
    <w:p w:rsidR="000A75E0" w:rsidRDefault="00795772">
      <w:pPr>
        <w:spacing w:before="0" w:after="160"/>
        <w:ind w:firstLine="624"/>
        <w:jc w:val="both"/>
      </w:pPr>
      <w:r>
        <w:t xml:space="preserve">4. </w:t>
      </w:r>
      <w:r w:rsidR="003166F7">
        <w:t xml:space="preserve">Wynagrodzenie za godziny ponadwymiarowe przydzielone w planie organizacyjnym nie przysługują za dni, w których nauczyciel nie zrealizował zajęć z powodu: </w:t>
      </w:r>
    </w:p>
    <w:p w:rsidR="000A75E0" w:rsidRDefault="003166F7">
      <w:pPr>
        <w:spacing w:before="0" w:after="120"/>
        <w:ind w:left="794" w:hanging="340"/>
        <w:jc w:val="both"/>
      </w:pPr>
      <w:r>
        <w:t xml:space="preserve">a) </w:t>
      </w:r>
      <w:r>
        <w:tab/>
        <w:t xml:space="preserve">rozpoczęcia roku szkolnego i dnia zakończenia roku szkolnego, </w:t>
      </w:r>
    </w:p>
    <w:p w:rsidR="000A75E0" w:rsidRDefault="003166F7">
      <w:pPr>
        <w:spacing w:before="0" w:after="120"/>
        <w:ind w:left="794" w:hanging="340"/>
        <w:jc w:val="both"/>
      </w:pPr>
      <w:r>
        <w:t xml:space="preserve">b) </w:t>
      </w:r>
      <w:r>
        <w:tab/>
        <w:t xml:space="preserve">przerwy świątecznej, </w:t>
      </w:r>
    </w:p>
    <w:p w:rsidR="000A75E0" w:rsidRDefault="003166F7">
      <w:pPr>
        <w:spacing w:before="0" w:after="120"/>
        <w:ind w:left="794" w:hanging="340"/>
        <w:jc w:val="both"/>
      </w:pPr>
      <w:r>
        <w:t xml:space="preserve">c) </w:t>
      </w:r>
      <w:r>
        <w:tab/>
        <w:t xml:space="preserve">usprawiedliwionej nieobecności w pracy, </w:t>
      </w:r>
    </w:p>
    <w:p w:rsidR="000A75E0" w:rsidRDefault="003166F7">
      <w:pPr>
        <w:spacing w:before="0" w:after="120"/>
        <w:ind w:left="794" w:hanging="340"/>
        <w:jc w:val="both"/>
      </w:pPr>
      <w:r>
        <w:t xml:space="preserve">d) </w:t>
      </w:r>
      <w:r>
        <w:tab/>
        <w:t xml:space="preserve">rekolekcji, </w:t>
      </w:r>
    </w:p>
    <w:p w:rsidR="000A75E0" w:rsidRDefault="003166F7">
      <w:pPr>
        <w:spacing w:before="0" w:after="120"/>
        <w:ind w:left="794" w:hanging="340"/>
        <w:jc w:val="both"/>
      </w:pPr>
      <w:r>
        <w:t xml:space="preserve">e) </w:t>
      </w:r>
      <w:r>
        <w:tab/>
        <w:t xml:space="preserve">udziału nauczyciela w konferencji metodycznej, </w:t>
      </w:r>
    </w:p>
    <w:p w:rsidR="000A75E0" w:rsidRDefault="003166F7">
      <w:pPr>
        <w:spacing w:before="0" w:after="120"/>
        <w:ind w:left="794" w:hanging="340"/>
        <w:jc w:val="both"/>
      </w:pPr>
      <w:r>
        <w:t xml:space="preserve">f) </w:t>
      </w:r>
      <w:r>
        <w:tab/>
        <w:t xml:space="preserve">Dnia Edukacji Narodowej, </w:t>
      </w:r>
    </w:p>
    <w:p w:rsidR="000A75E0" w:rsidRDefault="003166F7">
      <w:pPr>
        <w:spacing w:before="0" w:after="120"/>
        <w:ind w:left="794" w:hanging="340"/>
        <w:jc w:val="both"/>
      </w:pPr>
      <w:r>
        <w:t xml:space="preserve">g) </w:t>
      </w:r>
      <w:r>
        <w:tab/>
        <w:t xml:space="preserve">zawieszenia zajęć spowodowanych epidemią lub mrozami, </w:t>
      </w:r>
    </w:p>
    <w:p w:rsidR="000A75E0" w:rsidRDefault="003166F7">
      <w:pPr>
        <w:spacing w:before="0" w:after="120"/>
        <w:ind w:left="794" w:hanging="340"/>
        <w:jc w:val="both"/>
      </w:pPr>
      <w:r>
        <w:t xml:space="preserve">h) </w:t>
      </w:r>
      <w:r>
        <w:tab/>
        <w:t xml:space="preserve">wyjazdu z dziećmi (klasą) na wycieczkę lub imprezę, jeżeli nie odbędą się zaplanowane zajęcia lekcyjne w tej klasie. </w:t>
      </w:r>
    </w:p>
    <w:p w:rsidR="000A75E0" w:rsidRDefault="003166F7">
      <w:pPr>
        <w:jc w:val="center"/>
      </w:pPr>
      <w:r>
        <w:rPr>
          <w:b/>
          <w:bCs/>
        </w:rPr>
        <w:t>Rozdział 7</w:t>
      </w:r>
    </w:p>
    <w:p w:rsidR="000A75E0" w:rsidRDefault="003166F7" w:rsidP="00FB719D">
      <w:pPr>
        <w:pStyle w:val="Tytulaktu"/>
      </w:pPr>
      <w:r>
        <w:t xml:space="preserve">DODATEK ZA WARUNKI PRACY </w:t>
      </w:r>
    </w:p>
    <w:p w:rsidR="000A75E0" w:rsidRDefault="003166F7">
      <w:pPr>
        <w:spacing w:before="80" w:after="240"/>
        <w:ind w:firstLine="397"/>
        <w:jc w:val="both"/>
      </w:pPr>
      <w:r>
        <w:rPr>
          <w:bCs/>
        </w:rPr>
        <w:t xml:space="preserve">§ 11. </w:t>
      </w:r>
      <w:r w:rsidR="00795772">
        <w:t xml:space="preserve">1. </w:t>
      </w:r>
      <w:r>
        <w:t xml:space="preserve">Zgodnie z postanowieniami art. 34 ust. 1 Karty Nauczyciela nauczycielom pracującym w trudnych lub uciążliwych warunkach przysługuje z tego tytułu dodatek za warunki pracy. </w:t>
      </w:r>
    </w:p>
    <w:p w:rsidR="000A75E0" w:rsidRDefault="00795772">
      <w:pPr>
        <w:spacing w:before="0" w:after="160"/>
        <w:ind w:firstLine="624"/>
        <w:jc w:val="both"/>
      </w:pPr>
      <w:r>
        <w:t xml:space="preserve">2. </w:t>
      </w:r>
      <w:r w:rsidR="003166F7">
        <w:t xml:space="preserve">Wykaz trudnych warunków pracy stanowiących podstawę do przyznania z tego tytułu dodatku określają przepisy § 8 i 9 rozporządzenia. </w:t>
      </w:r>
    </w:p>
    <w:p w:rsidR="000A75E0" w:rsidRDefault="003166F7">
      <w:pPr>
        <w:spacing w:before="80" w:after="240"/>
        <w:ind w:firstLine="397"/>
        <w:jc w:val="both"/>
      </w:pPr>
      <w:r>
        <w:rPr>
          <w:bCs/>
        </w:rPr>
        <w:t xml:space="preserve">§ 12. </w:t>
      </w:r>
      <w:r w:rsidR="00795772">
        <w:t xml:space="preserve">1. </w:t>
      </w:r>
      <w:r>
        <w:t>Wysokość dodatku za prowadzenie zajęć w warunkach pracy, o których mowa w ust. 1 wynosi 10</w:t>
      </w:r>
      <w:r w:rsidR="00795772">
        <w:t xml:space="preserve"> </w:t>
      </w:r>
      <w:r>
        <w:t xml:space="preserve">% godzinowej stawki wynagrodzenia zasadniczego. </w:t>
      </w:r>
    </w:p>
    <w:p w:rsidR="000A75E0" w:rsidRDefault="00795772">
      <w:pPr>
        <w:spacing w:before="0" w:after="160"/>
        <w:ind w:firstLine="624"/>
        <w:jc w:val="both"/>
      </w:pPr>
      <w:r>
        <w:t xml:space="preserve">2. </w:t>
      </w:r>
      <w:r w:rsidR="003166F7">
        <w:t xml:space="preserve">Dodatek dla dyrektora ustala Burmistrz, a dla wicedyrektora i nauczyciela dyrektor. </w:t>
      </w:r>
    </w:p>
    <w:p w:rsidR="000A75E0" w:rsidRDefault="003166F7">
      <w:pPr>
        <w:jc w:val="center"/>
      </w:pPr>
      <w:r>
        <w:rPr>
          <w:b/>
          <w:bCs/>
        </w:rPr>
        <w:t>Rozdział 8</w:t>
      </w:r>
    </w:p>
    <w:p w:rsidR="000A75E0" w:rsidRDefault="003166F7" w:rsidP="00FB719D">
      <w:pPr>
        <w:pStyle w:val="Tytulaktu"/>
      </w:pPr>
      <w:r>
        <w:t xml:space="preserve">NAGRODY ZE SPECJALNEGO FUNDUSZU NAGRÓD </w:t>
      </w:r>
    </w:p>
    <w:p w:rsidR="000A75E0" w:rsidRDefault="003166F7">
      <w:pPr>
        <w:spacing w:before="80" w:after="240"/>
        <w:ind w:firstLine="397"/>
        <w:jc w:val="both"/>
      </w:pPr>
      <w:r>
        <w:rPr>
          <w:bCs/>
        </w:rPr>
        <w:t xml:space="preserve">§ 13. </w:t>
      </w:r>
      <w:r>
        <w:t xml:space="preserve">Środki na nagrody w ramach specjalnego funduszu nagród dla nauczycieli na podstawie art. 49 ust.1 pkt 1 ustawy KN w wysokości 1% planowanych środków na wynagrodzenie osobowe nauczycieli ustala się w rocznym planie finansowym. </w:t>
      </w:r>
    </w:p>
    <w:p w:rsidR="000A75E0" w:rsidRDefault="003166F7">
      <w:pPr>
        <w:spacing w:before="80" w:after="240"/>
        <w:ind w:firstLine="397"/>
        <w:jc w:val="both"/>
      </w:pPr>
      <w:r>
        <w:rPr>
          <w:bCs/>
        </w:rPr>
        <w:t xml:space="preserve">§ 14. </w:t>
      </w:r>
      <w:r w:rsidR="00795772">
        <w:t xml:space="preserve">1. </w:t>
      </w:r>
      <w:r>
        <w:t xml:space="preserve">Ustala się następujące rodzaje nagród: </w:t>
      </w:r>
    </w:p>
    <w:p w:rsidR="000A75E0" w:rsidRDefault="003166F7">
      <w:pPr>
        <w:spacing w:before="0" w:after="120"/>
        <w:ind w:left="624" w:hanging="340"/>
        <w:jc w:val="both"/>
      </w:pPr>
      <w:r>
        <w:t xml:space="preserve">1) </w:t>
      </w:r>
      <w:r>
        <w:tab/>
        <w:t xml:space="preserve">nagrodę Burmistrza, </w:t>
      </w:r>
    </w:p>
    <w:p w:rsidR="000A75E0" w:rsidRDefault="003166F7">
      <w:pPr>
        <w:spacing w:before="0" w:after="120"/>
        <w:ind w:left="624" w:hanging="340"/>
        <w:jc w:val="both"/>
      </w:pPr>
      <w:r>
        <w:t xml:space="preserve">2) </w:t>
      </w:r>
      <w:r>
        <w:tab/>
        <w:t xml:space="preserve">nagrodę dyrektora. </w:t>
      </w:r>
    </w:p>
    <w:p w:rsidR="000A75E0" w:rsidRDefault="00795772">
      <w:pPr>
        <w:spacing w:before="0" w:after="160"/>
        <w:ind w:firstLine="624"/>
        <w:jc w:val="both"/>
      </w:pPr>
      <w:r>
        <w:t xml:space="preserve">2. </w:t>
      </w:r>
      <w:r w:rsidR="003166F7">
        <w:t>20</w:t>
      </w:r>
      <w:r>
        <w:t xml:space="preserve"> </w:t>
      </w:r>
      <w:r w:rsidR="003166F7">
        <w:t>% środków funduszu przeznaczone jest na nagrody Burmistrza przyznawane dyrektorom, 80</w:t>
      </w:r>
      <w:r>
        <w:t xml:space="preserve"> </w:t>
      </w:r>
      <w:r w:rsidR="003166F7">
        <w:t xml:space="preserve">% środków funduszu przeznaczane jest na nagrody Dyrektora przyznawane nauczycielom. </w:t>
      </w:r>
    </w:p>
    <w:p w:rsidR="000A75E0" w:rsidRDefault="003166F7">
      <w:pPr>
        <w:spacing w:before="80" w:after="240"/>
        <w:ind w:firstLine="397"/>
        <w:jc w:val="both"/>
      </w:pPr>
      <w:r>
        <w:rPr>
          <w:bCs/>
        </w:rPr>
        <w:t xml:space="preserve">§ 15. </w:t>
      </w:r>
      <w:r w:rsidR="00795772">
        <w:t>1.</w:t>
      </w:r>
      <w:r>
        <w:t xml:space="preserve"> Nagrody ze specjalnego funduszu nagród mają charakter uznaniowy. </w:t>
      </w:r>
    </w:p>
    <w:p w:rsidR="000A75E0" w:rsidRDefault="00795772">
      <w:pPr>
        <w:spacing w:before="0" w:after="160"/>
        <w:ind w:firstLine="624"/>
        <w:jc w:val="both"/>
      </w:pPr>
      <w:r>
        <w:t xml:space="preserve">2. </w:t>
      </w:r>
      <w:r w:rsidR="003166F7">
        <w:t xml:space="preserve">Nagrody wymienione w § 15 przyznawane są z okazji Dnia Edukacji Narodowej lub innych uzasadnionych przypadkach. </w:t>
      </w:r>
    </w:p>
    <w:p w:rsidR="000A75E0" w:rsidRDefault="003166F7">
      <w:pPr>
        <w:spacing w:before="80" w:after="240"/>
        <w:ind w:firstLine="397"/>
        <w:jc w:val="both"/>
      </w:pPr>
      <w:r>
        <w:rPr>
          <w:bCs/>
        </w:rPr>
        <w:t xml:space="preserve">§ 16. </w:t>
      </w:r>
      <w:r w:rsidR="00795772">
        <w:t xml:space="preserve">1. </w:t>
      </w:r>
      <w:r>
        <w:t xml:space="preserve">Nagrody, o których mowa w § 15 przyznaje się dyrektorom, wicedyrektorom </w:t>
      </w:r>
      <w:r w:rsidR="00795772">
        <w:br/>
      </w:r>
      <w:r>
        <w:t xml:space="preserve">i nauczycielom, którzy wyróżniają się w pracy dydaktyczno – wychowawczej i organizacyjnej. </w:t>
      </w:r>
    </w:p>
    <w:p w:rsidR="000A75E0" w:rsidRDefault="00795772">
      <w:pPr>
        <w:spacing w:before="0" w:after="160"/>
        <w:ind w:firstLine="624"/>
        <w:jc w:val="both"/>
      </w:pPr>
      <w:r>
        <w:lastRenderedPageBreak/>
        <w:t xml:space="preserve">2. </w:t>
      </w:r>
      <w:r w:rsidR="003166F7">
        <w:t xml:space="preserve">Z wnioskiem o przyznanie nagrody Burmistrza dla Dyrektora szkoły mogą wystąpić organy statutowe szkoły. </w:t>
      </w:r>
    </w:p>
    <w:p w:rsidR="000A75E0" w:rsidRDefault="00795772">
      <w:pPr>
        <w:spacing w:before="0" w:after="160"/>
        <w:ind w:firstLine="624"/>
        <w:jc w:val="both"/>
      </w:pPr>
      <w:r>
        <w:t>3.</w:t>
      </w:r>
      <w:r w:rsidR="003166F7">
        <w:t xml:space="preserve"> Z wnioskiem o przyznanie nagrody dla wicedyrektora i nauczycieli szkół występuje dyrektor. </w:t>
      </w:r>
    </w:p>
    <w:p w:rsidR="000A75E0" w:rsidRDefault="00795772">
      <w:pPr>
        <w:spacing w:before="0" w:after="160"/>
        <w:ind w:firstLine="624"/>
        <w:jc w:val="both"/>
      </w:pPr>
      <w:r>
        <w:t xml:space="preserve">4. </w:t>
      </w:r>
      <w:r w:rsidR="003166F7">
        <w:t xml:space="preserve">Nagroda Burmistrza może być przyznana bez wniosku, o którym mowa w ust. 2. </w:t>
      </w:r>
    </w:p>
    <w:p w:rsidR="000A75E0" w:rsidRDefault="003166F7">
      <w:pPr>
        <w:jc w:val="center"/>
      </w:pPr>
      <w:r>
        <w:rPr>
          <w:b/>
          <w:bCs/>
        </w:rPr>
        <w:t>Rozdział 9</w:t>
      </w:r>
    </w:p>
    <w:p w:rsidR="000A75E0" w:rsidRDefault="003166F7" w:rsidP="00FB719D">
      <w:pPr>
        <w:pStyle w:val="Tytulaktu"/>
      </w:pPr>
      <w:r>
        <w:t xml:space="preserve">POZOSTAŁE ŚWIADCZENIA </w:t>
      </w:r>
    </w:p>
    <w:p w:rsidR="000A75E0" w:rsidRDefault="003166F7">
      <w:pPr>
        <w:spacing w:before="80" w:after="240"/>
        <w:ind w:firstLine="397"/>
        <w:jc w:val="both"/>
      </w:pPr>
      <w:r>
        <w:rPr>
          <w:bCs/>
        </w:rPr>
        <w:t xml:space="preserve">§ 17. </w:t>
      </w:r>
      <w:r>
        <w:t xml:space="preserve">Oprócz wynagrodzeń wymienionych w rozdziale II – VIII nauczycielom przysługują nagrody, odprawy i inne świadczenia określone w ustawie K.N.: </w:t>
      </w:r>
    </w:p>
    <w:p w:rsidR="000A75E0" w:rsidRDefault="003166F7">
      <w:pPr>
        <w:spacing w:before="0" w:after="120"/>
        <w:ind w:left="624" w:hanging="340"/>
        <w:jc w:val="both"/>
      </w:pPr>
      <w:r>
        <w:t xml:space="preserve">1) </w:t>
      </w:r>
      <w:r>
        <w:tab/>
        <w:t xml:space="preserve">zasiłki na zagospodarowanie (art. 61 KN), </w:t>
      </w:r>
    </w:p>
    <w:p w:rsidR="000A75E0" w:rsidRDefault="003166F7">
      <w:pPr>
        <w:spacing w:before="0" w:after="120"/>
        <w:ind w:left="624" w:hanging="340"/>
        <w:jc w:val="both"/>
      </w:pPr>
      <w:r>
        <w:t xml:space="preserve">2) </w:t>
      </w:r>
      <w:r>
        <w:tab/>
        <w:t xml:space="preserve">nagrody jubileuszowe (art. 47 KN), </w:t>
      </w:r>
    </w:p>
    <w:p w:rsidR="000A75E0" w:rsidRDefault="003166F7">
      <w:pPr>
        <w:spacing w:before="0" w:after="120"/>
        <w:ind w:left="624" w:hanging="340"/>
        <w:jc w:val="both"/>
      </w:pPr>
      <w:r>
        <w:t xml:space="preserve">3) </w:t>
      </w:r>
      <w:r>
        <w:tab/>
        <w:t xml:space="preserve">dodatkowe wynagrodzenie roczne (art. 48 KN), </w:t>
      </w:r>
    </w:p>
    <w:p w:rsidR="000A75E0" w:rsidRDefault="003166F7">
      <w:pPr>
        <w:spacing w:before="0" w:after="120"/>
        <w:ind w:left="624" w:hanging="340"/>
        <w:jc w:val="both"/>
      </w:pPr>
      <w:r>
        <w:t xml:space="preserve">4) </w:t>
      </w:r>
      <w:r>
        <w:tab/>
        <w:t xml:space="preserve">odprawy z tytułu rozwiązania stosunku pracy (art. 20 i 28 KN), </w:t>
      </w:r>
    </w:p>
    <w:p w:rsidR="000A75E0" w:rsidRDefault="003166F7">
      <w:pPr>
        <w:spacing w:before="0" w:after="120"/>
        <w:ind w:left="624" w:hanging="340"/>
        <w:jc w:val="both"/>
      </w:pPr>
      <w:r>
        <w:t xml:space="preserve">5) </w:t>
      </w:r>
      <w:r>
        <w:tab/>
        <w:t xml:space="preserve">odprawy z powodu przejścia na rentę z tytułu niezdolności do pracy, emeryturę lub na nauczycielskie świadczenie kompensacyjne (art. 87 KN). </w:t>
      </w:r>
    </w:p>
    <w:p w:rsidR="000A75E0" w:rsidRDefault="003166F7">
      <w:pPr>
        <w:jc w:val="center"/>
      </w:pPr>
      <w:r>
        <w:rPr>
          <w:b/>
          <w:bCs/>
        </w:rPr>
        <w:t>Rozdział 10</w:t>
      </w:r>
    </w:p>
    <w:p w:rsidR="000A75E0" w:rsidRDefault="003166F7" w:rsidP="00FB719D">
      <w:pPr>
        <w:pStyle w:val="Tytulaktu"/>
      </w:pPr>
      <w:r>
        <w:t xml:space="preserve">POSTANOWIENIA KOŃCOWE </w:t>
      </w:r>
    </w:p>
    <w:p w:rsidR="000A75E0" w:rsidRDefault="003166F7">
      <w:pPr>
        <w:spacing w:before="80" w:after="240"/>
        <w:ind w:firstLine="397"/>
        <w:jc w:val="both"/>
      </w:pPr>
      <w:r>
        <w:rPr>
          <w:bCs/>
        </w:rPr>
        <w:t xml:space="preserve">§ 18. </w:t>
      </w:r>
      <w:r>
        <w:t xml:space="preserve">Zgodnie z art. 30 ust. 6a ustawy Karta Nauczyciela, niniejszy regulamin uzgodniono </w:t>
      </w:r>
      <w:r w:rsidR="00943FF2">
        <w:br/>
      </w:r>
      <w:r>
        <w:t xml:space="preserve">ze Związkiem Nauczycielstwa Polskiego. </w:t>
      </w:r>
    </w:p>
    <w:p w:rsidR="000A75E0" w:rsidRDefault="003166F7">
      <w:pPr>
        <w:spacing w:before="80" w:after="240"/>
        <w:ind w:firstLine="397"/>
        <w:jc w:val="both"/>
      </w:pPr>
      <w:r>
        <w:rPr>
          <w:bCs/>
        </w:rPr>
        <w:t xml:space="preserve">§ 19. </w:t>
      </w:r>
      <w:r w:rsidR="006665E1">
        <w:t xml:space="preserve">1. </w:t>
      </w:r>
      <w:r>
        <w:t xml:space="preserve">Wszystkie zmiany niniejszego regulaminu wymagają formy pisemnej w drodze aneksu. </w:t>
      </w:r>
    </w:p>
    <w:p w:rsidR="000A75E0" w:rsidRDefault="006665E1">
      <w:pPr>
        <w:spacing w:before="0" w:after="160"/>
        <w:ind w:firstLine="624"/>
        <w:jc w:val="both"/>
      </w:pPr>
      <w:r>
        <w:t xml:space="preserve">2. </w:t>
      </w:r>
      <w:r w:rsidR="003166F7">
        <w:t xml:space="preserve">Regulamin wchodzi w życie w terminie i na warunkach określających wejście w życie uchwały. </w:t>
      </w:r>
    </w:p>
    <w:p w:rsidR="000A75E0" w:rsidRDefault="006665E1">
      <w:pPr>
        <w:spacing w:before="0" w:after="160"/>
        <w:ind w:firstLine="624"/>
        <w:jc w:val="both"/>
      </w:pPr>
      <w:r>
        <w:t xml:space="preserve">3. </w:t>
      </w:r>
      <w:r w:rsidR="003166F7">
        <w:t xml:space="preserve">W sprawach nieuregulowanych w niniejszym Regulaminie zastosowanie mają przepisy Karty Nauczyciela oraz przepisy prawa pracy. </w:t>
      </w:r>
    </w:p>
    <w:p w:rsidR="006665E1" w:rsidRDefault="006665E1" w:rsidP="006665E1">
      <w:pPr>
        <w:ind w:firstLine="431"/>
        <w:jc w:val="center"/>
        <w:rPr>
          <w:b/>
          <w:i/>
          <w:iCs/>
        </w:rPr>
      </w:pPr>
    </w:p>
    <w:p w:rsidR="006665E1" w:rsidRDefault="006665E1">
      <w:pPr>
        <w:ind w:firstLine="431"/>
        <w:jc w:val="right"/>
        <w:rPr>
          <w:b/>
        </w:rPr>
        <w:sectPr w:rsidR="006665E1">
          <w:footnotePr>
            <w:numRestart w:val="eachSect"/>
          </w:footnotePr>
          <w:type w:val="continuous"/>
          <w:pgSz w:w="11906" w:h="16838"/>
          <w:pgMar w:top="1814" w:right="1134" w:bottom="1134" w:left="1247" w:header="709" w:footer="709" w:gutter="0"/>
          <w:cols w:space="708"/>
        </w:sectPr>
      </w:pPr>
    </w:p>
    <w:p w:rsidR="000A75E0" w:rsidRDefault="003166F7">
      <w:pPr>
        <w:pStyle w:val="NumerPozycjiNiewidoczny"/>
      </w:pPr>
      <w:r>
        <w:lastRenderedPageBreak/>
        <w:t>332</w:t>
      </w:r>
    </w:p>
    <w:p w:rsidR="000A75E0" w:rsidRDefault="003166F7">
      <w:pPr>
        <w:pStyle w:val="NumerPozycji"/>
      </w:pPr>
      <w:bookmarkStart w:id="5" w:name="z333"/>
      <w:r>
        <w:t>333</w:t>
      </w:r>
      <w:bookmarkEnd w:id="5"/>
    </w:p>
    <w:p w:rsidR="000A75E0" w:rsidRDefault="003166F7">
      <w:pPr>
        <w:pStyle w:val="NumerPozycjiNiewidoczny"/>
      </w:pPr>
      <w:r>
        <w:t>333</w:t>
      </w:r>
    </w:p>
    <w:p w:rsidR="000A75E0" w:rsidRDefault="003166F7" w:rsidP="00493101">
      <w:pPr>
        <w:pStyle w:val="Poczonynagwek"/>
      </w:pPr>
      <w:r>
        <w:t>Uchwała Nr XXV/145/09 Rady Gminy Krypno</w:t>
      </w:r>
    </w:p>
    <w:p w:rsidR="000A75E0" w:rsidRDefault="003166F7" w:rsidP="006665E1">
      <w:pPr>
        <w:pStyle w:val="zdnia"/>
        <w:spacing w:before="0" w:after="120"/>
      </w:pPr>
      <w:r>
        <w:t>z dnia 28 sierpnia 2009 r.</w:t>
      </w:r>
    </w:p>
    <w:p w:rsidR="000A75E0" w:rsidRDefault="003166F7" w:rsidP="00FB719D">
      <w:pPr>
        <w:pStyle w:val="Tytulaktu"/>
      </w:pPr>
      <w:r>
        <w:t>w sprawie zmian w budżecie Gminy na 2009</w:t>
      </w:r>
      <w:r w:rsidR="006665E1">
        <w:t xml:space="preserve"> </w:t>
      </w:r>
      <w:r>
        <w:t>r</w:t>
      </w:r>
      <w:r w:rsidR="006665E1">
        <w:t>.</w:t>
      </w:r>
    </w:p>
    <w:p w:rsidR="000A75E0" w:rsidRDefault="000A75E0">
      <w:pPr>
        <w:sectPr w:rsidR="000A75E0" w:rsidSect="006665E1">
          <w:headerReference w:type="default" r:id="rId17"/>
          <w:footnotePr>
            <w:numRestart w:val="eachSect"/>
          </w:footnotePr>
          <w:pgSz w:w="11906" w:h="16838"/>
          <w:pgMar w:top="1814" w:right="1134" w:bottom="1134" w:left="1247" w:header="709" w:footer="709" w:gutter="0"/>
          <w:cols w:space="708"/>
        </w:sectPr>
      </w:pPr>
    </w:p>
    <w:p w:rsidR="000A75E0" w:rsidRDefault="003166F7" w:rsidP="007D361A">
      <w:pPr>
        <w:spacing w:before="0" w:after="120"/>
        <w:ind w:firstLine="397"/>
        <w:jc w:val="both"/>
      </w:pPr>
      <w:r>
        <w:lastRenderedPageBreak/>
        <w:t xml:space="preserve">Na podstawie art. 18 ust. 2 pkt 4 ustawy z dnia 8 marca 1990 r. o samorządzie gminnym </w:t>
      </w:r>
      <w:r w:rsidR="007D361A">
        <w:br/>
      </w:r>
      <w:r>
        <w:t xml:space="preserve">(Dz. U. z 2001 r. Nr 142, poz.1591, z 2002 r. Nr 23, poz. 220, Nr 62, poz. 558, Nr 113, poz. 984, </w:t>
      </w:r>
      <w:r w:rsidR="007D361A">
        <w:br/>
      </w:r>
      <w:r>
        <w:t>Nr 153, poz. 1271, Nr 214, poz. 1806, z 2003</w:t>
      </w:r>
      <w:r w:rsidR="006665E1">
        <w:t xml:space="preserve"> </w:t>
      </w:r>
      <w:r>
        <w:t>r. Nr 80, poz. 717, Nr 162, poz. 1568, z 2004</w:t>
      </w:r>
      <w:r w:rsidR="006665E1">
        <w:t xml:space="preserve"> </w:t>
      </w:r>
      <w:r>
        <w:t>r</w:t>
      </w:r>
      <w:r w:rsidR="007D361A">
        <w:t>.</w:t>
      </w:r>
      <w:r>
        <w:t xml:space="preserve"> Nr 102, </w:t>
      </w:r>
      <w:r w:rsidR="005A313F">
        <w:br/>
      </w:r>
      <w:r>
        <w:t>poz. 1055, Nr 116, poz. 1203, z 2005</w:t>
      </w:r>
      <w:r w:rsidR="006665E1">
        <w:t xml:space="preserve"> </w:t>
      </w:r>
      <w:r>
        <w:t>r. Nr 172, poz. 1441, Nr 175, poz. 1457, z 2006</w:t>
      </w:r>
      <w:r w:rsidR="006665E1">
        <w:t xml:space="preserve"> </w:t>
      </w:r>
      <w:r w:rsidR="007D361A">
        <w:t>r.</w:t>
      </w:r>
      <w:r w:rsidR="006665E1">
        <w:t xml:space="preserve"> Nr 17, </w:t>
      </w:r>
      <w:r w:rsidR="007D361A">
        <w:br/>
      </w:r>
      <w:r w:rsidR="006665E1">
        <w:t>poz. 128, Nr</w:t>
      </w:r>
      <w:r>
        <w:t xml:space="preserve"> 181, poz. 1337; z 2007 r</w:t>
      </w:r>
      <w:r w:rsidR="006665E1">
        <w:t>.</w:t>
      </w:r>
      <w:r>
        <w:t xml:space="preserve"> Nr 48, poz. 327, Nr 1</w:t>
      </w:r>
      <w:r w:rsidR="007D361A">
        <w:t>38, poz. 974, Nr 173, poz. 1218</w:t>
      </w:r>
      <w:r>
        <w:t xml:space="preserve">); </w:t>
      </w:r>
      <w:r w:rsidR="007D361A">
        <w:br/>
      </w:r>
      <w:r>
        <w:t>z 2008</w:t>
      </w:r>
      <w:r w:rsidR="006665E1">
        <w:t xml:space="preserve"> </w:t>
      </w:r>
      <w:r>
        <w:t>r. Nr 180, poz.</w:t>
      </w:r>
      <w:r w:rsidR="006665E1">
        <w:t xml:space="preserve"> </w:t>
      </w:r>
      <w:r>
        <w:t>1111, Nr 223, poz.</w:t>
      </w:r>
      <w:r w:rsidR="006665E1">
        <w:t xml:space="preserve"> </w:t>
      </w:r>
      <w:r>
        <w:t>1458, z 2009</w:t>
      </w:r>
      <w:r w:rsidR="006665E1">
        <w:t xml:space="preserve"> </w:t>
      </w:r>
      <w:r>
        <w:t>r</w:t>
      </w:r>
      <w:r w:rsidR="005A313F">
        <w:t>.</w:t>
      </w:r>
      <w:r>
        <w:t xml:space="preserve"> Nr 52, poz.</w:t>
      </w:r>
      <w:r w:rsidR="006665E1">
        <w:t xml:space="preserve"> </w:t>
      </w:r>
      <w:r>
        <w:t xml:space="preserve">420) oraz art. 165 i art. 184 </w:t>
      </w:r>
      <w:r w:rsidR="007D361A">
        <w:br/>
      </w:r>
      <w:r>
        <w:t>i art. 188 ustawy z dnia 30 czerwca 2005</w:t>
      </w:r>
      <w:r w:rsidR="006665E1">
        <w:t xml:space="preserve"> </w:t>
      </w:r>
      <w:r>
        <w:t>r. o finansach publicznych (Dz. U. z 2005</w:t>
      </w:r>
      <w:r w:rsidR="006665E1">
        <w:t xml:space="preserve"> </w:t>
      </w:r>
      <w:r>
        <w:t xml:space="preserve">r. Nr 249, </w:t>
      </w:r>
      <w:r w:rsidR="007D361A">
        <w:br/>
      </w:r>
      <w:r>
        <w:t>poz. 2104, Nr 169, poz. 1420, z 2006</w:t>
      </w:r>
      <w:r w:rsidR="006665E1">
        <w:t xml:space="preserve"> </w:t>
      </w:r>
      <w:r>
        <w:t xml:space="preserve">r. Nr 45, poz. 319, Nr 104, poz. 708, Nr 170, poz. 1217 i 1218, </w:t>
      </w:r>
      <w:r w:rsidR="005A313F">
        <w:br/>
      </w:r>
      <w:r>
        <w:t>Nr 187, poz. 1381, Nr 249, poz. 1832; z 2007,</w:t>
      </w:r>
      <w:r w:rsidR="007D361A">
        <w:t xml:space="preserve"> </w:t>
      </w:r>
      <w:r>
        <w:t xml:space="preserve">Nr 82, poz. 560, Nr 88, poz. 587, Nr 115, poz. 791, </w:t>
      </w:r>
      <w:r w:rsidR="007D361A">
        <w:br/>
      </w:r>
      <w:r>
        <w:t>Nr 140, poz. 984; z 2008</w:t>
      </w:r>
      <w:r w:rsidR="006665E1">
        <w:t xml:space="preserve"> </w:t>
      </w:r>
      <w:r>
        <w:t>r. Nr 180, poz.</w:t>
      </w:r>
      <w:r w:rsidR="006665E1">
        <w:t xml:space="preserve"> </w:t>
      </w:r>
      <w:r>
        <w:t>1112, Nr 209, poz.</w:t>
      </w:r>
      <w:r w:rsidR="006665E1">
        <w:t xml:space="preserve"> </w:t>
      </w:r>
      <w:r>
        <w:t>1317, Nr 216 poz.</w:t>
      </w:r>
      <w:r w:rsidR="006665E1">
        <w:t xml:space="preserve"> </w:t>
      </w:r>
      <w:r>
        <w:t>1370, Nr 227,</w:t>
      </w:r>
      <w:r w:rsidR="007D361A">
        <w:br/>
      </w:r>
      <w:r>
        <w:t>poz.</w:t>
      </w:r>
      <w:r w:rsidR="006665E1">
        <w:t xml:space="preserve"> </w:t>
      </w:r>
      <w:r>
        <w:t>1505; z 2009</w:t>
      </w:r>
      <w:r w:rsidR="006665E1">
        <w:t xml:space="preserve"> </w:t>
      </w:r>
      <w:r>
        <w:t>r. Nr 19, poz.</w:t>
      </w:r>
      <w:r w:rsidR="006665E1">
        <w:t xml:space="preserve"> </w:t>
      </w:r>
      <w:r>
        <w:t>100, Nr 62, poz.</w:t>
      </w:r>
      <w:r w:rsidR="006665E1">
        <w:t xml:space="preserve"> </w:t>
      </w:r>
      <w:r>
        <w:t>504, Nr 72, poz.</w:t>
      </w:r>
      <w:r w:rsidR="006665E1">
        <w:t xml:space="preserve"> </w:t>
      </w:r>
      <w:r>
        <w:t>619, Nr 79, poz.</w:t>
      </w:r>
      <w:r w:rsidR="006665E1">
        <w:t xml:space="preserve"> </w:t>
      </w:r>
      <w:r>
        <w:t xml:space="preserve">666) uchwala się, </w:t>
      </w:r>
      <w:r w:rsidR="007D361A">
        <w:br/>
      </w:r>
      <w:r>
        <w:t>co następuje:</w:t>
      </w:r>
    </w:p>
    <w:p w:rsidR="000A75E0" w:rsidRDefault="003166F7" w:rsidP="007D361A">
      <w:pPr>
        <w:spacing w:before="0" w:after="120"/>
        <w:ind w:firstLine="397"/>
        <w:jc w:val="both"/>
      </w:pPr>
      <w:r>
        <w:rPr>
          <w:bCs/>
        </w:rPr>
        <w:t xml:space="preserve">§ 1. </w:t>
      </w:r>
      <w:r>
        <w:t xml:space="preserve">Dokonuje się zmian w planie dochodów budżetowych zgodnie z załącznikiem Nr 1. </w:t>
      </w:r>
    </w:p>
    <w:p w:rsidR="000A75E0" w:rsidRDefault="003166F7" w:rsidP="007D361A">
      <w:pPr>
        <w:spacing w:before="0" w:after="120"/>
        <w:ind w:firstLine="397"/>
        <w:jc w:val="both"/>
      </w:pPr>
      <w:r>
        <w:rPr>
          <w:bCs/>
        </w:rPr>
        <w:t xml:space="preserve">§ 2. </w:t>
      </w:r>
      <w:r>
        <w:t xml:space="preserve">Dokonuje się zmian w planie wydatków budżetowych zgodnie z załącznikiem Nr 2. </w:t>
      </w:r>
    </w:p>
    <w:p w:rsidR="000A75E0" w:rsidRDefault="003166F7" w:rsidP="007D361A">
      <w:pPr>
        <w:spacing w:before="0" w:after="120"/>
        <w:ind w:firstLine="397"/>
        <w:jc w:val="both"/>
      </w:pPr>
      <w:r>
        <w:rPr>
          <w:bCs/>
        </w:rPr>
        <w:t xml:space="preserve">§ 3. </w:t>
      </w:r>
      <w:r>
        <w:t>Wprowadza się zmiany w zakresie limitów wydatków na wieloletnie programy inwestycyjne w latach 2009-2011 w załączniku Nr 3 stanowiącym załącznik do Uchwały Nr XIX/114/08 Rady Gminy z dnia 30 grudnia 2008r. zmieniony Uchwałą Nr XX/115/09 Rady Gminy z dnia 11 lutego 2009r oraz Uchwałą Nr XXII/124/09 Rady Gminy Krypno z dnia 20 marca 2009r. i Uchwałą Nr XXIV/144/09 z dnia 24 czerwca 2009</w:t>
      </w:r>
      <w:r w:rsidR="006665E1">
        <w:t xml:space="preserve"> </w:t>
      </w:r>
      <w:r>
        <w:t xml:space="preserve">r. nadając mu nowe brzmienie zgodnie z załącznikiem Nr 3. </w:t>
      </w:r>
    </w:p>
    <w:p w:rsidR="000A75E0" w:rsidRDefault="003166F7" w:rsidP="007D361A">
      <w:pPr>
        <w:spacing w:before="0" w:after="120"/>
        <w:ind w:firstLine="397"/>
        <w:jc w:val="both"/>
      </w:pPr>
      <w:r>
        <w:rPr>
          <w:bCs/>
        </w:rPr>
        <w:t xml:space="preserve">§ 4. </w:t>
      </w:r>
      <w:r>
        <w:t>Wprowadza się zmiany w zakresie zadań inwestycyjnych w 2009</w:t>
      </w:r>
      <w:r w:rsidR="006665E1">
        <w:t xml:space="preserve"> </w:t>
      </w:r>
      <w:r>
        <w:t>r w załączniku Nr 3a stanowiącym załącznik do Uchwały Nr XIX/114/08 Rady Gminy z dnia 30 grudnia 2008</w:t>
      </w:r>
      <w:r w:rsidR="006665E1">
        <w:t xml:space="preserve"> </w:t>
      </w:r>
      <w:r>
        <w:t>r., zmieniony Uchwałą Nr XX/115/09 Rady Gminy z dnia 11 lutego 2009</w:t>
      </w:r>
      <w:r w:rsidR="006665E1">
        <w:t xml:space="preserve"> </w:t>
      </w:r>
      <w:r>
        <w:t>r.</w:t>
      </w:r>
      <w:r w:rsidR="007D361A">
        <w:t xml:space="preserve"> </w:t>
      </w:r>
      <w:r>
        <w:t>oraz Uchwałą Nr XXII/124/09 Rady Gminy Krypno z dnia 20 marca 2009</w:t>
      </w:r>
      <w:r w:rsidR="006665E1">
        <w:t xml:space="preserve"> </w:t>
      </w:r>
      <w:r>
        <w:t>r. i Uchwałą Nr XXIV/144/09 z dnia 24 czerwca 2009</w:t>
      </w:r>
      <w:r w:rsidR="006665E1">
        <w:t xml:space="preserve"> </w:t>
      </w:r>
      <w:r>
        <w:t xml:space="preserve">r., nadając mu nowe brzmienie zgodnie z załącznikiem Nr 4. </w:t>
      </w:r>
    </w:p>
    <w:p w:rsidR="000A75E0" w:rsidRDefault="003166F7" w:rsidP="007D361A">
      <w:pPr>
        <w:spacing w:before="0" w:after="120"/>
        <w:ind w:firstLine="397"/>
        <w:jc w:val="both"/>
      </w:pPr>
      <w:r>
        <w:rPr>
          <w:bCs/>
        </w:rPr>
        <w:t xml:space="preserve">§ 5. </w:t>
      </w:r>
      <w:r>
        <w:t>Dokonuje się zmian w planie dotacji celowych na zadania gminy w 2009r w załączniku Nr 9 stanowiącym załącznik do Uchwały Nr XIX/114/08 Rady Gminy Krypno z dnia 30 grudnia 2008</w:t>
      </w:r>
      <w:r w:rsidR="006665E1">
        <w:t xml:space="preserve"> </w:t>
      </w:r>
      <w:r>
        <w:t xml:space="preserve">r. zmieniony Uchwałą Nr XXII/124/09 Rady Gminy Krypno z dnia 20 marca 2009r.oraz Uchwałą </w:t>
      </w:r>
      <w:r w:rsidR="005A313F">
        <w:br/>
      </w:r>
      <w:r>
        <w:t>Nr XXIV/144/09 z dnia 24 czerwca 2009</w:t>
      </w:r>
      <w:r w:rsidR="006665E1">
        <w:t xml:space="preserve"> </w:t>
      </w:r>
      <w:r>
        <w:t xml:space="preserve">r., nadając mu nowe brzmienie zgodnie z załącznikiem Nr 5. </w:t>
      </w:r>
    </w:p>
    <w:p w:rsidR="000A75E0" w:rsidRDefault="003166F7" w:rsidP="007D361A">
      <w:pPr>
        <w:spacing w:before="0" w:after="120"/>
        <w:ind w:firstLine="397"/>
        <w:jc w:val="both"/>
      </w:pPr>
      <w:r>
        <w:rPr>
          <w:bCs/>
        </w:rPr>
        <w:t xml:space="preserve">§ 6. </w:t>
      </w:r>
      <w:r>
        <w:t xml:space="preserve">Budżet po dokonanych zmianach wynosi: </w:t>
      </w:r>
    </w:p>
    <w:p w:rsidR="000A75E0" w:rsidRDefault="003166F7" w:rsidP="007D361A">
      <w:pPr>
        <w:spacing w:before="0" w:after="120"/>
        <w:ind w:left="624" w:hanging="340"/>
        <w:jc w:val="both"/>
      </w:pPr>
      <w:r>
        <w:t xml:space="preserve">1) </w:t>
      </w:r>
      <w:r>
        <w:tab/>
        <w:t>Plan dochodów ogółem 10.953.180</w:t>
      </w:r>
      <w:r w:rsidR="006665E1">
        <w:t xml:space="preserve"> </w:t>
      </w:r>
      <w:r>
        <w:t xml:space="preserve">zł </w:t>
      </w:r>
    </w:p>
    <w:p w:rsidR="000A75E0" w:rsidRDefault="003166F7" w:rsidP="007D361A">
      <w:pPr>
        <w:spacing w:before="0" w:after="120"/>
        <w:ind w:left="624" w:hanging="340"/>
        <w:jc w:val="both"/>
      </w:pPr>
      <w:r>
        <w:t xml:space="preserve">2) </w:t>
      </w:r>
      <w:r>
        <w:tab/>
        <w:t>Plan wydatków ogółem 11.133.180</w:t>
      </w:r>
      <w:r w:rsidR="006665E1">
        <w:t xml:space="preserve"> </w:t>
      </w:r>
      <w:r>
        <w:t xml:space="preserve">zł. </w:t>
      </w:r>
    </w:p>
    <w:p w:rsidR="000A75E0" w:rsidRDefault="003166F7" w:rsidP="007D361A">
      <w:pPr>
        <w:spacing w:before="0" w:after="120"/>
        <w:ind w:firstLine="397"/>
        <w:jc w:val="both"/>
      </w:pPr>
      <w:r>
        <w:rPr>
          <w:bCs/>
        </w:rPr>
        <w:t xml:space="preserve">§ 7. </w:t>
      </w:r>
      <w:r>
        <w:t xml:space="preserve">Wykonanie uchwały powierza się Wójtowi Gminy. </w:t>
      </w:r>
    </w:p>
    <w:p w:rsidR="000A75E0" w:rsidRDefault="003166F7" w:rsidP="007D361A">
      <w:pPr>
        <w:spacing w:before="0" w:after="120"/>
        <w:ind w:firstLine="397"/>
        <w:jc w:val="both"/>
      </w:pPr>
      <w:r>
        <w:rPr>
          <w:bCs/>
        </w:rPr>
        <w:t xml:space="preserve">§ 8. </w:t>
      </w:r>
      <w:r>
        <w:t xml:space="preserve">Uchwała wchodzi w życie z dniem podjęcia i podlega ogłoszeniu w Dzienniku Urzędowym Województwa Podlaskiego. </w:t>
      </w:r>
    </w:p>
    <w:p w:rsidR="006665E1" w:rsidRPr="006665E1" w:rsidRDefault="006665E1" w:rsidP="007D361A">
      <w:pPr>
        <w:spacing w:before="0" w:after="0"/>
        <w:ind w:firstLine="431"/>
        <w:jc w:val="right"/>
        <w:rPr>
          <w:b/>
        </w:rPr>
      </w:pPr>
      <w:r w:rsidRPr="006665E1">
        <w:rPr>
          <w:b/>
        </w:rPr>
        <w:t>Przewodniczący</w:t>
      </w:r>
      <w:r w:rsidR="005A313F">
        <w:rPr>
          <w:b/>
        </w:rPr>
        <w:t xml:space="preserve"> Rady</w:t>
      </w:r>
    </w:p>
    <w:p w:rsidR="006665E1" w:rsidRPr="006665E1" w:rsidRDefault="006665E1" w:rsidP="007D361A">
      <w:pPr>
        <w:spacing w:before="0" w:after="0"/>
        <w:ind w:firstLine="431"/>
        <w:jc w:val="right"/>
        <w:rPr>
          <w:b/>
        </w:rPr>
      </w:pPr>
      <w:r w:rsidRPr="006665E1">
        <w:rPr>
          <w:b/>
          <w:i/>
          <w:iCs/>
        </w:rPr>
        <w:t>Bogdan Jurgielewicz</w:t>
      </w:r>
    </w:p>
    <w:p w:rsidR="006665E1" w:rsidRDefault="006665E1" w:rsidP="007D361A">
      <w:pPr>
        <w:spacing w:before="0" w:after="120"/>
      </w:pPr>
      <w:r>
        <w:br w:type="page"/>
      </w:r>
    </w:p>
    <w:p w:rsidR="007D361A" w:rsidRPr="007D361A" w:rsidRDefault="007D361A" w:rsidP="007D361A">
      <w:pPr>
        <w:pStyle w:val="za"/>
        <w:numPr>
          <w:ilvl w:val="1"/>
          <w:numId w:val="4"/>
        </w:numPr>
        <w:suppressAutoHyphens w:val="0"/>
        <w:rPr>
          <w:b/>
        </w:rPr>
      </w:pPr>
      <w:r>
        <w:lastRenderedPageBreak/>
        <w:t xml:space="preserve"> </w:t>
      </w:r>
      <w:r w:rsidRPr="007D361A">
        <w:rPr>
          <w:b/>
        </w:rPr>
        <w:t xml:space="preserve">Nr 1 </w:t>
      </w:r>
    </w:p>
    <w:p w:rsidR="007D361A" w:rsidRPr="004C1089" w:rsidRDefault="007D361A" w:rsidP="007D361A">
      <w:pPr>
        <w:pStyle w:val="za1"/>
        <w:numPr>
          <w:ilvl w:val="2"/>
          <w:numId w:val="4"/>
        </w:numPr>
        <w:suppressAutoHyphens w:val="0"/>
      </w:pPr>
      <w:r>
        <w:t>do uchwały Nr XXV/145/09</w:t>
      </w:r>
    </w:p>
    <w:p w:rsidR="007D361A" w:rsidRPr="004C1089" w:rsidRDefault="007D361A" w:rsidP="007D361A">
      <w:pPr>
        <w:pStyle w:val="za1"/>
        <w:numPr>
          <w:ilvl w:val="2"/>
          <w:numId w:val="4"/>
        </w:numPr>
        <w:suppressAutoHyphens w:val="0"/>
      </w:pPr>
      <w:r>
        <w:t>Rady Gminy Krypno</w:t>
      </w:r>
    </w:p>
    <w:p w:rsidR="007D361A" w:rsidRDefault="007D361A" w:rsidP="007D361A">
      <w:pPr>
        <w:pStyle w:val="za1"/>
        <w:numPr>
          <w:ilvl w:val="2"/>
          <w:numId w:val="4"/>
        </w:numPr>
        <w:suppressAutoHyphens w:val="0"/>
      </w:pPr>
      <w:r>
        <w:t>z dnia 28 sierpnia 2009 r.</w:t>
      </w:r>
    </w:p>
    <w:p w:rsidR="007D361A" w:rsidRDefault="007D361A" w:rsidP="007D361A">
      <w:pPr>
        <w:pStyle w:val="za"/>
        <w:jc w:val="center"/>
      </w:pPr>
      <w:r>
        <w:t>ZMIANY W PLANIE DOCHODÓW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1188"/>
        <w:gridCol w:w="1473"/>
        <w:gridCol w:w="3259"/>
        <w:gridCol w:w="1502"/>
        <w:gridCol w:w="1611"/>
      </w:tblGrid>
      <w:tr w:rsidR="007D361A" w:rsidRPr="007D361A" w:rsidTr="00EF36B0">
        <w:trPr>
          <w:trHeight w:val="317"/>
        </w:trPr>
        <w:tc>
          <w:tcPr>
            <w:tcW w:w="363" w:type="pct"/>
          </w:tcPr>
          <w:p w:rsidR="007D361A" w:rsidRPr="007D361A" w:rsidRDefault="007D361A" w:rsidP="00EF36B0">
            <w:pPr>
              <w:pStyle w:val="za"/>
              <w:jc w:val="center"/>
              <w:rPr>
                <w:sz w:val="14"/>
                <w:szCs w:val="14"/>
              </w:rPr>
            </w:pPr>
            <w:r w:rsidRPr="007D361A">
              <w:rPr>
                <w:sz w:val="14"/>
                <w:szCs w:val="14"/>
              </w:rPr>
              <w:t>Dział</w:t>
            </w:r>
          </w:p>
        </w:tc>
        <w:tc>
          <w:tcPr>
            <w:tcW w:w="610" w:type="pct"/>
          </w:tcPr>
          <w:p w:rsidR="007D361A" w:rsidRPr="007D361A" w:rsidRDefault="007D361A" w:rsidP="00EF36B0">
            <w:pPr>
              <w:pStyle w:val="za"/>
              <w:jc w:val="center"/>
              <w:rPr>
                <w:sz w:val="14"/>
                <w:szCs w:val="14"/>
              </w:rPr>
            </w:pPr>
            <w:r w:rsidRPr="007D361A">
              <w:rPr>
                <w:sz w:val="14"/>
                <w:szCs w:val="14"/>
              </w:rPr>
              <w:t>Rozdział</w:t>
            </w:r>
          </w:p>
        </w:tc>
        <w:tc>
          <w:tcPr>
            <w:tcW w:w="756" w:type="pct"/>
          </w:tcPr>
          <w:p w:rsidR="007D361A" w:rsidRPr="007D361A" w:rsidRDefault="007D361A" w:rsidP="00EF36B0">
            <w:pPr>
              <w:pStyle w:val="za"/>
              <w:jc w:val="center"/>
              <w:rPr>
                <w:sz w:val="14"/>
                <w:szCs w:val="14"/>
              </w:rPr>
            </w:pPr>
            <w:r w:rsidRPr="007D361A">
              <w:rPr>
                <w:sz w:val="14"/>
                <w:szCs w:val="14"/>
              </w:rPr>
              <w:t>Paragraf</w:t>
            </w:r>
          </w:p>
        </w:tc>
        <w:tc>
          <w:tcPr>
            <w:tcW w:w="1673" w:type="pct"/>
          </w:tcPr>
          <w:p w:rsidR="007D361A" w:rsidRPr="007D361A" w:rsidRDefault="007D361A" w:rsidP="00EF36B0">
            <w:pPr>
              <w:pStyle w:val="za"/>
              <w:jc w:val="center"/>
              <w:rPr>
                <w:sz w:val="14"/>
                <w:szCs w:val="14"/>
              </w:rPr>
            </w:pPr>
            <w:r w:rsidRPr="007D361A">
              <w:rPr>
                <w:sz w:val="14"/>
                <w:szCs w:val="14"/>
              </w:rPr>
              <w:t>Treść</w:t>
            </w:r>
          </w:p>
        </w:tc>
        <w:tc>
          <w:tcPr>
            <w:tcW w:w="771" w:type="pct"/>
          </w:tcPr>
          <w:p w:rsidR="007D361A" w:rsidRPr="007D361A" w:rsidRDefault="007D361A" w:rsidP="00EF36B0">
            <w:pPr>
              <w:pStyle w:val="za"/>
              <w:jc w:val="center"/>
              <w:rPr>
                <w:sz w:val="14"/>
                <w:szCs w:val="14"/>
              </w:rPr>
            </w:pPr>
            <w:r w:rsidRPr="007D361A">
              <w:rPr>
                <w:sz w:val="14"/>
                <w:szCs w:val="14"/>
              </w:rPr>
              <w:t>Kwota zwiększenia</w:t>
            </w:r>
          </w:p>
        </w:tc>
        <w:tc>
          <w:tcPr>
            <w:tcW w:w="827" w:type="pct"/>
          </w:tcPr>
          <w:p w:rsidR="007D361A" w:rsidRPr="007D361A" w:rsidRDefault="007D361A" w:rsidP="00EF36B0">
            <w:pPr>
              <w:pStyle w:val="za"/>
              <w:jc w:val="center"/>
              <w:rPr>
                <w:sz w:val="14"/>
                <w:szCs w:val="14"/>
              </w:rPr>
            </w:pPr>
            <w:r w:rsidRPr="007D361A">
              <w:rPr>
                <w:sz w:val="14"/>
                <w:szCs w:val="14"/>
              </w:rPr>
              <w:t>Kwota zmniejszenia</w:t>
            </w:r>
          </w:p>
        </w:tc>
      </w:tr>
      <w:tr w:rsidR="007D361A" w:rsidRPr="007D361A" w:rsidTr="00EF36B0">
        <w:trPr>
          <w:trHeight w:val="704"/>
        </w:trPr>
        <w:tc>
          <w:tcPr>
            <w:tcW w:w="363" w:type="pct"/>
          </w:tcPr>
          <w:p w:rsidR="007D361A" w:rsidRPr="007D361A" w:rsidRDefault="007D361A" w:rsidP="00EF36B0">
            <w:pPr>
              <w:pStyle w:val="za"/>
              <w:jc w:val="center"/>
              <w:rPr>
                <w:sz w:val="14"/>
                <w:szCs w:val="14"/>
              </w:rPr>
            </w:pPr>
            <w:r w:rsidRPr="007D361A">
              <w:rPr>
                <w:sz w:val="14"/>
                <w:szCs w:val="14"/>
              </w:rPr>
              <w:t>756</w:t>
            </w:r>
          </w:p>
        </w:tc>
        <w:tc>
          <w:tcPr>
            <w:tcW w:w="610" w:type="pct"/>
          </w:tcPr>
          <w:p w:rsidR="007D361A" w:rsidRPr="007D361A" w:rsidRDefault="007D361A" w:rsidP="00EF36B0">
            <w:pPr>
              <w:pStyle w:val="za"/>
              <w:jc w:val="center"/>
              <w:rPr>
                <w:sz w:val="14"/>
                <w:szCs w:val="14"/>
              </w:rPr>
            </w:pPr>
          </w:p>
        </w:tc>
        <w:tc>
          <w:tcPr>
            <w:tcW w:w="756" w:type="pct"/>
          </w:tcPr>
          <w:p w:rsidR="007D361A" w:rsidRPr="007D361A" w:rsidRDefault="007D361A" w:rsidP="00EF36B0">
            <w:pPr>
              <w:pStyle w:val="za"/>
              <w:jc w:val="center"/>
              <w:rPr>
                <w:sz w:val="14"/>
                <w:szCs w:val="14"/>
              </w:rPr>
            </w:pPr>
          </w:p>
        </w:tc>
        <w:tc>
          <w:tcPr>
            <w:tcW w:w="1673" w:type="pct"/>
          </w:tcPr>
          <w:p w:rsidR="007D361A" w:rsidRPr="007D361A" w:rsidRDefault="007D361A" w:rsidP="00B63754">
            <w:pPr>
              <w:pStyle w:val="za"/>
              <w:jc w:val="left"/>
              <w:rPr>
                <w:sz w:val="14"/>
                <w:szCs w:val="14"/>
              </w:rPr>
            </w:pPr>
            <w:r w:rsidRPr="007D361A">
              <w:rPr>
                <w:sz w:val="14"/>
                <w:szCs w:val="14"/>
              </w:rPr>
              <w:t xml:space="preserve">Dochody od osób prawnych , osób fizycznych i od innych jednostek nieposiadających osobowości prawnej oraz wydatki związane z ich poborem </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pStyle w:val="za"/>
              <w:rPr>
                <w:sz w:val="14"/>
                <w:szCs w:val="14"/>
              </w:rPr>
            </w:pPr>
            <w:r w:rsidRPr="007D361A">
              <w:rPr>
                <w:sz w:val="14"/>
                <w:szCs w:val="14"/>
              </w:rPr>
              <w:t xml:space="preserve">176.019   </w:t>
            </w:r>
          </w:p>
        </w:tc>
      </w:tr>
      <w:tr w:rsidR="007D361A" w:rsidRPr="007D361A" w:rsidTr="00EF36B0">
        <w:trPr>
          <w:trHeight w:val="743"/>
        </w:trPr>
        <w:tc>
          <w:tcPr>
            <w:tcW w:w="363" w:type="pct"/>
          </w:tcPr>
          <w:p w:rsidR="007D361A" w:rsidRPr="007D361A" w:rsidRDefault="007D361A" w:rsidP="00EF36B0">
            <w:pPr>
              <w:pStyle w:val="za"/>
              <w:jc w:val="center"/>
              <w:rPr>
                <w:sz w:val="14"/>
                <w:szCs w:val="14"/>
              </w:rPr>
            </w:pPr>
          </w:p>
        </w:tc>
        <w:tc>
          <w:tcPr>
            <w:tcW w:w="610" w:type="pct"/>
          </w:tcPr>
          <w:p w:rsidR="007D361A" w:rsidRPr="007D361A" w:rsidRDefault="007D361A" w:rsidP="00EF36B0">
            <w:pPr>
              <w:pStyle w:val="za"/>
              <w:jc w:val="center"/>
              <w:rPr>
                <w:sz w:val="14"/>
                <w:szCs w:val="14"/>
              </w:rPr>
            </w:pPr>
            <w:r w:rsidRPr="007D361A">
              <w:rPr>
                <w:sz w:val="14"/>
                <w:szCs w:val="14"/>
              </w:rPr>
              <w:t>75615</w:t>
            </w:r>
          </w:p>
        </w:tc>
        <w:tc>
          <w:tcPr>
            <w:tcW w:w="756" w:type="pct"/>
          </w:tcPr>
          <w:p w:rsidR="007D361A" w:rsidRPr="007D361A" w:rsidRDefault="007D361A" w:rsidP="00EF36B0">
            <w:pPr>
              <w:pStyle w:val="za"/>
              <w:jc w:val="center"/>
              <w:rPr>
                <w:sz w:val="14"/>
                <w:szCs w:val="14"/>
              </w:rPr>
            </w:pPr>
          </w:p>
        </w:tc>
        <w:tc>
          <w:tcPr>
            <w:tcW w:w="1673" w:type="pct"/>
          </w:tcPr>
          <w:p w:rsidR="007D361A" w:rsidRPr="007D361A" w:rsidRDefault="007D361A" w:rsidP="00B63754">
            <w:pPr>
              <w:pStyle w:val="za"/>
              <w:jc w:val="left"/>
              <w:rPr>
                <w:sz w:val="14"/>
                <w:szCs w:val="14"/>
              </w:rPr>
            </w:pPr>
            <w:r w:rsidRPr="007D361A">
              <w:rPr>
                <w:sz w:val="14"/>
                <w:szCs w:val="14"/>
              </w:rPr>
              <w:t>Wpływy z podatku rolnego, podatku leśnego, podatku od czynności cywilnoprawnych, podatków i opłat lokalnych od osób prawnych i innych jednostek organizacyjnych</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pStyle w:val="za"/>
              <w:rPr>
                <w:sz w:val="14"/>
                <w:szCs w:val="14"/>
              </w:rPr>
            </w:pPr>
            <w:r w:rsidRPr="007D361A">
              <w:rPr>
                <w:sz w:val="14"/>
                <w:szCs w:val="14"/>
              </w:rPr>
              <w:t>176.019</w:t>
            </w:r>
          </w:p>
        </w:tc>
      </w:tr>
      <w:tr w:rsidR="007D361A" w:rsidRPr="007D361A" w:rsidTr="00EF36B0">
        <w:trPr>
          <w:trHeight w:val="392"/>
        </w:trPr>
        <w:tc>
          <w:tcPr>
            <w:tcW w:w="363" w:type="pct"/>
          </w:tcPr>
          <w:p w:rsidR="007D361A" w:rsidRPr="007D361A" w:rsidRDefault="007D361A" w:rsidP="00EF36B0">
            <w:pPr>
              <w:jc w:val="center"/>
              <w:rPr>
                <w:sz w:val="14"/>
                <w:szCs w:val="14"/>
              </w:rPr>
            </w:pPr>
          </w:p>
        </w:tc>
        <w:tc>
          <w:tcPr>
            <w:tcW w:w="610" w:type="pct"/>
          </w:tcPr>
          <w:p w:rsidR="007D361A" w:rsidRPr="007D361A" w:rsidRDefault="007D361A" w:rsidP="00EF36B0">
            <w:pPr>
              <w:pStyle w:val="za"/>
              <w:jc w:val="center"/>
              <w:rPr>
                <w:sz w:val="14"/>
                <w:szCs w:val="14"/>
              </w:rPr>
            </w:pPr>
          </w:p>
        </w:tc>
        <w:tc>
          <w:tcPr>
            <w:tcW w:w="756" w:type="pct"/>
          </w:tcPr>
          <w:p w:rsidR="007D361A" w:rsidRPr="007D361A" w:rsidRDefault="007D361A" w:rsidP="00EF36B0">
            <w:pPr>
              <w:pStyle w:val="za"/>
              <w:jc w:val="center"/>
              <w:rPr>
                <w:sz w:val="14"/>
                <w:szCs w:val="14"/>
              </w:rPr>
            </w:pPr>
            <w:r w:rsidRPr="007D361A">
              <w:rPr>
                <w:sz w:val="14"/>
                <w:szCs w:val="14"/>
              </w:rPr>
              <w:t>0310</w:t>
            </w:r>
          </w:p>
        </w:tc>
        <w:tc>
          <w:tcPr>
            <w:tcW w:w="1673" w:type="pct"/>
          </w:tcPr>
          <w:p w:rsidR="007D361A" w:rsidRPr="007D361A" w:rsidRDefault="007D361A" w:rsidP="00B63754">
            <w:pPr>
              <w:pStyle w:val="za"/>
              <w:jc w:val="left"/>
              <w:rPr>
                <w:sz w:val="14"/>
                <w:szCs w:val="14"/>
              </w:rPr>
            </w:pPr>
            <w:r w:rsidRPr="007D361A">
              <w:rPr>
                <w:sz w:val="14"/>
                <w:szCs w:val="14"/>
              </w:rPr>
              <w:t>Podatek od nieruchomości</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176.019</w:t>
            </w:r>
          </w:p>
        </w:tc>
      </w:tr>
      <w:tr w:rsidR="007D361A" w:rsidRPr="007D361A" w:rsidTr="00EF36B0">
        <w:trPr>
          <w:trHeight w:val="392"/>
        </w:trPr>
        <w:tc>
          <w:tcPr>
            <w:tcW w:w="363" w:type="pct"/>
          </w:tcPr>
          <w:p w:rsidR="007D361A" w:rsidRPr="007D361A" w:rsidRDefault="007D361A" w:rsidP="00EF36B0">
            <w:pPr>
              <w:jc w:val="center"/>
              <w:rPr>
                <w:sz w:val="14"/>
                <w:szCs w:val="14"/>
              </w:rPr>
            </w:pPr>
            <w:r w:rsidRPr="007D361A">
              <w:rPr>
                <w:sz w:val="14"/>
                <w:szCs w:val="14"/>
              </w:rPr>
              <w:t>801</w:t>
            </w:r>
          </w:p>
        </w:tc>
        <w:tc>
          <w:tcPr>
            <w:tcW w:w="610" w:type="pct"/>
          </w:tcPr>
          <w:p w:rsidR="007D361A" w:rsidRPr="007D361A" w:rsidRDefault="007D361A" w:rsidP="00EF36B0">
            <w:pPr>
              <w:pStyle w:val="za"/>
              <w:jc w:val="center"/>
              <w:rPr>
                <w:sz w:val="14"/>
                <w:szCs w:val="14"/>
              </w:rPr>
            </w:pPr>
          </w:p>
        </w:tc>
        <w:tc>
          <w:tcPr>
            <w:tcW w:w="756" w:type="pct"/>
          </w:tcPr>
          <w:p w:rsidR="007D361A" w:rsidRPr="007D361A" w:rsidRDefault="007D361A" w:rsidP="00EF36B0">
            <w:pPr>
              <w:pStyle w:val="za"/>
              <w:jc w:val="center"/>
              <w:rPr>
                <w:sz w:val="14"/>
                <w:szCs w:val="14"/>
              </w:rPr>
            </w:pPr>
          </w:p>
        </w:tc>
        <w:tc>
          <w:tcPr>
            <w:tcW w:w="1673" w:type="pct"/>
          </w:tcPr>
          <w:p w:rsidR="007D361A" w:rsidRPr="007D361A" w:rsidRDefault="007D361A" w:rsidP="00B63754">
            <w:pPr>
              <w:pStyle w:val="za"/>
              <w:jc w:val="left"/>
              <w:rPr>
                <w:sz w:val="14"/>
                <w:szCs w:val="14"/>
              </w:rPr>
            </w:pPr>
            <w:r w:rsidRPr="007D361A">
              <w:rPr>
                <w:sz w:val="14"/>
                <w:szCs w:val="14"/>
              </w:rPr>
              <w:t>Oświata i wychowanie</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61.000</w:t>
            </w:r>
          </w:p>
        </w:tc>
      </w:tr>
      <w:tr w:rsidR="007D361A" w:rsidRPr="007D361A" w:rsidTr="00EF36B0">
        <w:trPr>
          <w:trHeight w:val="392"/>
        </w:trPr>
        <w:tc>
          <w:tcPr>
            <w:tcW w:w="363" w:type="pct"/>
          </w:tcPr>
          <w:p w:rsidR="007D361A" w:rsidRPr="007D361A" w:rsidRDefault="007D361A" w:rsidP="00EF36B0">
            <w:pPr>
              <w:jc w:val="center"/>
              <w:rPr>
                <w:sz w:val="14"/>
                <w:szCs w:val="14"/>
              </w:rPr>
            </w:pPr>
          </w:p>
        </w:tc>
        <w:tc>
          <w:tcPr>
            <w:tcW w:w="610" w:type="pct"/>
          </w:tcPr>
          <w:p w:rsidR="007D361A" w:rsidRPr="007D361A" w:rsidRDefault="007D361A" w:rsidP="00EF36B0">
            <w:pPr>
              <w:pStyle w:val="za"/>
              <w:jc w:val="center"/>
              <w:rPr>
                <w:sz w:val="14"/>
                <w:szCs w:val="14"/>
              </w:rPr>
            </w:pPr>
            <w:r w:rsidRPr="007D361A">
              <w:rPr>
                <w:sz w:val="14"/>
                <w:szCs w:val="14"/>
              </w:rPr>
              <w:t>80195</w:t>
            </w:r>
          </w:p>
        </w:tc>
        <w:tc>
          <w:tcPr>
            <w:tcW w:w="756" w:type="pct"/>
          </w:tcPr>
          <w:p w:rsidR="007D361A" w:rsidRPr="007D361A" w:rsidRDefault="007D361A" w:rsidP="00EF36B0">
            <w:pPr>
              <w:pStyle w:val="za"/>
              <w:jc w:val="center"/>
              <w:rPr>
                <w:sz w:val="14"/>
                <w:szCs w:val="14"/>
              </w:rPr>
            </w:pPr>
          </w:p>
        </w:tc>
        <w:tc>
          <w:tcPr>
            <w:tcW w:w="1673" w:type="pct"/>
          </w:tcPr>
          <w:p w:rsidR="007D361A" w:rsidRPr="007D361A" w:rsidRDefault="007D361A" w:rsidP="00B63754">
            <w:pPr>
              <w:pStyle w:val="za"/>
              <w:jc w:val="left"/>
              <w:rPr>
                <w:sz w:val="14"/>
                <w:szCs w:val="14"/>
              </w:rPr>
            </w:pPr>
            <w:r w:rsidRPr="007D361A">
              <w:rPr>
                <w:sz w:val="14"/>
                <w:szCs w:val="14"/>
              </w:rPr>
              <w:t>Pozostała działalność</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1.000</w:t>
            </w:r>
          </w:p>
        </w:tc>
      </w:tr>
      <w:tr w:rsidR="007D361A" w:rsidRPr="007D361A" w:rsidTr="00EF36B0">
        <w:trPr>
          <w:trHeight w:val="390"/>
        </w:trPr>
        <w:tc>
          <w:tcPr>
            <w:tcW w:w="363" w:type="pct"/>
          </w:tcPr>
          <w:p w:rsidR="007D361A" w:rsidRPr="007D361A" w:rsidRDefault="007D361A" w:rsidP="00EF36B0">
            <w:pPr>
              <w:jc w:val="center"/>
              <w:rPr>
                <w:sz w:val="14"/>
                <w:szCs w:val="14"/>
              </w:rPr>
            </w:pPr>
          </w:p>
        </w:tc>
        <w:tc>
          <w:tcPr>
            <w:tcW w:w="610" w:type="pct"/>
          </w:tcPr>
          <w:p w:rsidR="007D361A" w:rsidRPr="007D361A" w:rsidRDefault="007D361A" w:rsidP="00EF36B0">
            <w:pPr>
              <w:pStyle w:val="za"/>
              <w:jc w:val="center"/>
              <w:rPr>
                <w:sz w:val="14"/>
                <w:szCs w:val="14"/>
              </w:rPr>
            </w:pPr>
          </w:p>
        </w:tc>
        <w:tc>
          <w:tcPr>
            <w:tcW w:w="756" w:type="pct"/>
          </w:tcPr>
          <w:p w:rsidR="007D361A" w:rsidRPr="007D361A" w:rsidRDefault="007D361A" w:rsidP="00EF36B0">
            <w:pPr>
              <w:pStyle w:val="za"/>
              <w:jc w:val="center"/>
              <w:rPr>
                <w:sz w:val="14"/>
                <w:szCs w:val="14"/>
              </w:rPr>
            </w:pPr>
            <w:r w:rsidRPr="007D361A">
              <w:rPr>
                <w:sz w:val="14"/>
                <w:szCs w:val="14"/>
              </w:rPr>
              <w:t>2030</w:t>
            </w:r>
          </w:p>
        </w:tc>
        <w:tc>
          <w:tcPr>
            <w:tcW w:w="1673" w:type="pct"/>
          </w:tcPr>
          <w:p w:rsidR="007D361A" w:rsidRPr="007D361A" w:rsidRDefault="007D361A" w:rsidP="00B63754">
            <w:pPr>
              <w:pStyle w:val="za"/>
              <w:jc w:val="left"/>
              <w:rPr>
                <w:sz w:val="14"/>
                <w:szCs w:val="14"/>
              </w:rPr>
            </w:pPr>
            <w:r w:rsidRPr="007D361A">
              <w:rPr>
                <w:sz w:val="14"/>
                <w:szCs w:val="14"/>
              </w:rPr>
              <w:t>Dotacje celowe otrzymane z budżetu państwa na realizację własnych zadań bieżących gmin</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1.000</w:t>
            </w:r>
          </w:p>
        </w:tc>
      </w:tr>
      <w:tr w:rsidR="007D361A" w:rsidRPr="007D361A" w:rsidTr="00EF36B0">
        <w:trPr>
          <w:trHeight w:val="392"/>
        </w:trPr>
        <w:tc>
          <w:tcPr>
            <w:tcW w:w="363" w:type="pct"/>
          </w:tcPr>
          <w:p w:rsidR="007D361A" w:rsidRPr="007D361A" w:rsidRDefault="007D361A" w:rsidP="00EF36B0">
            <w:pPr>
              <w:jc w:val="center"/>
              <w:rPr>
                <w:sz w:val="14"/>
                <w:szCs w:val="14"/>
              </w:rPr>
            </w:pPr>
          </w:p>
        </w:tc>
        <w:tc>
          <w:tcPr>
            <w:tcW w:w="610" w:type="pct"/>
          </w:tcPr>
          <w:p w:rsidR="007D361A" w:rsidRPr="007D361A" w:rsidRDefault="007D361A" w:rsidP="00EF36B0">
            <w:pPr>
              <w:pStyle w:val="za"/>
              <w:jc w:val="center"/>
              <w:rPr>
                <w:sz w:val="14"/>
                <w:szCs w:val="14"/>
              </w:rPr>
            </w:pPr>
            <w:r w:rsidRPr="007D361A">
              <w:rPr>
                <w:sz w:val="14"/>
                <w:szCs w:val="14"/>
              </w:rPr>
              <w:t>80113</w:t>
            </w:r>
          </w:p>
        </w:tc>
        <w:tc>
          <w:tcPr>
            <w:tcW w:w="756" w:type="pct"/>
          </w:tcPr>
          <w:p w:rsidR="007D361A" w:rsidRPr="007D361A" w:rsidRDefault="007D361A" w:rsidP="00EF36B0">
            <w:pPr>
              <w:pStyle w:val="za"/>
              <w:jc w:val="center"/>
              <w:rPr>
                <w:sz w:val="14"/>
                <w:szCs w:val="14"/>
              </w:rPr>
            </w:pPr>
          </w:p>
        </w:tc>
        <w:tc>
          <w:tcPr>
            <w:tcW w:w="1673" w:type="pct"/>
          </w:tcPr>
          <w:p w:rsidR="007D361A" w:rsidRPr="007D361A" w:rsidRDefault="007D361A" w:rsidP="00B63754">
            <w:pPr>
              <w:pStyle w:val="za"/>
              <w:jc w:val="left"/>
              <w:rPr>
                <w:sz w:val="14"/>
                <w:szCs w:val="14"/>
              </w:rPr>
            </w:pPr>
            <w:r w:rsidRPr="007D361A">
              <w:rPr>
                <w:sz w:val="14"/>
                <w:szCs w:val="14"/>
              </w:rPr>
              <w:t>Dowożenie uczniów do szkół</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60.000</w:t>
            </w:r>
          </w:p>
        </w:tc>
      </w:tr>
      <w:tr w:rsidR="007D361A" w:rsidRPr="007D361A" w:rsidTr="00EF36B0">
        <w:trPr>
          <w:trHeight w:val="856"/>
        </w:trPr>
        <w:tc>
          <w:tcPr>
            <w:tcW w:w="363" w:type="pct"/>
          </w:tcPr>
          <w:p w:rsidR="007D361A" w:rsidRPr="007D361A" w:rsidRDefault="007D361A" w:rsidP="00EF36B0">
            <w:pPr>
              <w:jc w:val="center"/>
              <w:rPr>
                <w:sz w:val="14"/>
                <w:szCs w:val="14"/>
              </w:rPr>
            </w:pPr>
          </w:p>
        </w:tc>
        <w:tc>
          <w:tcPr>
            <w:tcW w:w="610" w:type="pct"/>
          </w:tcPr>
          <w:p w:rsidR="007D361A" w:rsidRPr="007D361A" w:rsidRDefault="007D361A" w:rsidP="00EF36B0">
            <w:pPr>
              <w:pStyle w:val="za"/>
              <w:jc w:val="center"/>
              <w:rPr>
                <w:sz w:val="14"/>
                <w:szCs w:val="14"/>
              </w:rPr>
            </w:pPr>
          </w:p>
        </w:tc>
        <w:tc>
          <w:tcPr>
            <w:tcW w:w="756" w:type="pct"/>
          </w:tcPr>
          <w:p w:rsidR="007D361A" w:rsidRPr="007D361A" w:rsidRDefault="007D361A" w:rsidP="00EF36B0">
            <w:pPr>
              <w:pStyle w:val="za"/>
              <w:jc w:val="center"/>
              <w:rPr>
                <w:sz w:val="14"/>
                <w:szCs w:val="14"/>
              </w:rPr>
            </w:pPr>
            <w:r w:rsidRPr="007D361A">
              <w:rPr>
                <w:sz w:val="14"/>
                <w:szCs w:val="14"/>
              </w:rPr>
              <w:t>6260</w:t>
            </w:r>
          </w:p>
        </w:tc>
        <w:tc>
          <w:tcPr>
            <w:tcW w:w="1673" w:type="pct"/>
          </w:tcPr>
          <w:p w:rsidR="007D361A" w:rsidRPr="007D361A" w:rsidRDefault="007D361A" w:rsidP="00B63754">
            <w:pPr>
              <w:pStyle w:val="za"/>
              <w:jc w:val="left"/>
              <w:rPr>
                <w:sz w:val="14"/>
                <w:szCs w:val="14"/>
              </w:rPr>
            </w:pPr>
            <w:r w:rsidRPr="007D361A">
              <w:rPr>
                <w:sz w:val="14"/>
                <w:szCs w:val="14"/>
              </w:rPr>
              <w:t>Dotacje otrzymane z funduszy celowych na finansowanie lub dofinansowanie kosztów realizacji inwestycji  i zakupów inwestycyjnych jednostek sektora finansów publicznych</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60.000</w:t>
            </w:r>
          </w:p>
        </w:tc>
      </w:tr>
      <w:tr w:rsidR="007D361A" w:rsidRPr="007D361A" w:rsidTr="00EF36B0">
        <w:trPr>
          <w:trHeight w:val="392"/>
        </w:trPr>
        <w:tc>
          <w:tcPr>
            <w:tcW w:w="363" w:type="pct"/>
          </w:tcPr>
          <w:p w:rsidR="007D361A" w:rsidRPr="007D361A" w:rsidRDefault="007D361A" w:rsidP="00EF36B0">
            <w:pPr>
              <w:jc w:val="center"/>
              <w:rPr>
                <w:sz w:val="14"/>
                <w:szCs w:val="14"/>
              </w:rPr>
            </w:pPr>
          </w:p>
        </w:tc>
        <w:tc>
          <w:tcPr>
            <w:tcW w:w="610" w:type="pct"/>
          </w:tcPr>
          <w:p w:rsidR="007D361A" w:rsidRPr="007D361A" w:rsidRDefault="007D361A" w:rsidP="00EF36B0">
            <w:pPr>
              <w:pStyle w:val="za"/>
              <w:jc w:val="center"/>
              <w:rPr>
                <w:sz w:val="14"/>
                <w:szCs w:val="14"/>
              </w:rPr>
            </w:pPr>
          </w:p>
        </w:tc>
        <w:tc>
          <w:tcPr>
            <w:tcW w:w="756" w:type="pct"/>
          </w:tcPr>
          <w:p w:rsidR="007D361A" w:rsidRPr="007D361A" w:rsidRDefault="007D361A" w:rsidP="00EF36B0">
            <w:pPr>
              <w:pStyle w:val="za"/>
              <w:jc w:val="center"/>
              <w:rPr>
                <w:sz w:val="14"/>
                <w:szCs w:val="14"/>
              </w:rPr>
            </w:pPr>
          </w:p>
        </w:tc>
        <w:tc>
          <w:tcPr>
            <w:tcW w:w="1673" w:type="pct"/>
          </w:tcPr>
          <w:p w:rsidR="007D361A" w:rsidRPr="007D361A" w:rsidRDefault="007D361A" w:rsidP="00B63754">
            <w:pPr>
              <w:pStyle w:val="za"/>
              <w:jc w:val="center"/>
              <w:rPr>
                <w:sz w:val="14"/>
                <w:szCs w:val="14"/>
              </w:rPr>
            </w:pPr>
            <w:r w:rsidRPr="007D361A">
              <w:rPr>
                <w:sz w:val="14"/>
                <w:szCs w:val="14"/>
              </w:rPr>
              <w:t>RAZEM</w:t>
            </w:r>
          </w:p>
        </w:tc>
        <w:tc>
          <w:tcPr>
            <w:tcW w:w="771" w:type="pct"/>
          </w:tcPr>
          <w:p w:rsidR="007D361A" w:rsidRPr="007D361A" w:rsidRDefault="007D361A" w:rsidP="00B63754">
            <w:pPr>
              <w:pStyle w:val="za"/>
              <w:rPr>
                <w:sz w:val="14"/>
                <w:szCs w:val="14"/>
              </w:rPr>
            </w:pPr>
          </w:p>
        </w:tc>
        <w:tc>
          <w:tcPr>
            <w:tcW w:w="827" w:type="pct"/>
          </w:tcPr>
          <w:p w:rsidR="007D361A" w:rsidRPr="007D361A" w:rsidRDefault="007D361A" w:rsidP="00B63754">
            <w:pPr>
              <w:jc w:val="right"/>
              <w:rPr>
                <w:sz w:val="14"/>
                <w:szCs w:val="14"/>
              </w:rPr>
            </w:pPr>
            <w:r w:rsidRPr="007D361A">
              <w:rPr>
                <w:sz w:val="14"/>
                <w:szCs w:val="14"/>
              </w:rPr>
              <w:t>237.019</w:t>
            </w:r>
          </w:p>
        </w:tc>
      </w:tr>
    </w:tbl>
    <w:p w:rsidR="007D361A" w:rsidRPr="00EF36B0" w:rsidRDefault="00EF36B0" w:rsidP="00EF36B0">
      <w:pPr>
        <w:pStyle w:val="za"/>
        <w:numPr>
          <w:ilvl w:val="1"/>
          <w:numId w:val="4"/>
        </w:numPr>
        <w:suppressAutoHyphens w:val="0"/>
        <w:ind w:left="6947"/>
        <w:rPr>
          <w:b/>
        </w:rPr>
      </w:pPr>
      <w:r>
        <w:lastRenderedPageBreak/>
        <w:t xml:space="preserve"> </w:t>
      </w:r>
      <w:r w:rsidR="007D361A" w:rsidRPr="00EF36B0">
        <w:rPr>
          <w:b/>
        </w:rPr>
        <w:t xml:space="preserve">Nr 2 </w:t>
      </w:r>
    </w:p>
    <w:p w:rsidR="007D361A" w:rsidRPr="00EF36B0" w:rsidRDefault="00EF36B0" w:rsidP="00EF36B0">
      <w:pPr>
        <w:pStyle w:val="za"/>
        <w:ind w:left="5954"/>
      </w:pPr>
      <w:r w:rsidRPr="00EF36B0">
        <w:t>do u</w:t>
      </w:r>
      <w:r w:rsidR="007D361A" w:rsidRPr="00EF36B0">
        <w:t>chwały Nr XXV/145/09</w:t>
      </w:r>
    </w:p>
    <w:p w:rsidR="007D361A" w:rsidRPr="00EF36B0" w:rsidRDefault="007D361A" w:rsidP="00EF36B0">
      <w:pPr>
        <w:pStyle w:val="za"/>
        <w:ind w:left="5954"/>
      </w:pPr>
      <w:r w:rsidRPr="00EF36B0">
        <w:t>Rady Gminy Krypno</w:t>
      </w:r>
    </w:p>
    <w:p w:rsidR="007D361A" w:rsidRPr="00AF5975" w:rsidRDefault="007D361A" w:rsidP="00EF36B0">
      <w:pPr>
        <w:pStyle w:val="za"/>
        <w:ind w:left="5954"/>
        <w:rPr>
          <w:b/>
        </w:rPr>
      </w:pPr>
      <w:r w:rsidRPr="00EF36B0">
        <w:t>z dnia 28 sierpnia 2009</w:t>
      </w:r>
      <w:r w:rsidR="00EF36B0" w:rsidRPr="00EF36B0">
        <w:t xml:space="preserve"> </w:t>
      </w:r>
      <w:r w:rsidRPr="00EF36B0">
        <w:t>r</w:t>
      </w:r>
      <w:r w:rsidRPr="00AF5975">
        <w:rPr>
          <w:b/>
        </w:rPr>
        <w:t xml:space="preserve">. </w:t>
      </w:r>
    </w:p>
    <w:p w:rsidR="007D361A" w:rsidRDefault="007D361A" w:rsidP="007D361A">
      <w:pPr>
        <w:pStyle w:val="za"/>
        <w:ind w:left="2127" w:firstLine="709"/>
        <w:jc w:val="left"/>
      </w:pPr>
      <w:r>
        <w:t>ZMIANY W PLANIE WYDATKÓW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7"/>
        <w:gridCol w:w="1186"/>
        <w:gridCol w:w="1231"/>
        <w:gridCol w:w="3154"/>
        <w:gridCol w:w="1592"/>
        <w:gridCol w:w="1611"/>
      </w:tblGrid>
      <w:tr w:rsidR="007D361A" w:rsidRPr="005A313F" w:rsidTr="00EF36B0">
        <w:trPr>
          <w:trHeight w:val="175"/>
        </w:trPr>
        <w:tc>
          <w:tcPr>
            <w:tcW w:w="496" w:type="pct"/>
          </w:tcPr>
          <w:p w:rsidR="007D361A" w:rsidRPr="005A313F" w:rsidRDefault="007D361A" w:rsidP="00EF36B0">
            <w:pPr>
              <w:pStyle w:val="za"/>
              <w:jc w:val="center"/>
              <w:rPr>
                <w:sz w:val="10"/>
                <w:szCs w:val="10"/>
              </w:rPr>
            </w:pPr>
            <w:r w:rsidRPr="005A313F">
              <w:rPr>
                <w:sz w:val="10"/>
                <w:szCs w:val="10"/>
              </w:rPr>
              <w:t>Dział</w:t>
            </w:r>
          </w:p>
        </w:tc>
        <w:tc>
          <w:tcPr>
            <w:tcW w:w="608" w:type="pct"/>
          </w:tcPr>
          <w:p w:rsidR="007D361A" w:rsidRPr="005A313F" w:rsidRDefault="007D361A" w:rsidP="00EF36B0">
            <w:pPr>
              <w:pStyle w:val="za"/>
              <w:jc w:val="center"/>
              <w:rPr>
                <w:sz w:val="10"/>
                <w:szCs w:val="10"/>
              </w:rPr>
            </w:pPr>
            <w:r w:rsidRPr="005A313F">
              <w:rPr>
                <w:sz w:val="10"/>
                <w:szCs w:val="10"/>
              </w:rPr>
              <w:t>Rozdział</w:t>
            </w:r>
          </w:p>
        </w:tc>
        <w:tc>
          <w:tcPr>
            <w:tcW w:w="632" w:type="pct"/>
          </w:tcPr>
          <w:p w:rsidR="007D361A" w:rsidRPr="005A313F" w:rsidRDefault="007D361A" w:rsidP="00EF36B0">
            <w:pPr>
              <w:pStyle w:val="za"/>
              <w:jc w:val="center"/>
              <w:rPr>
                <w:sz w:val="10"/>
                <w:szCs w:val="10"/>
              </w:rPr>
            </w:pPr>
            <w:r w:rsidRPr="005A313F">
              <w:rPr>
                <w:sz w:val="10"/>
                <w:szCs w:val="10"/>
              </w:rPr>
              <w:t>Paragraf</w:t>
            </w:r>
          </w:p>
        </w:tc>
        <w:tc>
          <w:tcPr>
            <w:tcW w:w="1619" w:type="pct"/>
          </w:tcPr>
          <w:p w:rsidR="007D361A" w:rsidRPr="005A313F" w:rsidRDefault="007D361A" w:rsidP="00EF36B0">
            <w:pPr>
              <w:pStyle w:val="za"/>
              <w:jc w:val="center"/>
              <w:rPr>
                <w:sz w:val="10"/>
                <w:szCs w:val="10"/>
              </w:rPr>
            </w:pPr>
            <w:r w:rsidRPr="005A313F">
              <w:rPr>
                <w:sz w:val="10"/>
                <w:szCs w:val="10"/>
              </w:rPr>
              <w:t>Treść</w:t>
            </w:r>
          </w:p>
        </w:tc>
        <w:tc>
          <w:tcPr>
            <w:tcW w:w="817" w:type="pct"/>
          </w:tcPr>
          <w:p w:rsidR="007D361A" w:rsidRPr="005A313F" w:rsidRDefault="007D361A" w:rsidP="00EF36B0">
            <w:pPr>
              <w:pStyle w:val="za"/>
              <w:jc w:val="center"/>
              <w:rPr>
                <w:sz w:val="10"/>
                <w:szCs w:val="10"/>
              </w:rPr>
            </w:pPr>
            <w:r w:rsidRPr="005A313F">
              <w:rPr>
                <w:sz w:val="10"/>
                <w:szCs w:val="10"/>
              </w:rPr>
              <w:t>Kwota zwiększenia</w:t>
            </w:r>
          </w:p>
        </w:tc>
        <w:tc>
          <w:tcPr>
            <w:tcW w:w="827" w:type="pct"/>
          </w:tcPr>
          <w:p w:rsidR="007D361A" w:rsidRPr="005A313F" w:rsidRDefault="007D361A" w:rsidP="00EF36B0">
            <w:pPr>
              <w:pStyle w:val="za"/>
              <w:jc w:val="center"/>
              <w:rPr>
                <w:sz w:val="10"/>
                <w:szCs w:val="10"/>
              </w:rPr>
            </w:pPr>
            <w:r w:rsidRPr="005A313F">
              <w:rPr>
                <w:sz w:val="10"/>
                <w:szCs w:val="10"/>
              </w:rPr>
              <w:t>Kwota zmniejszenia</w:t>
            </w:r>
          </w:p>
        </w:tc>
      </w:tr>
      <w:tr w:rsidR="007D361A" w:rsidRPr="005A313F" w:rsidTr="00EF36B0">
        <w:tc>
          <w:tcPr>
            <w:tcW w:w="496" w:type="pct"/>
          </w:tcPr>
          <w:p w:rsidR="007D361A" w:rsidRPr="005A313F" w:rsidRDefault="007D361A" w:rsidP="00EF36B0">
            <w:pPr>
              <w:pStyle w:val="za"/>
              <w:jc w:val="center"/>
              <w:rPr>
                <w:sz w:val="10"/>
                <w:szCs w:val="10"/>
              </w:rPr>
            </w:pPr>
            <w:r w:rsidRPr="005A313F">
              <w:rPr>
                <w:sz w:val="10"/>
                <w:szCs w:val="10"/>
              </w:rPr>
              <w:t>600</w:t>
            </w: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Transport i łączność</w:t>
            </w:r>
          </w:p>
        </w:tc>
        <w:tc>
          <w:tcPr>
            <w:tcW w:w="817" w:type="pct"/>
          </w:tcPr>
          <w:p w:rsidR="007D361A" w:rsidRPr="005A313F" w:rsidRDefault="007D361A" w:rsidP="00B63754">
            <w:pPr>
              <w:pStyle w:val="za"/>
              <w:rPr>
                <w:sz w:val="10"/>
                <w:szCs w:val="10"/>
              </w:rPr>
            </w:pPr>
            <w:r w:rsidRPr="005A313F">
              <w:rPr>
                <w:sz w:val="10"/>
                <w:szCs w:val="10"/>
              </w:rPr>
              <w:t>27.000</w:t>
            </w:r>
          </w:p>
        </w:tc>
        <w:tc>
          <w:tcPr>
            <w:tcW w:w="827" w:type="pct"/>
          </w:tcPr>
          <w:p w:rsidR="007D361A" w:rsidRPr="005A313F" w:rsidRDefault="007D361A" w:rsidP="00B63754">
            <w:pPr>
              <w:pStyle w:val="za"/>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60016</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Drogi publiczne gminne</w:t>
            </w:r>
          </w:p>
        </w:tc>
        <w:tc>
          <w:tcPr>
            <w:tcW w:w="817" w:type="pct"/>
          </w:tcPr>
          <w:p w:rsidR="007D361A" w:rsidRPr="005A313F" w:rsidRDefault="007D361A" w:rsidP="00B63754">
            <w:pPr>
              <w:pStyle w:val="za"/>
              <w:rPr>
                <w:sz w:val="10"/>
                <w:szCs w:val="10"/>
              </w:rPr>
            </w:pPr>
            <w:r w:rsidRPr="005A313F">
              <w:rPr>
                <w:sz w:val="10"/>
                <w:szCs w:val="10"/>
              </w:rPr>
              <w:t>27.000</w:t>
            </w:r>
          </w:p>
        </w:tc>
        <w:tc>
          <w:tcPr>
            <w:tcW w:w="827" w:type="pct"/>
          </w:tcPr>
          <w:p w:rsidR="007D361A" w:rsidRPr="005A313F" w:rsidRDefault="007D361A" w:rsidP="00B63754">
            <w:pPr>
              <w:pStyle w:val="za"/>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4210</w:t>
            </w:r>
          </w:p>
        </w:tc>
        <w:tc>
          <w:tcPr>
            <w:tcW w:w="1619" w:type="pct"/>
          </w:tcPr>
          <w:p w:rsidR="007D361A" w:rsidRPr="005A313F" w:rsidRDefault="007D361A" w:rsidP="00B63754">
            <w:pPr>
              <w:pStyle w:val="za"/>
              <w:jc w:val="left"/>
              <w:rPr>
                <w:sz w:val="10"/>
                <w:szCs w:val="10"/>
              </w:rPr>
            </w:pPr>
            <w:r w:rsidRPr="005A313F">
              <w:rPr>
                <w:sz w:val="10"/>
                <w:szCs w:val="10"/>
              </w:rPr>
              <w:t>Zakup materiałów i wyposażenia</w:t>
            </w:r>
          </w:p>
        </w:tc>
        <w:tc>
          <w:tcPr>
            <w:tcW w:w="817" w:type="pct"/>
          </w:tcPr>
          <w:p w:rsidR="007D361A" w:rsidRPr="005A313F" w:rsidRDefault="007D361A" w:rsidP="00B63754">
            <w:pPr>
              <w:pStyle w:val="za"/>
              <w:rPr>
                <w:sz w:val="10"/>
                <w:szCs w:val="10"/>
              </w:rPr>
            </w:pPr>
            <w:r w:rsidRPr="005A313F">
              <w:rPr>
                <w:sz w:val="10"/>
                <w:szCs w:val="10"/>
              </w:rPr>
              <w:t>6.000</w:t>
            </w:r>
          </w:p>
        </w:tc>
        <w:tc>
          <w:tcPr>
            <w:tcW w:w="827" w:type="pct"/>
          </w:tcPr>
          <w:p w:rsidR="007D361A" w:rsidRPr="005A313F" w:rsidRDefault="007D361A" w:rsidP="00B63754">
            <w:pPr>
              <w:pStyle w:val="za"/>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6050</w:t>
            </w:r>
          </w:p>
        </w:tc>
        <w:tc>
          <w:tcPr>
            <w:tcW w:w="1619" w:type="pct"/>
          </w:tcPr>
          <w:p w:rsidR="007D361A" w:rsidRPr="005A313F" w:rsidRDefault="007D361A" w:rsidP="00B63754">
            <w:pPr>
              <w:pStyle w:val="za"/>
              <w:jc w:val="left"/>
              <w:rPr>
                <w:sz w:val="10"/>
                <w:szCs w:val="10"/>
              </w:rPr>
            </w:pPr>
            <w:r w:rsidRPr="005A313F">
              <w:rPr>
                <w:sz w:val="10"/>
                <w:szCs w:val="10"/>
              </w:rPr>
              <w:t>Wydatki inwestycyjne jednostek budżetowych</w:t>
            </w:r>
          </w:p>
        </w:tc>
        <w:tc>
          <w:tcPr>
            <w:tcW w:w="817" w:type="pct"/>
          </w:tcPr>
          <w:p w:rsidR="007D361A" w:rsidRPr="005A313F" w:rsidRDefault="007D361A" w:rsidP="00B63754">
            <w:pPr>
              <w:pStyle w:val="za"/>
              <w:rPr>
                <w:sz w:val="10"/>
                <w:szCs w:val="10"/>
              </w:rPr>
            </w:pPr>
            <w:r w:rsidRPr="005A313F">
              <w:rPr>
                <w:sz w:val="10"/>
                <w:szCs w:val="10"/>
              </w:rPr>
              <w:t>21.000</w:t>
            </w:r>
          </w:p>
        </w:tc>
        <w:tc>
          <w:tcPr>
            <w:tcW w:w="827" w:type="pct"/>
          </w:tcPr>
          <w:p w:rsidR="007D361A" w:rsidRPr="005A313F" w:rsidRDefault="007D361A" w:rsidP="00B63754">
            <w:pPr>
              <w:pStyle w:val="za"/>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r w:rsidRPr="005A313F">
              <w:rPr>
                <w:sz w:val="10"/>
                <w:szCs w:val="10"/>
              </w:rPr>
              <w:t>700</w:t>
            </w: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Gospodarka mieszkaniowa</w:t>
            </w:r>
          </w:p>
        </w:tc>
        <w:tc>
          <w:tcPr>
            <w:tcW w:w="817" w:type="pct"/>
          </w:tcPr>
          <w:p w:rsidR="007D361A" w:rsidRPr="005A313F" w:rsidRDefault="007D361A" w:rsidP="00B63754">
            <w:pPr>
              <w:pStyle w:val="za"/>
              <w:rPr>
                <w:sz w:val="10"/>
                <w:szCs w:val="10"/>
              </w:rPr>
            </w:pPr>
            <w:r w:rsidRPr="005A313F">
              <w:rPr>
                <w:sz w:val="10"/>
                <w:szCs w:val="10"/>
              </w:rPr>
              <w:t>8.000</w:t>
            </w:r>
          </w:p>
        </w:tc>
        <w:tc>
          <w:tcPr>
            <w:tcW w:w="827" w:type="pct"/>
          </w:tcPr>
          <w:p w:rsidR="007D361A" w:rsidRPr="005A313F" w:rsidRDefault="007D361A" w:rsidP="00B63754">
            <w:pPr>
              <w:pStyle w:val="za"/>
              <w:rPr>
                <w:sz w:val="10"/>
                <w:szCs w:val="10"/>
              </w:rPr>
            </w:pPr>
            <w:r w:rsidRPr="005A313F">
              <w:rPr>
                <w:sz w:val="10"/>
                <w:szCs w:val="10"/>
              </w:rPr>
              <w:t>52.151</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70005</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Gospodarka gruntami i nieruchomościami</w:t>
            </w:r>
          </w:p>
        </w:tc>
        <w:tc>
          <w:tcPr>
            <w:tcW w:w="817" w:type="pct"/>
          </w:tcPr>
          <w:p w:rsidR="007D361A" w:rsidRPr="005A313F" w:rsidRDefault="007D361A" w:rsidP="00B63754">
            <w:pPr>
              <w:pStyle w:val="za"/>
              <w:rPr>
                <w:sz w:val="10"/>
                <w:szCs w:val="10"/>
              </w:rPr>
            </w:pPr>
            <w:r w:rsidRPr="005A313F">
              <w:rPr>
                <w:sz w:val="10"/>
                <w:szCs w:val="10"/>
              </w:rPr>
              <w:t>8.000</w:t>
            </w:r>
          </w:p>
        </w:tc>
        <w:tc>
          <w:tcPr>
            <w:tcW w:w="827" w:type="pct"/>
          </w:tcPr>
          <w:p w:rsidR="007D361A" w:rsidRPr="005A313F" w:rsidRDefault="007D361A" w:rsidP="00B63754">
            <w:pPr>
              <w:pStyle w:val="za"/>
              <w:rPr>
                <w:sz w:val="10"/>
                <w:szCs w:val="10"/>
              </w:rPr>
            </w:pPr>
            <w:r w:rsidRPr="005A313F">
              <w:rPr>
                <w:sz w:val="10"/>
                <w:szCs w:val="10"/>
              </w:rPr>
              <w:t>52.151</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4300</w:t>
            </w:r>
          </w:p>
        </w:tc>
        <w:tc>
          <w:tcPr>
            <w:tcW w:w="1619" w:type="pct"/>
          </w:tcPr>
          <w:p w:rsidR="007D361A" w:rsidRPr="005A313F" w:rsidRDefault="007D361A" w:rsidP="00B63754">
            <w:pPr>
              <w:pStyle w:val="za"/>
              <w:jc w:val="left"/>
              <w:rPr>
                <w:sz w:val="10"/>
                <w:szCs w:val="10"/>
              </w:rPr>
            </w:pPr>
            <w:r w:rsidRPr="005A313F">
              <w:rPr>
                <w:sz w:val="10"/>
                <w:szCs w:val="10"/>
              </w:rPr>
              <w:t>Zakup usług pozostałych</w:t>
            </w:r>
          </w:p>
        </w:tc>
        <w:tc>
          <w:tcPr>
            <w:tcW w:w="817" w:type="pct"/>
          </w:tcPr>
          <w:p w:rsidR="007D361A" w:rsidRPr="005A313F" w:rsidRDefault="007D361A" w:rsidP="00B63754">
            <w:pPr>
              <w:pStyle w:val="za"/>
              <w:rPr>
                <w:sz w:val="10"/>
                <w:szCs w:val="10"/>
              </w:rPr>
            </w:pPr>
            <w:r w:rsidRPr="005A313F">
              <w:rPr>
                <w:sz w:val="10"/>
                <w:szCs w:val="10"/>
              </w:rPr>
              <w:t>8.000</w:t>
            </w:r>
          </w:p>
        </w:tc>
        <w:tc>
          <w:tcPr>
            <w:tcW w:w="827" w:type="pct"/>
          </w:tcPr>
          <w:p w:rsidR="007D361A" w:rsidRPr="005A313F" w:rsidRDefault="007D361A" w:rsidP="00B63754">
            <w:pPr>
              <w:pStyle w:val="za"/>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4480</w:t>
            </w:r>
          </w:p>
        </w:tc>
        <w:tc>
          <w:tcPr>
            <w:tcW w:w="1619" w:type="pct"/>
          </w:tcPr>
          <w:p w:rsidR="007D361A" w:rsidRPr="005A313F" w:rsidRDefault="007D361A" w:rsidP="00B63754">
            <w:pPr>
              <w:pStyle w:val="za"/>
              <w:jc w:val="left"/>
              <w:rPr>
                <w:sz w:val="10"/>
                <w:szCs w:val="10"/>
              </w:rPr>
            </w:pPr>
            <w:r w:rsidRPr="005A313F">
              <w:rPr>
                <w:sz w:val="10"/>
                <w:szCs w:val="10"/>
              </w:rPr>
              <w:t>Podatek od nieruchomości</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52.151</w:t>
            </w:r>
          </w:p>
        </w:tc>
      </w:tr>
      <w:tr w:rsidR="007D361A" w:rsidRPr="005A313F" w:rsidTr="00EF36B0">
        <w:tc>
          <w:tcPr>
            <w:tcW w:w="496" w:type="pct"/>
          </w:tcPr>
          <w:p w:rsidR="007D361A" w:rsidRPr="005A313F" w:rsidRDefault="007D361A" w:rsidP="00EF36B0">
            <w:pPr>
              <w:pStyle w:val="za"/>
              <w:jc w:val="center"/>
              <w:rPr>
                <w:sz w:val="10"/>
                <w:szCs w:val="10"/>
              </w:rPr>
            </w:pPr>
            <w:r w:rsidRPr="005A313F">
              <w:rPr>
                <w:sz w:val="10"/>
                <w:szCs w:val="10"/>
              </w:rPr>
              <w:t>758</w:t>
            </w: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Różne rozliczenia</w:t>
            </w:r>
          </w:p>
        </w:tc>
        <w:tc>
          <w:tcPr>
            <w:tcW w:w="817" w:type="pct"/>
          </w:tcPr>
          <w:p w:rsidR="007D361A" w:rsidRPr="005A313F" w:rsidRDefault="007D361A" w:rsidP="00B63754">
            <w:pPr>
              <w:pStyle w:val="za"/>
              <w:rPr>
                <w:sz w:val="10"/>
                <w:szCs w:val="10"/>
              </w:rPr>
            </w:pPr>
            <w:r w:rsidRPr="005A313F">
              <w:rPr>
                <w:sz w:val="10"/>
                <w:szCs w:val="10"/>
              </w:rPr>
              <w:t>31.000</w:t>
            </w:r>
          </w:p>
        </w:tc>
        <w:tc>
          <w:tcPr>
            <w:tcW w:w="827" w:type="pct"/>
          </w:tcPr>
          <w:p w:rsidR="007D361A" w:rsidRPr="005A313F" w:rsidRDefault="007D361A" w:rsidP="00B63754">
            <w:pPr>
              <w:pStyle w:val="za"/>
              <w:jc w:val="left"/>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75814</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Różne rozliczenia finansowe</w:t>
            </w:r>
          </w:p>
        </w:tc>
        <w:tc>
          <w:tcPr>
            <w:tcW w:w="817" w:type="pct"/>
          </w:tcPr>
          <w:p w:rsidR="007D361A" w:rsidRPr="005A313F" w:rsidRDefault="007D361A" w:rsidP="00B63754">
            <w:pPr>
              <w:pStyle w:val="za"/>
              <w:rPr>
                <w:sz w:val="10"/>
                <w:szCs w:val="10"/>
              </w:rPr>
            </w:pPr>
            <w:r w:rsidRPr="005A313F">
              <w:rPr>
                <w:sz w:val="10"/>
                <w:szCs w:val="10"/>
              </w:rPr>
              <w:t>31.000</w:t>
            </w:r>
          </w:p>
        </w:tc>
        <w:tc>
          <w:tcPr>
            <w:tcW w:w="827" w:type="pct"/>
          </w:tcPr>
          <w:p w:rsidR="007D361A" w:rsidRPr="005A313F" w:rsidRDefault="007D361A" w:rsidP="00B63754">
            <w:pPr>
              <w:pStyle w:val="za"/>
              <w:jc w:val="left"/>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8550</w:t>
            </w:r>
          </w:p>
        </w:tc>
        <w:tc>
          <w:tcPr>
            <w:tcW w:w="1619" w:type="pct"/>
          </w:tcPr>
          <w:p w:rsidR="007D361A" w:rsidRPr="005A313F" w:rsidRDefault="007D361A" w:rsidP="00B63754">
            <w:pPr>
              <w:pStyle w:val="za"/>
              <w:jc w:val="left"/>
              <w:rPr>
                <w:sz w:val="10"/>
                <w:szCs w:val="10"/>
              </w:rPr>
            </w:pPr>
            <w:r w:rsidRPr="005A313F">
              <w:rPr>
                <w:sz w:val="10"/>
                <w:szCs w:val="10"/>
              </w:rPr>
              <w:t>Różne rozliczenia finansowe</w:t>
            </w:r>
          </w:p>
        </w:tc>
        <w:tc>
          <w:tcPr>
            <w:tcW w:w="817" w:type="pct"/>
          </w:tcPr>
          <w:p w:rsidR="007D361A" w:rsidRPr="005A313F" w:rsidRDefault="007D361A" w:rsidP="00B63754">
            <w:pPr>
              <w:pStyle w:val="za"/>
              <w:rPr>
                <w:sz w:val="10"/>
                <w:szCs w:val="10"/>
              </w:rPr>
            </w:pPr>
            <w:r w:rsidRPr="005A313F">
              <w:rPr>
                <w:sz w:val="10"/>
                <w:szCs w:val="10"/>
              </w:rPr>
              <w:t>31.000</w:t>
            </w:r>
          </w:p>
        </w:tc>
        <w:tc>
          <w:tcPr>
            <w:tcW w:w="827" w:type="pct"/>
          </w:tcPr>
          <w:p w:rsidR="007D361A" w:rsidRPr="005A313F" w:rsidRDefault="007D361A" w:rsidP="00B63754">
            <w:pPr>
              <w:pStyle w:val="za"/>
              <w:jc w:val="left"/>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r w:rsidRPr="005A313F">
              <w:rPr>
                <w:sz w:val="10"/>
                <w:szCs w:val="10"/>
              </w:rPr>
              <w:t>801</w:t>
            </w: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Oświata i wychowanie</w:t>
            </w:r>
          </w:p>
        </w:tc>
        <w:tc>
          <w:tcPr>
            <w:tcW w:w="817" w:type="pct"/>
          </w:tcPr>
          <w:p w:rsidR="007D361A" w:rsidRPr="005A313F" w:rsidRDefault="007D361A" w:rsidP="00B63754">
            <w:pPr>
              <w:pStyle w:val="za"/>
              <w:rPr>
                <w:sz w:val="10"/>
                <w:szCs w:val="10"/>
              </w:rPr>
            </w:pPr>
            <w:r w:rsidRPr="005A313F">
              <w:rPr>
                <w:sz w:val="10"/>
                <w:szCs w:val="10"/>
              </w:rPr>
              <w:t>4.000</w:t>
            </w:r>
          </w:p>
        </w:tc>
        <w:tc>
          <w:tcPr>
            <w:tcW w:w="827" w:type="pct"/>
          </w:tcPr>
          <w:p w:rsidR="007D361A" w:rsidRPr="005A313F" w:rsidRDefault="007D361A" w:rsidP="00B63754">
            <w:pPr>
              <w:pStyle w:val="za"/>
              <w:rPr>
                <w:sz w:val="10"/>
                <w:szCs w:val="10"/>
              </w:rPr>
            </w:pPr>
            <w:r w:rsidRPr="005A313F">
              <w:rPr>
                <w:sz w:val="10"/>
                <w:szCs w:val="10"/>
              </w:rPr>
              <w:t>131.000</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80104</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Przedszkola</w:t>
            </w:r>
          </w:p>
        </w:tc>
        <w:tc>
          <w:tcPr>
            <w:tcW w:w="817" w:type="pct"/>
          </w:tcPr>
          <w:p w:rsidR="007D361A" w:rsidRPr="005A313F" w:rsidRDefault="007D361A" w:rsidP="00B63754">
            <w:pPr>
              <w:pStyle w:val="za"/>
              <w:rPr>
                <w:sz w:val="10"/>
                <w:szCs w:val="10"/>
              </w:rPr>
            </w:pPr>
            <w:r w:rsidRPr="005A313F">
              <w:rPr>
                <w:sz w:val="10"/>
                <w:szCs w:val="10"/>
              </w:rPr>
              <w:t>4.000</w:t>
            </w:r>
          </w:p>
        </w:tc>
        <w:tc>
          <w:tcPr>
            <w:tcW w:w="827" w:type="pct"/>
          </w:tcPr>
          <w:p w:rsidR="007D361A" w:rsidRPr="005A313F" w:rsidRDefault="007D361A" w:rsidP="00B63754">
            <w:pPr>
              <w:pStyle w:val="za"/>
              <w:rPr>
                <w:sz w:val="10"/>
                <w:szCs w:val="10"/>
              </w:rPr>
            </w:pPr>
          </w:p>
        </w:tc>
      </w:tr>
      <w:tr w:rsidR="007D361A" w:rsidRPr="005A313F" w:rsidTr="00EF36B0">
        <w:trPr>
          <w:trHeight w:val="598"/>
        </w:trPr>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2310</w:t>
            </w:r>
          </w:p>
        </w:tc>
        <w:tc>
          <w:tcPr>
            <w:tcW w:w="1619" w:type="pct"/>
          </w:tcPr>
          <w:p w:rsidR="007D361A" w:rsidRPr="005A313F" w:rsidRDefault="007D361A" w:rsidP="00B63754">
            <w:pPr>
              <w:pStyle w:val="za"/>
              <w:jc w:val="left"/>
              <w:rPr>
                <w:sz w:val="10"/>
                <w:szCs w:val="10"/>
              </w:rPr>
            </w:pPr>
            <w:r w:rsidRPr="005A313F">
              <w:rPr>
                <w:sz w:val="10"/>
                <w:szCs w:val="10"/>
              </w:rPr>
              <w:t>Dotacje celowe przekazane gminie na zadania bieżące realizowane na podstawie porozumień(umów) między jednostkami samorządu terytorialnego</w:t>
            </w:r>
          </w:p>
        </w:tc>
        <w:tc>
          <w:tcPr>
            <w:tcW w:w="817" w:type="pct"/>
          </w:tcPr>
          <w:p w:rsidR="007D361A" w:rsidRPr="005A313F" w:rsidRDefault="007D361A" w:rsidP="00B63754">
            <w:pPr>
              <w:pStyle w:val="za"/>
              <w:rPr>
                <w:sz w:val="10"/>
                <w:szCs w:val="10"/>
              </w:rPr>
            </w:pPr>
            <w:r w:rsidRPr="005A313F">
              <w:rPr>
                <w:sz w:val="10"/>
                <w:szCs w:val="10"/>
              </w:rPr>
              <w:t>4.000</w:t>
            </w:r>
          </w:p>
        </w:tc>
        <w:tc>
          <w:tcPr>
            <w:tcW w:w="827" w:type="pct"/>
          </w:tcPr>
          <w:p w:rsidR="007D361A" w:rsidRPr="005A313F" w:rsidRDefault="007D361A" w:rsidP="00B63754">
            <w:pPr>
              <w:pStyle w:val="za"/>
              <w:rPr>
                <w:sz w:val="10"/>
                <w:szCs w:val="10"/>
              </w:rPr>
            </w:pP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80113</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Dowożenie uczniów do szkół</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130.000</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4210</w:t>
            </w:r>
          </w:p>
        </w:tc>
        <w:tc>
          <w:tcPr>
            <w:tcW w:w="1619" w:type="pct"/>
          </w:tcPr>
          <w:p w:rsidR="007D361A" w:rsidRPr="005A313F" w:rsidRDefault="007D361A" w:rsidP="00B63754">
            <w:pPr>
              <w:pStyle w:val="za"/>
              <w:jc w:val="left"/>
              <w:rPr>
                <w:sz w:val="10"/>
                <w:szCs w:val="10"/>
              </w:rPr>
            </w:pPr>
            <w:r w:rsidRPr="005A313F">
              <w:rPr>
                <w:sz w:val="10"/>
                <w:szCs w:val="10"/>
              </w:rPr>
              <w:t>Zakup materiałów i wyposażenia</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10.000</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6060</w:t>
            </w:r>
          </w:p>
        </w:tc>
        <w:tc>
          <w:tcPr>
            <w:tcW w:w="1619" w:type="pct"/>
          </w:tcPr>
          <w:p w:rsidR="007D361A" w:rsidRPr="005A313F" w:rsidRDefault="007D361A" w:rsidP="00B63754">
            <w:pPr>
              <w:pStyle w:val="za"/>
              <w:jc w:val="left"/>
              <w:rPr>
                <w:sz w:val="10"/>
                <w:szCs w:val="10"/>
              </w:rPr>
            </w:pPr>
            <w:r w:rsidRPr="005A313F">
              <w:rPr>
                <w:sz w:val="10"/>
                <w:szCs w:val="10"/>
              </w:rPr>
              <w:t>Wydatki na zakupy inwestycyjne jednostek budżetowych</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120.000</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80195</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Pozostała działalność</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1.000</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4300</w:t>
            </w:r>
          </w:p>
        </w:tc>
        <w:tc>
          <w:tcPr>
            <w:tcW w:w="1619" w:type="pct"/>
          </w:tcPr>
          <w:p w:rsidR="007D361A" w:rsidRPr="005A313F" w:rsidRDefault="007D361A" w:rsidP="00B63754">
            <w:pPr>
              <w:pStyle w:val="za"/>
              <w:jc w:val="left"/>
              <w:rPr>
                <w:sz w:val="10"/>
                <w:szCs w:val="10"/>
              </w:rPr>
            </w:pPr>
            <w:r w:rsidRPr="005A313F">
              <w:rPr>
                <w:sz w:val="10"/>
                <w:szCs w:val="10"/>
              </w:rPr>
              <w:t>Zakup usług pozostałych</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1.000</w:t>
            </w:r>
          </w:p>
        </w:tc>
      </w:tr>
      <w:tr w:rsidR="007D361A" w:rsidRPr="005A313F" w:rsidTr="00EF36B0">
        <w:tc>
          <w:tcPr>
            <w:tcW w:w="496" w:type="pct"/>
          </w:tcPr>
          <w:p w:rsidR="007D361A" w:rsidRPr="005A313F" w:rsidRDefault="007D361A" w:rsidP="00EF36B0">
            <w:pPr>
              <w:pStyle w:val="za"/>
              <w:jc w:val="center"/>
              <w:rPr>
                <w:sz w:val="10"/>
                <w:szCs w:val="10"/>
              </w:rPr>
            </w:pPr>
            <w:r w:rsidRPr="005A313F">
              <w:rPr>
                <w:sz w:val="10"/>
                <w:szCs w:val="10"/>
              </w:rPr>
              <w:t>900</w:t>
            </w: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Gospodarka komunalna i ochrona środowiska</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123.868</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r w:rsidRPr="005A313F">
              <w:rPr>
                <w:sz w:val="10"/>
                <w:szCs w:val="10"/>
              </w:rPr>
              <w:t>90095</w:t>
            </w: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Pozostała działalność</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123.868</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r w:rsidRPr="005A313F">
              <w:rPr>
                <w:sz w:val="10"/>
                <w:szCs w:val="10"/>
              </w:rPr>
              <w:t>4480</w:t>
            </w:r>
          </w:p>
        </w:tc>
        <w:tc>
          <w:tcPr>
            <w:tcW w:w="1619" w:type="pct"/>
          </w:tcPr>
          <w:p w:rsidR="007D361A" w:rsidRPr="005A313F" w:rsidRDefault="007D361A" w:rsidP="00B63754">
            <w:pPr>
              <w:pStyle w:val="za"/>
              <w:jc w:val="left"/>
              <w:rPr>
                <w:sz w:val="10"/>
                <w:szCs w:val="10"/>
              </w:rPr>
            </w:pPr>
            <w:r w:rsidRPr="005A313F">
              <w:rPr>
                <w:sz w:val="10"/>
                <w:szCs w:val="10"/>
              </w:rPr>
              <w:t>Podatek od nieruchomości</w:t>
            </w:r>
          </w:p>
        </w:tc>
        <w:tc>
          <w:tcPr>
            <w:tcW w:w="817" w:type="pct"/>
          </w:tcPr>
          <w:p w:rsidR="007D361A" w:rsidRPr="005A313F" w:rsidRDefault="007D361A" w:rsidP="00B63754">
            <w:pPr>
              <w:pStyle w:val="za"/>
              <w:rPr>
                <w:sz w:val="10"/>
                <w:szCs w:val="10"/>
              </w:rPr>
            </w:pPr>
          </w:p>
        </w:tc>
        <w:tc>
          <w:tcPr>
            <w:tcW w:w="827" w:type="pct"/>
          </w:tcPr>
          <w:p w:rsidR="007D361A" w:rsidRPr="005A313F" w:rsidRDefault="007D361A" w:rsidP="00B63754">
            <w:pPr>
              <w:pStyle w:val="za"/>
              <w:rPr>
                <w:sz w:val="10"/>
                <w:szCs w:val="10"/>
              </w:rPr>
            </w:pPr>
            <w:r w:rsidRPr="005A313F">
              <w:rPr>
                <w:sz w:val="10"/>
                <w:szCs w:val="10"/>
              </w:rPr>
              <w:t>123.868</w:t>
            </w:r>
          </w:p>
        </w:tc>
      </w:tr>
      <w:tr w:rsidR="007D361A" w:rsidRPr="005A313F" w:rsidTr="00EF36B0">
        <w:tc>
          <w:tcPr>
            <w:tcW w:w="496" w:type="pct"/>
          </w:tcPr>
          <w:p w:rsidR="007D361A" w:rsidRPr="005A313F" w:rsidRDefault="007D361A" w:rsidP="00EF36B0">
            <w:pPr>
              <w:pStyle w:val="za"/>
              <w:jc w:val="center"/>
              <w:rPr>
                <w:sz w:val="10"/>
                <w:szCs w:val="10"/>
              </w:rPr>
            </w:pPr>
          </w:p>
        </w:tc>
        <w:tc>
          <w:tcPr>
            <w:tcW w:w="608" w:type="pct"/>
          </w:tcPr>
          <w:p w:rsidR="007D361A" w:rsidRPr="005A313F" w:rsidRDefault="007D361A" w:rsidP="00EF36B0">
            <w:pPr>
              <w:pStyle w:val="za"/>
              <w:jc w:val="center"/>
              <w:rPr>
                <w:sz w:val="10"/>
                <w:szCs w:val="10"/>
              </w:rPr>
            </w:pPr>
          </w:p>
        </w:tc>
        <w:tc>
          <w:tcPr>
            <w:tcW w:w="632" w:type="pct"/>
          </w:tcPr>
          <w:p w:rsidR="007D361A" w:rsidRPr="005A313F" w:rsidRDefault="007D361A" w:rsidP="00EF36B0">
            <w:pPr>
              <w:pStyle w:val="za"/>
              <w:jc w:val="center"/>
              <w:rPr>
                <w:sz w:val="10"/>
                <w:szCs w:val="10"/>
              </w:rPr>
            </w:pPr>
          </w:p>
        </w:tc>
        <w:tc>
          <w:tcPr>
            <w:tcW w:w="1619" w:type="pct"/>
          </w:tcPr>
          <w:p w:rsidR="007D361A" w:rsidRPr="005A313F" w:rsidRDefault="007D361A" w:rsidP="00B63754">
            <w:pPr>
              <w:pStyle w:val="za"/>
              <w:jc w:val="left"/>
              <w:rPr>
                <w:sz w:val="10"/>
                <w:szCs w:val="10"/>
              </w:rPr>
            </w:pPr>
            <w:r w:rsidRPr="005A313F">
              <w:rPr>
                <w:sz w:val="10"/>
                <w:szCs w:val="10"/>
              </w:rPr>
              <w:t xml:space="preserve">                  RAZEM</w:t>
            </w:r>
          </w:p>
        </w:tc>
        <w:tc>
          <w:tcPr>
            <w:tcW w:w="817" w:type="pct"/>
          </w:tcPr>
          <w:p w:rsidR="007D361A" w:rsidRPr="005A313F" w:rsidRDefault="007D361A" w:rsidP="00B63754">
            <w:pPr>
              <w:pStyle w:val="za"/>
              <w:rPr>
                <w:sz w:val="10"/>
                <w:szCs w:val="10"/>
              </w:rPr>
            </w:pPr>
            <w:r w:rsidRPr="005A313F">
              <w:rPr>
                <w:sz w:val="10"/>
                <w:szCs w:val="10"/>
              </w:rPr>
              <w:t>70.000</w:t>
            </w:r>
          </w:p>
        </w:tc>
        <w:tc>
          <w:tcPr>
            <w:tcW w:w="827" w:type="pct"/>
          </w:tcPr>
          <w:p w:rsidR="007D361A" w:rsidRPr="005A313F" w:rsidRDefault="007D361A" w:rsidP="00B63754">
            <w:pPr>
              <w:pStyle w:val="za"/>
              <w:rPr>
                <w:sz w:val="10"/>
                <w:szCs w:val="10"/>
              </w:rPr>
            </w:pPr>
            <w:r w:rsidRPr="005A313F">
              <w:rPr>
                <w:sz w:val="10"/>
                <w:szCs w:val="10"/>
              </w:rPr>
              <w:t>307.019</w:t>
            </w:r>
          </w:p>
        </w:tc>
      </w:tr>
    </w:tbl>
    <w:p w:rsidR="005A313F" w:rsidRDefault="005A313F" w:rsidP="00EF36B0">
      <w:pPr>
        <w:spacing w:before="0" w:after="0"/>
      </w:pPr>
    </w:p>
    <w:p w:rsidR="007D361A" w:rsidRPr="00EF36B0" w:rsidRDefault="007D361A" w:rsidP="00EF36B0">
      <w:pPr>
        <w:spacing w:before="0" w:after="0"/>
      </w:pPr>
      <w:r w:rsidRPr="00EF36B0">
        <w:t>OBJAŚNIENIA:</w:t>
      </w:r>
    </w:p>
    <w:p w:rsidR="007D361A" w:rsidRPr="00EF36B0" w:rsidRDefault="00EF36B0" w:rsidP="00EF36B0">
      <w:pPr>
        <w:spacing w:before="0" w:after="0"/>
        <w:jc w:val="both"/>
      </w:pPr>
      <w:r w:rsidRPr="00EF36B0">
        <w:t>Z</w:t>
      </w:r>
      <w:r w:rsidR="007D361A" w:rsidRPr="00EF36B0">
        <w:t>łącznik Nr 1:</w:t>
      </w:r>
    </w:p>
    <w:p w:rsidR="007D361A" w:rsidRPr="00EF36B0" w:rsidRDefault="007D361A" w:rsidP="00EF36B0">
      <w:pPr>
        <w:spacing w:before="0" w:after="0"/>
        <w:jc w:val="both"/>
      </w:pPr>
      <w:r w:rsidRPr="00EF36B0">
        <w:t>Dział 756- zmniejszenia wpływu podatku od nieruchomości  w związku z  korektą deklaracji podatku od nieruchomości  gminnych.</w:t>
      </w:r>
    </w:p>
    <w:p w:rsidR="00EF36B0" w:rsidRPr="00EF36B0" w:rsidRDefault="007D361A" w:rsidP="00EF36B0">
      <w:pPr>
        <w:spacing w:before="0" w:after="0"/>
        <w:jc w:val="both"/>
      </w:pPr>
      <w:r w:rsidRPr="00EF36B0">
        <w:t>Dział 801- korekta planu  finansowego dotacji celowych z budżetu państwa  na dofinansowanie kosztów kształcenia młodocianych pracowników oraz zmniejszenie planowanej dotacji z PFRON na zakup samochodu do przewozu  niepełnosprawnych  uczniów.</w:t>
      </w:r>
    </w:p>
    <w:p w:rsidR="005A313F" w:rsidRDefault="007D361A" w:rsidP="00EF36B0">
      <w:pPr>
        <w:pStyle w:val="zdnia"/>
        <w:numPr>
          <w:ilvl w:val="0"/>
          <w:numId w:val="0"/>
        </w:numPr>
        <w:spacing w:before="0" w:after="0"/>
        <w:jc w:val="both"/>
        <w:rPr>
          <w:sz w:val="20"/>
          <w:szCs w:val="20"/>
        </w:rPr>
      </w:pPr>
      <w:r w:rsidRPr="00EF36B0">
        <w:rPr>
          <w:sz w:val="20"/>
          <w:szCs w:val="20"/>
        </w:rPr>
        <w:t>Załącznik Nr 2:</w:t>
      </w:r>
    </w:p>
    <w:p w:rsidR="005A313F" w:rsidRDefault="007D361A" w:rsidP="00EF36B0">
      <w:pPr>
        <w:pStyle w:val="zdnia"/>
        <w:numPr>
          <w:ilvl w:val="0"/>
          <w:numId w:val="0"/>
        </w:numPr>
        <w:spacing w:before="0" w:after="0"/>
        <w:jc w:val="both"/>
        <w:rPr>
          <w:sz w:val="20"/>
          <w:szCs w:val="20"/>
        </w:rPr>
      </w:pPr>
      <w:r w:rsidRPr="00EF36B0">
        <w:rPr>
          <w:sz w:val="20"/>
          <w:szCs w:val="20"/>
        </w:rPr>
        <w:t>Dział 600- zwiększenie wydatków na zakup materiałów oraz wykonanie projektu drogi gminnej.</w:t>
      </w:r>
      <w:r w:rsidR="00EF36B0" w:rsidRPr="00EF36B0">
        <w:rPr>
          <w:sz w:val="20"/>
          <w:szCs w:val="20"/>
        </w:rPr>
        <w:t xml:space="preserve"> </w:t>
      </w:r>
    </w:p>
    <w:p w:rsidR="00EF36B0" w:rsidRPr="00EF36B0" w:rsidRDefault="00EF36B0" w:rsidP="00EF36B0">
      <w:pPr>
        <w:pStyle w:val="zdnia"/>
        <w:numPr>
          <w:ilvl w:val="0"/>
          <w:numId w:val="0"/>
        </w:numPr>
        <w:spacing w:before="0" w:after="0"/>
        <w:jc w:val="both"/>
        <w:rPr>
          <w:sz w:val="20"/>
          <w:szCs w:val="20"/>
        </w:rPr>
      </w:pPr>
      <w:r w:rsidRPr="00EF36B0">
        <w:rPr>
          <w:sz w:val="20"/>
          <w:szCs w:val="20"/>
        </w:rPr>
        <w:t>Dział 700- zwiększenie planu wydatków związanych z utwardzeniem placu przy szkole w Krypnie Kościelnym oraz zmniejszenie planu wydatków w związku ze złożoną korektą deklaracji na podatek od nieruchomości gminnych.</w:t>
      </w:r>
    </w:p>
    <w:p w:rsidR="00EF36B0" w:rsidRPr="00EF36B0" w:rsidRDefault="00EF36B0" w:rsidP="00EF36B0">
      <w:pPr>
        <w:pStyle w:val="zdnia"/>
        <w:numPr>
          <w:ilvl w:val="0"/>
          <w:numId w:val="0"/>
        </w:numPr>
        <w:spacing w:before="0" w:after="0"/>
        <w:jc w:val="both"/>
        <w:rPr>
          <w:sz w:val="20"/>
          <w:szCs w:val="20"/>
        </w:rPr>
      </w:pPr>
      <w:r w:rsidRPr="00EF36B0">
        <w:rPr>
          <w:sz w:val="20"/>
          <w:szCs w:val="20"/>
        </w:rPr>
        <w:t>Dział 758- zwiększenie planu wydatków na zwrot należności dla PFRON.</w:t>
      </w:r>
    </w:p>
    <w:p w:rsidR="00EF36B0" w:rsidRPr="00EF36B0" w:rsidRDefault="00EF36B0" w:rsidP="00EF36B0">
      <w:pPr>
        <w:pStyle w:val="zdnia"/>
        <w:numPr>
          <w:ilvl w:val="0"/>
          <w:numId w:val="0"/>
        </w:numPr>
        <w:spacing w:before="0" w:after="0"/>
        <w:jc w:val="both"/>
        <w:rPr>
          <w:sz w:val="20"/>
          <w:szCs w:val="20"/>
        </w:rPr>
      </w:pPr>
      <w:r w:rsidRPr="00EF36B0">
        <w:rPr>
          <w:sz w:val="20"/>
          <w:szCs w:val="20"/>
        </w:rPr>
        <w:t>Dział 801</w:t>
      </w:r>
      <w:r>
        <w:rPr>
          <w:sz w:val="20"/>
          <w:szCs w:val="20"/>
        </w:rPr>
        <w:t>- zwiększenia planu wydatków</w:t>
      </w:r>
      <w:r w:rsidRPr="00EF36B0">
        <w:rPr>
          <w:sz w:val="20"/>
          <w:szCs w:val="20"/>
        </w:rPr>
        <w:t xml:space="preserve"> na dotacje dla Gminy Białystok w związku z podpisanym  por</w:t>
      </w:r>
      <w:r>
        <w:rPr>
          <w:sz w:val="20"/>
          <w:szCs w:val="20"/>
        </w:rPr>
        <w:t>ozumieniem na prowadzenie zadań</w:t>
      </w:r>
      <w:r w:rsidRPr="00EF36B0">
        <w:rPr>
          <w:sz w:val="20"/>
          <w:szCs w:val="20"/>
        </w:rPr>
        <w:t xml:space="preserve"> publicznych w zakresie oświaty  i </w:t>
      </w:r>
      <w:r>
        <w:rPr>
          <w:sz w:val="20"/>
          <w:szCs w:val="20"/>
        </w:rPr>
        <w:t>wychowania . Zmniejszenie planu zakupu materiałów i</w:t>
      </w:r>
      <w:r w:rsidRPr="00EF36B0">
        <w:rPr>
          <w:sz w:val="20"/>
          <w:szCs w:val="20"/>
        </w:rPr>
        <w:t xml:space="preserve"> zakupu samochodu do przewozu uczniów niepełnosprawnych oraz planowanej realizacji dotacji  na dofinansowanie kosztów kształcenia młodocianych pracowników.</w:t>
      </w:r>
    </w:p>
    <w:p w:rsidR="00EF36B0" w:rsidRPr="00EF36B0" w:rsidRDefault="00EF36B0" w:rsidP="00EF36B0">
      <w:pPr>
        <w:pStyle w:val="zdnia"/>
        <w:numPr>
          <w:ilvl w:val="0"/>
          <w:numId w:val="0"/>
        </w:numPr>
        <w:spacing w:before="0" w:after="0"/>
        <w:jc w:val="both"/>
        <w:rPr>
          <w:sz w:val="20"/>
          <w:szCs w:val="20"/>
        </w:rPr>
      </w:pPr>
      <w:r w:rsidRPr="00EF36B0">
        <w:rPr>
          <w:sz w:val="20"/>
          <w:szCs w:val="20"/>
        </w:rPr>
        <w:t xml:space="preserve">Dział 900- zmniejszenie planu wydatków  związanych z korektą deklaracji na podatek od nieruchomości. </w:t>
      </w:r>
    </w:p>
    <w:p w:rsidR="007D361A" w:rsidRPr="00EF36B0" w:rsidRDefault="007D361A" w:rsidP="00EF36B0">
      <w:pPr>
        <w:spacing w:before="0" w:after="0"/>
        <w:jc w:val="both"/>
        <w:rPr>
          <w:sz w:val="18"/>
          <w:szCs w:val="18"/>
        </w:rPr>
      </w:pPr>
    </w:p>
    <w:p w:rsidR="007D361A" w:rsidRDefault="007D361A" w:rsidP="00EF36B0">
      <w:pPr>
        <w:pStyle w:val="zdnia"/>
        <w:numPr>
          <w:ilvl w:val="0"/>
          <w:numId w:val="0"/>
        </w:numPr>
        <w:jc w:val="both"/>
      </w:pPr>
    </w:p>
    <w:p w:rsidR="007D361A" w:rsidRDefault="007D361A" w:rsidP="007D361A">
      <w:pPr>
        <w:pStyle w:val="zdnia"/>
        <w:numPr>
          <w:ilvl w:val="0"/>
          <w:numId w:val="0"/>
        </w:numPr>
        <w:jc w:val="left"/>
        <w:sectPr w:rsidR="007D361A" w:rsidSect="00EF36B0">
          <w:type w:val="continuous"/>
          <w:pgSz w:w="11906" w:h="16838"/>
          <w:pgMar w:top="1814" w:right="1134" w:bottom="1134" w:left="1247" w:header="709" w:footer="709" w:gutter="0"/>
          <w:cols w:space="708"/>
          <w:docGrid w:linePitch="360"/>
        </w:sectPr>
      </w:pPr>
    </w:p>
    <w:p w:rsidR="007D361A" w:rsidRPr="00774C13" w:rsidRDefault="00774C13" w:rsidP="00774C13">
      <w:pPr>
        <w:pStyle w:val="za"/>
        <w:numPr>
          <w:ilvl w:val="1"/>
          <w:numId w:val="4"/>
        </w:numPr>
        <w:suppressAutoHyphens w:val="0"/>
        <w:rPr>
          <w:b/>
        </w:rPr>
      </w:pPr>
      <w:r w:rsidRPr="00774C13">
        <w:rPr>
          <w:b/>
        </w:rPr>
        <w:lastRenderedPageBreak/>
        <w:t xml:space="preserve"> </w:t>
      </w:r>
      <w:r w:rsidR="007D361A" w:rsidRPr="00774C13">
        <w:rPr>
          <w:b/>
        </w:rPr>
        <w:t>Nr 3</w:t>
      </w:r>
    </w:p>
    <w:p w:rsidR="007D361A" w:rsidRPr="00774C13" w:rsidRDefault="00774C13" w:rsidP="00774C13">
      <w:pPr>
        <w:spacing w:before="0" w:after="120"/>
        <w:jc w:val="right"/>
      </w:pPr>
      <w:r w:rsidRPr="00774C13">
        <w:t>do u</w:t>
      </w:r>
      <w:r w:rsidR="007D361A" w:rsidRPr="00774C13">
        <w:t>chwały Nr XXV/145/09</w:t>
      </w:r>
    </w:p>
    <w:p w:rsidR="007D361A" w:rsidRDefault="007D361A" w:rsidP="00774C13">
      <w:pPr>
        <w:spacing w:before="0" w:after="120"/>
        <w:jc w:val="right"/>
      </w:pPr>
      <w:r w:rsidRPr="00774C13">
        <w:t>Rady Gminy Krypno</w:t>
      </w:r>
    </w:p>
    <w:p w:rsidR="00574115" w:rsidRPr="00774C13" w:rsidRDefault="00574115" w:rsidP="00774C13">
      <w:pPr>
        <w:spacing w:before="0" w:after="120"/>
        <w:jc w:val="right"/>
      </w:pPr>
      <w:r>
        <w:t xml:space="preserve">z dnia 28 sierpnia 2009 r. </w:t>
      </w:r>
    </w:p>
    <w:p w:rsidR="00774C13" w:rsidRPr="00774C13" w:rsidRDefault="00774C13" w:rsidP="00B63754">
      <w:pPr>
        <w:jc w:val="center"/>
        <w:rPr>
          <w:rFonts w:ascii="Arial" w:hAnsi="Arial"/>
          <w:b/>
          <w:bCs/>
        </w:rPr>
      </w:pPr>
      <w:r w:rsidRPr="00774C13">
        <w:rPr>
          <w:rFonts w:ascii="Arial" w:hAnsi="Arial"/>
          <w:b/>
          <w:bCs/>
        </w:rPr>
        <w:t>Limity wydatków na wieloletnie programy inwestycyjne w latach 2009-2011</w:t>
      </w:r>
    </w:p>
    <w:p w:rsidR="00774C13" w:rsidRPr="00342CD4" w:rsidRDefault="00774C13" w:rsidP="00B63754">
      <w:pPr>
        <w:jc w:val="right"/>
        <w:rPr>
          <w:rFonts w:ascii="Arial" w:hAnsi="Arial"/>
          <w:sz w:val="16"/>
          <w:szCs w:val="16"/>
        </w:rPr>
      </w:pPr>
      <w:r w:rsidRPr="00342CD4">
        <w:rPr>
          <w:rFonts w:ascii="Arial" w:hAnsi="Arial"/>
          <w:sz w:val="16"/>
          <w:szCs w:val="16"/>
        </w:rPr>
        <w:t>w złotych</w:t>
      </w:r>
    </w:p>
    <w:p w:rsidR="00774C13" w:rsidRDefault="00774C13"/>
    <w:tbl>
      <w:tblPr>
        <w:tblW w:w="5000" w:type="pct"/>
        <w:tblLayout w:type="fixed"/>
        <w:tblCellMar>
          <w:left w:w="70" w:type="dxa"/>
          <w:right w:w="70" w:type="dxa"/>
        </w:tblCellMar>
        <w:tblLook w:val="04A0"/>
      </w:tblPr>
      <w:tblGrid>
        <w:gridCol w:w="275"/>
        <w:gridCol w:w="333"/>
        <w:gridCol w:w="455"/>
        <w:gridCol w:w="568"/>
        <w:gridCol w:w="1293"/>
        <w:gridCol w:w="847"/>
        <w:gridCol w:w="849"/>
        <w:gridCol w:w="707"/>
        <w:gridCol w:w="709"/>
        <w:gridCol w:w="709"/>
        <w:gridCol w:w="563"/>
        <w:gridCol w:w="709"/>
        <w:gridCol w:w="477"/>
        <w:gridCol w:w="653"/>
        <w:gridCol w:w="518"/>
      </w:tblGrid>
      <w:tr w:rsidR="00774C13" w:rsidRPr="00774C13" w:rsidTr="00774C13">
        <w:trPr>
          <w:trHeight w:val="396"/>
        </w:trPr>
        <w:tc>
          <w:tcPr>
            <w:tcW w:w="1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Lp.</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Dział</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Rozdz.</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Nazwa zadania inwestycyjnego</w:t>
            </w:r>
            <w:r w:rsidRPr="00774C13">
              <w:rPr>
                <w:rFonts w:ascii="Arial" w:hAnsi="Arial"/>
                <w:bCs/>
                <w:sz w:val="8"/>
                <w:szCs w:val="8"/>
              </w:rPr>
              <w:br/>
              <w:t>i okres realizacji</w:t>
            </w:r>
            <w:r w:rsidRPr="00774C13">
              <w:rPr>
                <w:rFonts w:ascii="Arial" w:hAnsi="Arial"/>
                <w:bCs/>
                <w:sz w:val="8"/>
                <w:szCs w:val="8"/>
              </w:rPr>
              <w:br/>
              <w:t>(w latach)</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Łączne koszty finansowe</w:t>
            </w:r>
          </w:p>
        </w:tc>
        <w:tc>
          <w:tcPr>
            <w:tcW w:w="2781" w:type="pct"/>
            <w:gridSpan w:val="8"/>
            <w:tcBorders>
              <w:top w:val="single" w:sz="4" w:space="0" w:color="auto"/>
              <w:left w:val="nil"/>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Planowane wydatki</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Jednostka organizacyjna realizująca program lub koordynująca wykonanie programu</w:t>
            </w:r>
          </w:p>
        </w:tc>
      </w:tr>
      <w:tr w:rsidR="00774C13" w:rsidRPr="00774C13" w:rsidTr="00774C13">
        <w:trPr>
          <w:trHeight w:val="396"/>
        </w:trPr>
        <w:tc>
          <w:tcPr>
            <w:tcW w:w="1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6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rok budżetowy 2009 (8+9+10+11)</w:t>
            </w:r>
          </w:p>
        </w:tc>
        <w:tc>
          <w:tcPr>
            <w:tcW w:w="1391" w:type="pct"/>
            <w:gridSpan w:val="4"/>
            <w:tcBorders>
              <w:top w:val="single" w:sz="4" w:space="0" w:color="auto"/>
              <w:left w:val="nil"/>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z tego źródła finansowania</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2010 r.</w:t>
            </w:r>
          </w:p>
        </w:tc>
        <w:tc>
          <w:tcPr>
            <w:tcW w:w="247" w:type="pct"/>
            <w:vMerge w:val="restart"/>
            <w:tcBorders>
              <w:top w:val="nil"/>
              <w:left w:val="single" w:sz="4" w:space="0" w:color="auto"/>
              <w:bottom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p>
        </w:tc>
        <w:tc>
          <w:tcPr>
            <w:tcW w:w="338" w:type="pct"/>
            <w:vMerge w:val="restart"/>
            <w:tcBorders>
              <w:top w:val="nil"/>
              <w:left w:val="nil"/>
              <w:bottom w:val="single" w:sz="4" w:space="0" w:color="auto"/>
              <w:right w:val="single" w:sz="4" w:space="0" w:color="auto"/>
            </w:tcBorders>
            <w:shd w:val="clear" w:color="auto" w:fill="auto"/>
            <w:vAlign w:val="center"/>
          </w:tcPr>
          <w:p w:rsidR="007D361A" w:rsidRPr="00774C13" w:rsidRDefault="007D361A" w:rsidP="00B63754">
            <w:pPr>
              <w:rPr>
                <w:rFonts w:ascii="Arial" w:hAnsi="Arial"/>
                <w:bCs/>
                <w:sz w:val="8"/>
                <w:szCs w:val="8"/>
              </w:rPr>
            </w:pPr>
            <w:r w:rsidRPr="00774C13">
              <w:rPr>
                <w:rFonts w:ascii="Arial" w:hAnsi="Arial"/>
                <w:bCs/>
                <w:sz w:val="8"/>
                <w:szCs w:val="8"/>
              </w:rPr>
              <w:t>2011 r.</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r>
      <w:tr w:rsidR="00774C13" w:rsidRPr="00774C13" w:rsidTr="00774C13">
        <w:trPr>
          <w:trHeight w:val="576"/>
        </w:trPr>
        <w:tc>
          <w:tcPr>
            <w:tcW w:w="1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6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9"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dochody własne jst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kredyty</w:t>
            </w:r>
            <w:r w:rsidRPr="00774C13">
              <w:rPr>
                <w:rFonts w:ascii="Arial" w:hAnsi="Arial"/>
                <w:bCs/>
                <w:sz w:val="8"/>
                <w:szCs w:val="8"/>
              </w:rPr>
              <w:br/>
              <w:t>i pożyczki</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środki pochodzące</w:t>
            </w:r>
            <w:r w:rsidRPr="00774C13">
              <w:rPr>
                <w:rFonts w:ascii="Arial" w:hAnsi="Arial"/>
                <w:bCs/>
                <w:sz w:val="8"/>
                <w:szCs w:val="8"/>
              </w:rPr>
              <w:br/>
              <w:t xml:space="preserve"> z innych  źródeł*</w:t>
            </w:r>
          </w:p>
        </w:tc>
        <w:tc>
          <w:tcPr>
            <w:tcW w:w="291"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bCs/>
                <w:sz w:val="8"/>
                <w:szCs w:val="8"/>
              </w:rPr>
            </w:pPr>
            <w:r w:rsidRPr="00774C13">
              <w:rPr>
                <w:rFonts w:ascii="Arial" w:hAnsi="Arial"/>
                <w:bCs/>
                <w:sz w:val="8"/>
                <w:szCs w:val="8"/>
              </w:rPr>
              <w:t>środki wymienione</w:t>
            </w:r>
            <w:r w:rsidRPr="00774C13">
              <w:rPr>
                <w:rFonts w:ascii="Arial" w:hAnsi="Arial"/>
                <w:bCs/>
                <w:sz w:val="8"/>
                <w:szCs w:val="8"/>
              </w:rPr>
              <w:br/>
              <w:t>w art. 5 ust. 1 pkt 2 i 3 u.f.p.</w:t>
            </w: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47" w:type="pct"/>
            <w:vMerge/>
            <w:tcBorders>
              <w:top w:val="nil"/>
              <w:left w:val="single" w:sz="4" w:space="0" w:color="auto"/>
              <w:bottom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38" w:type="pct"/>
            <w:vMerge/>
            <w:tcBorders>
              <w:top w:val="nil"/>
              <w:left w:val="nil"/>
              <w:bottom w:val="single" w:sz="4" w:space="0" w:color="auto"/>
              <w:right w:val="single" w:sz="4" w:space="0" w:color="auto"/>
            </w:tcBorders>
            <w:shd w:val="clear" w:color="auto" w:fill="auto"/>
            <w:vAlign w:val="center"/>
          </w:tcPr>
          <w:p w:rsidR="007D361A" w:rsidRPr="00774C13" w:rsidRDefault="007D361A" w:rsidP="00B63754">
            <w:pPr>
              <w:rPr>
                <w:rFonts w:ascii="Arial" w:hAnsi="Arial"/>
                <w:bCs/>
                <w:sz w:val="8"/>
                <w:szCs w:val="8"/>
              </w:rPr>
            </w:pP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r>
      <w:tr w:rsidR="00774C13" w:rsidRPr="00774C13" w:rsidTr="00774C13">
        <w:trPr>
          <w:trHeight w:val="396"/>
        </w:trPr>
        <w:tc>
          <w:tcPr>
            <w:tcW w:w="1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6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9"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6"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91"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47" w:type="pct"/>
            <w:vMerge/>
            <w:tcBorders>
              <w:top w:val="nil"/>
              <w:left w:val="single" w:sz="4" w:space="0" w:color="auto"/>
              <w:bottom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38" w:type="pct"/>
            <w:vMerge/>
            <w:tcBorders>
              <w:top w:val="nil"/>
              <w:left w:val="nil"/>
              <w:bottom w:val="single" w:sz="4" w:space="0" w:color="auto"/>
              <w:right w:val="single" w:sz="4" w:space="0" w:color="auto"/>
            </w:tcBorders>
            <w:shd w:val="clear" w:color="auto" w:fill="auto"/>
            <w:vAlign w:val="center"/>
          </w:tcPr>
          <w:p w:rsidR="007D361A" w:rsidRPr="00774C13" w:rsidRDefault="007D361A" w:rsidP="00B63754">
            <w:pPr>
              <w:rPr>
                <w:rFonts w:ascii="Arial" w:hAnsi="Arial"/>
                <w:bCs/>
                <w:sz w:val="8"/>
                <w:szCs w:val="8"/>
              </w:rPr>
            </w:pP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r>
      <w:tr w:rsidR="00774C13" w:rsidRPr="00774C13" w:rsidTr="00774C13">
        <w:trPr>
          <w:trHeight w:val="116"/>
        </w:trPr>
        <w:tc>
          <w:tcPr>
            <w:tcW w:w="1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6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439"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6"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91"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67" w:type="pct"/>
            <w:vMerge/>
            <w:tcBorders>
              <w:top w:val="nil"/>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247" w:type="pct"/>
            <w:vMerge/>
            <w:tcBorders>
              <w:top w:val="nil"/>
              <w:left w:val="single" w:sz="4" w:space="0" w:color="auto"/>
              <w:bottom w:val="single" w:sz="4" w:space="0" w:color="auto"/>
            </w:tcBorders>
            <w:shd w:val="clear" w:color="auto" w:fill="auto"/>
            <w:vAlign w:val="center"/>
            <w:hideMark/>
          </w:tcPr>
          <w:p w:rsidR="007D361A" w:rsidRPr="00774C13" w:rsidRDefault="007D361A" w:rsidP="00B63754">
            <w:pPr>
              <w:rPr>
                <w:rFonts w:ascii="Arial" w:hAnsi="Arial"/>
                <w:bCs/>
                <w:sz w:val="8"/>
                <w:szCs w:val="8"/>
              </w:rPr>
            </w:pPr>
          </w:p>
        </w:tc>
        <w:tc>
          <w:tcPr>
            <w:tcW w:w="338" w:type="pct"/>
            <w:vMerge/>
            <w:tcBorders>
              <w:top w:val="nil"/>
              <w:left w:val="nil"/>
              <w:bottom w:val="single" w:sz="4" w:space="0" w:color="auto"/>
              <w:right w:val="single" w:sz="4" w:space="0" w:color="auto"/>
            </w:tcBorders>
            <w:shd w:val="clear" w:color="auto" w:fill="auto"/>
            <w:vAlign w:val="center"/>
          </w:tcPr>
          <w:p w:rsidR="007D361A" w:rsidRPr="00774C13" w:rsidRDefault="007D361A" w:rsidP="00B63754">
            <w:pPr>
              <w:rPr>
                <w:rFonts w:ascii="Arial" w:hAnsi="Arial"/>
                <w:bCs/>
                <w:sz w:val="8"/>
                <w:szCs w:val="8"/>
              </w:rPr>
            </w:pP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774C13" w:rsidRDefault="007D361A" w:rsidP="00B63754">
            <w:pPr>
              <w:rPr>
                <w:rFonts w:ascii="Arial" w:hAnsi="Arial"/>
                <w:bCs/>
                <w:sz w:val="8"/>
                <w:szCs w:val="8"/>
              </w:rPr>
            </w:pPr>
          </w:p>
        </w:tc>
      </w:tr>
      <w:tr w:rsidR="00774C13" w:rsidRPr="00774C13" w:rsidTr="00774C13">
        <w:trPr>
          <w:trHeight w:val="258"/>
        </w:trPr>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1</w:t>
            </w:r>
          </w:p>
        </w:tc>
        <w:tc>
          <w:tcPr>
            <w:tcW w:w="172"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2</w:t>
            </w:r>
          </w:p>
        </w:tc>
        <w:tc>
          <w:tcPr>
            <w:tcW w:w="235"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3</w:t>
            </w:r>
          </w:p>
        </w:tc>
        <w:tc>
          <w:tcPr>
            <w:tcW w:w="294"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4</w:t>
            </w:r>
          </w:p>
        </w:tc>
        <w:tc>
          <w:tcPr>
            <w:tcW w:w="668"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5</w:t>
            </w:r>
          </w:p>
        </w:tc>
        <w:tc>
          <w:tcPr>
            <w:tcW w:w="438"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6</w:t>
            </w:r>
          </w:p>
        </w:tc>
        <w:tc>
          <w:tcPr>
            <w:tcW w:w="43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7</w:t>
            </w:r>
          </w:p>
        </w:tc>
        <w:tc>
          <w:tcPr>
            <w:tcW w:w="366"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8</w:t>
            </w: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9</w:t>
            </w: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10</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11</w:t>
            </w: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12</w:t>
            </w:r>
          </w:p>
        </w:tc>
        <w:tc>
          <w:tcPr>
            <w:tcW w:w="247" w:type="pct"/>
            <w:tcBorders>
              <w:top w:val="nil"/>
              <w:left w:val="nil"/>
              <w:bottom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p>
        </w:tc>
        <w:tc>
          <w:tcPr>
            <w:tcW w:w="338" w:type="pct"/>
            <w:tcBorders>
              <w:top w:val="nil"/>
              <w:left w:val="nil"/>
              <w:bottom w:val="single" w:sz="4" w:space="0" w:color="auto"/>
              <w:right w:val="single" w:sz="4" w:space="0" w:color="auto"/>
            </w:tcBorders>
            <w:shd w:val="clear" w:color="auto" w:fill="auto"/>
            <w:vAlign w:val="center"/>
          </w:tcPr>
          <w:p w:rsidR="007D361A" w:rsidRPr="00774C13" w:rsidRDefault="007D361A" w:rsidP="00B63754">
            <w:pPr>
              <w:jc w:val="center"/>
              <w:rPr>
                <w:rFonts w:ascii="Arial" w:hAnsi="Arial"/>
                <w:sz w:val="8"/>
                <w:szCs w:val="8"/>
              </w:rPr>
            </w:pPr>
          </w:p>
        </w:tc>
        <w:tc>
          <w:tcPr>
            <w:tcW w:w="26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8"/>
                <w:szCs w:val="8"/>
              </w:rPr>
            </w:pPr>
            <w:r w:rsidRPr="00774C13">
              <w:rPr>
                <w:rFonts w:ascii="Arial" w:hAnsi="Arial"/>
                <w:sz w:val="8"/>
                <w:szCs w:val="8"/>
              </w:rPr>
              <w:t>14</w:t>
            </w:r>
          </w:p>
        </w:tc>
      </w:tr>
      <w:tr w:rsidR="00774C13" w:rsidRPr="00774C13" w:rsidTr="00774C13">
        <w:trPr>
          <w:trHeight w:val="756"/>
        </w:trPr>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p>
          <w:p w:rsidR="007D361A" w:rsidRPr="00774C13" w:rsidRDefault="007D361A" w:rsidP="00B63754">
            <w:pPr>
              <w:jc w:val="center"/>
              <w:rPr>
                <w:rFonts w:ascii="Arial" w:hAnsi="Arial"/>
                <w:sz w:val="10"/>
                <w:szCs w:val="10"/>
              </w:rPr>
            </w:pPr>
          </w:p>
          <w:p w:rsidR="007D361A" w:rsidRPr="00774C13" w:rsidRDefault="007D361A" w:rsidP="00B63754">
            <w:pPr>
              <w:jc w:val="center"/>
              <w:rPr>
                <w:rFonts w:ascii="Arial" w:hAnsi="Arial"/>
                <w:sz w:val="10"/>
                <w:szCs w:val="10"/>
              </w:rPr>
            </w:pPr>
            <w:r w:rsidRPr="00774C13">
              <w:rPr>
                <w:rFonts w:ascii="Arial" w:hAnsi="Arial"/>
                <w:sz w:val="10"/>
                <w:szCs w:val="10"/>
              </w:rPr>
              <w:t>1.</w:t>
            </w:r>
          </w:p>
          <w:p w:rsidR="007D361A" w:rsidRPr="00774C13" w:rsidRDefault="007D361A" w:rsidP="00B63754">
            <w:pPr>
              <w:jc w:val="center"/>
              <w:rPr>
                <w:rFonts w:ascii="Arial" w:hAnsi="Arial"/>
                <w:sz w:val="10"/>
                <w:szCs w:val="10"/>
              </w:rPr>
            </w:pPr>
          </w:p>
          <w:p w:rsidR="007D361A" w:rsidRPr="00774C13" w:rsidRDefault="007D361A" w:rsidP="00B63754">
            <w:pPr>
              <w:jc w:val="center"/>
              <w:rPr>
                <w:rFonts w:ascii="Arial" w:hAnsi="Arial"/>
                <w:sz w:val="10"/>
                <w:szCs w:val="10"/>
              </w:rPr>
            </w:pPr>
          </w:p>
        </w:tc>
        <w:tc>
          <w:tcPr>
            <w:tcW w:w="172"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600</w:t>
            </w:r>
          </w:p>
        </w:tc>
        <w:tc>
          <w:tcPr>
            <w:tcW w:w="235"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60016</w:t>
            </w:r>
          </w:p>
        </w:tc>
        <w:tc>
          <w:tcPr>
            <w:tcW w:w="294"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6050</w:t>
            </w:r>
          </w:p>
        </w:tc>
        <w:tc>
          <w:tcPr>
            <w:tcW w:w="668"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Przebudowa drogi gminnej Nr 104741B Bajki Zalesie- Peńskie w Gminie Krypno</w:t>
            </w:r>
          </w:p>
        </w:tc>
        <w:tc>
          <w:tcPr>
            <w:tcW w:w="438"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2.821.000</w:t>
            </w:r>
          </w:p>
        </w:tc>
        <w:tc>
          <w:tcPr>
            <w:tcW w:w="43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41.000</w:t>
            </w:r>
          </w:p>
        </w:tc>
        <w:tc>
          <w:tcPr>
            <w:tcW w:w="366"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41.000</w:t>
            </w: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2.780.000</w:t>
            </w:r>
          </w:p>
        </w:tc>
        <w:tc>
          <w:tcPr>
            <w:tcW w:w="247" w:type="pct"/>
            <w:tcBorders>
              <w:top w:val="nil"/>
              <w:left w:val="nil"/>
              <w:bottom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38" w:type="pct"/>
            <w:tcBorders>
              <w:top w:val="nil"/>
              <w:left w:val="nil"/>
              <w:bottom w:val="single" w:sz="4" w:space="0" w:color="auto"/>
              <w:right w:val="single" w:sz="4" w:space="0" w:color="auto"/>
            </w:tcBorders>
            <w:shd w:val="clear" w:color="auto" w:fill="auto"/>
            <w:vAlign w:val="center"/>
          </w:tcPr>
          <w:p w:rsidR="007D361A" w:rsidRPr="00774C13" w:rsidRDefault="007D361A" w:rsidP="005A313F">
            <w:pPr>
              <w:jc w:val="right"/>
              <w:rPr>
                <w:rFonts w:ascii="Arial" w:hAnsi="Arial"/>
                <w:sz w:val="10"/>
                <w:szCs w:val="10"/>
              </w:rPr>
            </w:pPr>
          </w:p>
        </w:tc>
        <w:tc>
          <w:tcPr>
            <w:tcW w:w="26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Urząd Gminy</w:t>
            </w:r>
          </w:p>
        </w:tc>
      </w:tr>
      <w:tr w:rsidR="00774C13" w:rsidRPr="00774C13" w:rsidTr="00774C13">
        <w:trPr>
          <w:trHeight w:val="1254"/>
        </w:trPr>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2.</w:t>
            </w:r>
          </w:p>
        </w:tc>
        <w:tc>
          <w:tcPr>
            <w:tcW w:w="172"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900</w:t>
            </w:r>
          </w:p>
        </w:tc>
        <w:tc>
          <w:tcPr>
            <w:tcW w:w="235"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90095</w:t>
            </w:r>
          </w:p>
        </w:tc>
        <w:tc>
          <w:tcPr>
            <w:tcW w:w="294"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6058</w:t>
            </w:r>
          </w:p>
          <w:p w:rsidR="007D361A" w:rsidRPr="00774C13" w:rsidRDefault="007D361A" w:rsidP="00B63754">
            <w:pPr>
              <w:jc w:val="center"/>
              <w:rPr>
                <w:rFonts w:ascii="Arial" w:hAnsi="Arial"/>
                <w:sz w:val="10"/>
                <w:szCs w:val="10"/>
              </w:rPr>
            </w:pPr>
            <w:r w:rsidRPr="00774C13">
              <w:rPr>
                <w:rFonts w:ascii="Arial" w:hAnsi="Arial"/>
                <w:sz w:val="10"/>
                <w:szCs w:val="10"/>
              </w:rPr>
              <w:t>6059</w:t>
            </w:r>
          </w:p>
        </w:tc>
        <w:tc>
          <w:tcPr>
            <w:tcW w:w="668" w:type="pct"/>
            <w:tcBorders>
              <w:top w:val="nil"/>
              <w:left w:val="nil"/>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Przebudowa (modernizacja) Stacji Uzdatniania Wody w Długołęce wraz z budową pompowni w Krypnie Wielkim</w:t>
            </w:r>
          </w:p>
        </w:tc>
        <w:tc>
          <w:tcPr>
            <w:tcW w:w="438"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2.507.700</w:t>
            </w:r>
          </w:p>
        </w:tc>
        <w:tc>
          <w:tcPr>
            <w:tcW w:w="43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25.000</w:t>
            </w:r>
          </w:p>
        </w:tc>
        <w:tc>
          <w:tcPr>
            <w:tcW w:w="366"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25.000</w:t>
            </w: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nil"/>
              <w:left w:val="nil"/>
              <w:bottom w:val="single" w:sz="4" w:space="0" w:color="auto"/>
              <w:right w:val="single" w:sz="4" w:space="0" w:color="auto"/>
            </w:tcBorders>
            <w:shd w:val="clear" w:color="auto" w:fill="auto"/>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 xml:space="preserve">A.      </w:t>
            </w:r>
            <w:r w:rsidRPr="00774C13">
              <w:rPr>
                <w:rFonts w:ascii="Arial" w:hAnsi="Arial"/>
                <w:sz w:val="10"/>
                <w:szCs w:val="10"/>
              </w:rPr>
              <w:br/>
              <w:t>B.</w:t>
            </w:r>
            <w:r w:rsidRPr="00774C13">
              <w:rPr>
                <w:rFonts w:ascii="Arial" w:hAnsi="Arial"/>
                <w:sz w:val="10"/>
                <w:szCs w:val="10"/>
              </w:rPr>
              <w:br/>
              <w:t>C.</w:t>
            </w:r>
            <w:r w:rsidRPr="00774C13">
              <w:rPr>
                <w:rFonts w:ascii="Arial" w:hAnsi="Arial"/>
                <w:sz w:val="10"/>
                <w:szCs w:val="10"/>
              </w:rPr>
              <w:br/>
              <w:t>…</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1.631.700</w:t>
            </w:r>
          </w:p>
        </w:tc>
        <w:tc>
          <w:tcPr>
            <w:tcW w:w="247" w:type="pct"/>
            <w:tcBorders>
              <w:top w:val="nil"/>
              <w:left w:val="nil"/>
              <w:bottom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38" w:type="pct"/>
            <w:tcBorders>
              <w:top w:val="nil"/>
              <w:left w:val="nil"/>
              <w:bottom w:val="single" w:sz="4" w:space="0" w:color="auto"/>
              <w:right w:val="single" w:sz="4" w:space="0" w:color="auto"/>
            </w:tcBorders>
            <w:shd w:val="clear" w:color="auto" w:fill="auto"/>
            <w:vAlign w:val="center"/>
          </w:tcPr>
          <w:p w:rsidR="007D361A" w:rsidRPr="00774C13" w:rsidRDefault="007D361A" w:rsidP="005A313F">
            <w:pPr>
              <w:jc w:val="right"/>
              <w:rPr>
                <w:rFonts w:ascii="Arial" w:hAnsi="Arial"/>
                <w:sz w:val="10"/>
                <w:szCs w:val="10"/>
              </w:rPr>
            </w:pPr>
            <w:r w:rsidRPr="00774C13">
              <w:rPr>
                <w:rFonts w:ascii="Arial" w:hAnsi="Arial"/>
                <w:sz w:val="10"/>
                <w:szCs w:val="10"/>
              </w:rPr>
              <w:t>851.000</w:t>
            </w:r>
          </w:p>
        </w:tc>
        <w:tc>
          <w:tcPr>
            <w:tcW w:w="26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Urząd Gminy</w:t>
            </w:r>
          </w:p>
        </w:tc>
      </w:tr>
      <w:tr w:rsidR="00774C13" w:rsidRPr="00774C13" w:rsidTr="00774C13">
        <w:trPr>
          <w:trHeight w:val="705"/>
        </w:trPr>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3.</w:t>
            </w:r>
          </w:p>
        </w:tc>
        <w:tc>
          <w:tcPr>
            <w:tcW w:w="172"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900</w:t>
            </w:r>
          </w:p>
        </w:tc>
        <w:tc>
          <w:tcPr>
            <w:tcW w:w="235"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90095</w:t>
            </w:r>
          </w:p>
        </w:tc>
        <w:tc>
          <w:tcPr>
            <w:tcW w:w="294"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6058</w:t>
            </w:r>
          </w:p>
          <w:p w:rsidR="007D361A" w:rsidRPr="00774C13" w:rsidRDefault="007D361A" w:rsidP="00B63754">
            <w:pPr>
              <w:jc w:val="center"/>
              <w:rPr>
                <w:rFonts w:ascii="Arial" w:hAnsi="Arial"/>
                <w:sz w:val="10"/>
                <w:szCs w:val="10"/>
              </w:rPr>
            </w:pPr>
            <w:r w:rsidRPr="00774C13">
              <w:rPr>
                <w:rFonts w:ascii="Arial" w:hAnsi="Arial"/>
                <w:sz w:val="10"/>
                <w:szCs w:val="10"/>
              </w:rPr>
              <w:t>6059</w:t>
            </w:r>
          </w:p>
        </w:tc>
        <w:tc>
          <w:tcPr>
            <w:tcW w:w="668" w:type="pct"/>
            <w:tcBorders>
              <w:top w:val="nil"/>
              <w:left w:val="nil"/>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 xml:space="preserve">Budowa sieci kanalizacji sanitarnej we wsiach: Peńskie i Bajki Zalesie </w:t>
            </w:r>
          </w:p>
        </w:tc>
        <w:tc>
          <w:tcPr>
            <w:tcW w:w="438"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6.160.000</w:t>
            </w:r>
          </w:p>
        </w:tc>
        <w:tc>
          <w:tcPr>
            <w:tcW w:w="43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5.000</w:t>
            </w:r>
          </w:p>
        </w:tc>
        <w:tc>
          <w:tcPr>
            <w:tcW w:w="366"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5.000</w:t>
            </w: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nil"/>
              <w:left w:val="nil"/>
              <w:bottom w:val="single" w:sz="4" w:space="0" w:color="auto"/>
              <w:right w:val="single" w:sz="4" w:space="0" w:color="auto"/>
            </w:tcBorders>
            <w:shd w:val="clear" w:color="auto" w:fill="auto"/>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 xml:space="preserve">A.      </w:t>
            </w:r>
            <w:r w:rsidRPr="00774C13">
              <w:rPr>
                <w:rFonts w:ascii="Arial" w:hAnsi="Arial"/>
                <w:sz w:val="10"/>
                <w:szCs w:val="10"/>
              </w:rPr>
              <w:br/>
              <w:t>B.</w:t>
            </w:r>
            <w:r w:rsidRPr="00774C13">
              <w:rPr>
                <w:rFonts w:ascii="Arial" w:hAnsi="Arial"/>
                <w:sz w:val="10"/>
                <w:szCs w:val="10"/>
              </w:rPr>
              <w:br/>
              <w:t>C.</w:t>
            </w:r>
            <w:r w:rsidRPr="00774C13">
              <w:rPr>
                <w:rFonts w:ascii="Arial" w:hAnsi="Arial"/>
                <w:sz w:val="10"/>
                <w:szCs w:val="10"/>
              </w:rPr>
              <w:br/>
              <w:t>…</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2.946.000</w:t>
            </w:r>
          </w:p>
        </w:tc>
        <w:tc>
          <w:tcPr>
            <w:tcW w:w="247" w:type="pct"/>
            <w:tcBorders>
              <w:top w:val="nil"/>
              <w:left w:val="nil"/>
              <w:bottom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38" w:type="pct"/>
            <w:tcBorders>
              <w:top w:val="nil"/>
              <w:left w:val="nil"/>
              <w:bottom w:val="single" w:sz="4" w:space="0" w:color="auto"/>
              <w:right w:val="single" w:sz="4" w:space="0" w:color="auto"/>
            </w:tcBorders>
            <w:shd w:val="clear" w:color="auto" w:fill="auto"/>
            <w:vAlign w:val="center"/>
          </w:tcPr>
          <w:p w:rsidR="007D361A" w:rsidRPr="00774C13" w:rsidRDefault="007D361A" w:rsidP="005A313F">
            <w:pPr>
              <w:jc w:val="right"/>
              <w:rPr>
                <w:rFonts w:ascii="Arial" w:hAnsi="Arial"/>
                <w:sz w:val="10"/>
                <w:szCs w:val="10"/>
              </w:rPr>
            </w:pPr>
            <w:r w:rsidRPr="00774C13">
              <w:rPr>
                <w:rFonts w:ascii="Arial" w:hAnsi="Arial"/>
                <w:sz w:val="10"/>
                <w:szCs w:val="10"/>
              </w:rPr>
              <w:t>3.209.000</w:t>
            </w:r>
          </w:p>
        </w:tc>
        <w:tc>
          <w:tcPr>
            <w:tcW w:w="269" w:type="pct"/>
            <w:tcBorders>
              <w:top w:val="nil"/>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Urząd Gminy</w:t>
            </w:r>
          </w:p>
        </w:tc>
      </w:tr>
      <w:tr w:rsidR="00774C13" w:rsidRPr="00774C13" w:rsidTr="00774C13">
        <w:trPr>
          <w:trHeight w:val="986"/>
        </w:trPr>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4.</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921</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92195</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6058</w:t>
            </w:r>
          </w:p>
          <w:p w:rsidR="007D361A" w:rsidRPr="00774C13" w:rsidRDefault="007D361A" w:rsidP="00B63754">
            <w:pPr>
              <w:jc w:val="center"/>
              <w:rPr>
                <w:rFonts w:ascii="Arial" w:hAnsi="Arial"/>
                <w:sz w:val="10"/>
                <w:szCs w:val="10"/>
              </w:rPr>
            </w:pPr>
            <w:r w:rsidRPr="00774C13">
              <w:rPr>
                <w:rFonts w:ascii="Arial" w:hAnsi="Arial"/>
                <w:sz w:val="10"/>
                <w:szCs w:val="10"/>
              </w:rPr>
              <w:t>6059</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Budowa świetlicy wiejskiej we wsi Kruszyn wraz z zagospodarowaniem terenu</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840.000</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321.000</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321.000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 </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r w:rsidRPr="00774C13">
              <w:rPr>
                <w:rFonts w:ascii="Arial" w:hAnsi="Arial"/>
                <w:sz w:val="10"/>
                <w:szCs w:val="10"/>
              </w:rPr>
              <w:t>519.000</w:t>
            </w:r>
          </w:p>
        </w:tc>
        <w:tc>
          <w:tcPr>
            <w:tcW w:w="247" w:type="pct"/>
            <w:tcBorders>
              <w:top w:val="single" w:sz="4" w:space="0" w:color="auto"/>
              <w:left w:val="nil"/>
              <w:bottom w:val="single" w:sz="4" w:space="0" w:color="auto"/>
            </w:tcBorders>
            <w:shd w:val="clear" w:color="auto" w:fill="auto"/>
            <w:noWrap/>
            <w:vAlign w:val="center"/>
            <w:hideMark/>
          </w:tcPr>
          <w:p w:rsidR="007D361A" w:rsidRPr="00774C13" w:rsidRDefault="007D361A" w:rsidP="005A313F">
            <w:pPr>
              <w:jc w:val="right"/>
              <w:rPr>
                <w:rFonts w:ascii="Arial" w:hAnsi="Arial"/>
                <w:sz w:val="10"/>
                <w:szCs w:val="1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7D361A" w:rsidRPr="00774C13" w:rsidRDefault="007D361A" w:rsidP="005A313F">
            <w:pPr>
              <w:jc w:val="right"/>
              <w:rPr>
                <w:rFonts w:ascii="Arial" w:hAnsi="Arial"/>
                <w:sz w:val="10"/>
                <w:szCs w:val="10"/>
              </w:rPr>
            </w:pPr>
          </w:p>
        </w:tc>
        <w:tc>
          <w:tcPr>
            <w:tcW w:w="269"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sz w:val="10"/>
                <w:szCs w:val="10"/>
              </w:rPr>
            </w:pPr>
            <w:r w:rsidRPr="00774C13">
              <w:rPr>
                <w:rFonts w:ascii="Arial" w:hAnsi="Arial"/>
                <w:sz w:val="10"/>
                <w:szCs w:val="10"/>
              </w:rPr>
              <w:t>Urząd Gminy</w:t>
            </w:r>
          </w:p>
        </w:tc>
      </w:tr>
      <w:tr w:rsidR="00774C13" w:rsidRPr="00774C13" w:rsidTr="00774C13">
        <w:trPr>
          <w:trHeight w:val="443"/>
        </w:trPr>
        <w:tc>
          <w:tcPr>
            <w:tcW w:w="151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bCs/>
                <w:sz w:val="10"/>
                <w:szCs w:val="10"/>
              </w:rPr>
            </w:pPr>
            <w:r w:rsidRPr="00774C13">
              <w:rPr>
                <w:rFonts w:ascii="Arial" w:hAnsi="Arial"/>
                <w:bCs/>
                <w:sz w:val="10"/>
                <w:szCs w:val="10"/>
              </w:rPr>
              <w:t>Ogółem</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r w:rsidRPr="00774C13">
              <w:rPr>
                <w:rFonts w:ascii="Arial" w:hAnsi="Arial"/>
                <w:bCs/>
                <w:sz w:val="10"/>
                <w:szCs w:val="10"/>
              </w:rPr>
              <w:t>12.328.700</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r w:rsidRPr="00774C13">
              <w:rPr>
                <w:rFonts w:ascii="Arial" w:hAnsi="Arial"/>
                <w:bCs/>
                <w:sz w:val="10"/>
                <w:szCs w:val="10"/>
              </w:rPr>
              <w:t>392.000</w:t>
            </w:r>
          </w:p>
        </w:tc>
        <w:tc>
          <w:tcPr>
            <w:tcW w:w="366"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r w:rsidRPr="00774C13">
              <w:rPr>
                <w:rFonts w:ascii="Arial" w:hAnsi="Arial"/>
                <w:bCs/>
                <w:sz w:val="10"/>
                <w:szCs w:val="10"/>
              </w:rPr>
              <w:t>392.000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r w:rsidRPr="00774C13">
              <w:rPr>
                <w:rFonts w:ascii="Arial" w:hAnsi="Arial"/>
                <w:bCs/>
                <w:sz w:val="10"/>
                <w:szCs w:val="10"/>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r w:rsidRPr="00774C13">
              <w:rPr>
                <w:rFonts w:ascii="Arial" w:hAnsi="Arial"/>
                <w:bCs/>
                <w:sz w:val="10"/>
                <w:szCs w:val="10"/>
              </w:rPr>
              <w:t>7.876.700</w:t>
            </w:r>
          </w:p>
        </w:tc>
        <w:tc>
          <w:tcPr>
            <w:tcW w:w="247" w:type="pct"/>
            <w:tcBorders>
              <w:top w:val="single" w:sz="4" w:space="0" w:color="auto"/>
              <w:left w:val="nil"/>
              <w:bottom w:val="single" w:sz="4" w:space="0" w:color="auto"/>
            </w:tcBorders>
            <w:shd w:val="clear" w:color="auto" w:fill="auto"/>
            <w:noWrap/>
            <w:vAlign w:val="center"/>
            <w:hideMark/>
          </w:tcPr>
          <w:p w:rsidR="007D361A" w:rsidRPr="00774C13" w:rsidRDefault="007D361A" w:rsidP="005A313F">
            <w:pPr>
              <w:jc w:val="right"/>
              <w:rPr>
                <w:rFonts w:ascii="Arial" w:hAnsi="Arial"/>
                <w:bCs/>
                <w:sz w:val="10"/>
                <w:szCs w:val="10"/>
              </w:rPr>
            </w:pPr>
          </w:p>
        </w:tc>
        <w:tc>
          <w:tcPr>
            <w:tcW w:w="338" w:type="pct"/>
            <w:tcBorders>
              <w:top w:val="single" w:sz="4" w:space="0" w:color="auto"/>
              <w:left w:val="nil"/>
              <w:bottom w:val="single" w:sz="4" w:space="0" w:color="auto"/>
              <w:right w:val="single" w:sz="4" w:space="0" w:color="auto"/>
            </w:tcBorders>
            <w:shd w:val="clear" w:color="auto" w:fill="auto"/>
            <w:vAlign w:val="center"/>
          </w:tcPr>
          <w:p w:rsidR="007D361A" w:rsidRPr="00774C13" w:rsidRDefault="007D361A" w:rsidP="005A313F">
            <w:pPr>
              <w:jc w:val="right"/>
              <w:rPr>
                <w:rFonts w:ascii="Arial" w:hAnsi="Arial"/>
                <w:bCs/>
                <w:sz w:val="10"/>
                <w:szCs w:val="10"/>
              </w:rPr>
            </w:pPr>
            <w:r w:rsidRPr="00774C13">
              <w:rPr>
                <w:rFonts w:ascii="Arial" w:hAnsi="Arial"/>
                <w:bCs/>
                <w:sz w:val="10"/>
                <w:szCs w:val="10"/>
              </w:rPr>
              <w:t>4.060.000</w:t>
            </w:r>
          </w:p>
        </w:tc>
        <w:tc>
          <w:tcPr>
            <w:tcW w:w="269" w:type="pct"/>
            <w:tcBorders>
              <w:top w:val="single" w:sz="4" w:space="0" w:color="auto"/>
              <w:left w:val="nil"/>
              <w:bottom w:val="single" w:sz="4" w:space="0" w:color="auto"/>
              <w:right w:val="single" w:sz="4" w:space="0" w:color="auto"/>
            </w:tcBorders>
            <w:shd w:val="clear" w:color="auto" w:fill="auto"/>
            <w:noWrap/>
            <w:vAlign w:val="center"/>
            <w:hideMark/>
          </w:tcPr>
          <w:p w:rsidR="007D361A" w:rsidRPr="00774C13" w:rsidRDefault="007D361A" w:rsidP="00B63754">
            <w:pPr>
              <w:jc w:val="center"/>
              <w:rPr>
                <w:rFonts w:ascii="Arial" w:hAnsi="Arial"/>
                <w:bCs/>
                <w:sz w:val="10"/>
                <w:szCs w:val="10"/>
              </w:rPr>
            </w:pPr>
            <w:r w:rsidRPr="00774C13">
              <w:rPr>
                <w:rFonts w:ascii="Arial" w:hAnsi="Arial"/>
                <w:bCs/>
                <w:sz w:val="10"/>
                <w:szCs w:val="10"/>
              </w:rPr>
              <w:t>x</w:t>
            </w:r>
          </w:p>
        </w:tc>
      </w:tr>
    </w:tbl>
    <w:p w:rsidR="00774C13" w:rsidRDefault="00774C13">
      <w:pPr>
        <w:rPr>
          <w:b/>
          <w:sz w:val="24"/>
          <w:szCs w:val="24"/>
        </w:rPr>
      </w:pPr>
      <w:r>
        <w:rPr>
          <w:b/>
          <w:sz w:val="24"/>
          <w:szCs w:val="24"/>
        </w:rPr>
        <w:br w:type="page"/>
      </w:r>
    </w:p>
    <w:p w:rsidR="007D361A" w:rsidRPr="00574115" w:rsidRDefault="00774C13" w:rsidP="00574115">
      <w:pPr>
        <w:pStyle w:val="za"/>
        <w:numPr>
          <w:ilvl w:val="1"/>
          <w:numId w:val="0"/>
        </w:numPr>
        <w:suppressAutoHyphens w:val="0"/>
        <w:ind w:left="5954"/>
        <w:rPr>
          <w:b/>
        </w:rPr>
      </w:pPr>
      <w:r w:rsidRPr="00574115">
        <w:rPr>
          <w:b/>
        </w:rPr>
        <w:lastRenderedPageBreak/>
        <w:t>Załącznik</w:t>
      </w:r>
      <w:r w:rsidR="007D361A" w:rsidRPr="00574115">
        <w:rPr>
          <w:b/>
        </w:rPr>
        <w:t xml:space="preserve"> Nr 4</w:t>
      </w:r>
    </w:p>
    <w:p w:rsidR="007D361A" w:rsidRPr="00574115" w:rsidRDefault="00774C13" w:rsidP="00574115">
      <w:pPr>
        <w:spacing w:before="0" w:after="120"/>
        <w:jc w:val="right"/>
      </w:pPr>
      <w:r w:rsidRPr="00574115">
        <w:t>do u</w:t>
      </w:r>
      <w:r w:rsidR="007D361A" w:rsidRPr="00574115">
        <w:t>chwały Nr XXV/145/09</w:t>
      </w:r>
    </w:p>
    <w:p w:rsidR="007D361A" w:rsidRPr="00574115" w:rsidRDefault="007D361A" w:rsidP="00574115">
      <w:pPr>
        <w:spacing w:before="0" w:after="120"/>
        <w:jc w:val="right"/>
      </w:pPr>
      <w:r w:rsidRPr="00574115">
        <w:t>Rady Gminy Krypno</w:t>
      </w:r>
    </w:p>
    <w:p w:rsidR="00774C13" w:rsidRDefault="00774C13" w:rsidP="00574115">
      <w:pPr>
        <w:spacing w:before="0" w:after="120"/>
        <w:jc w:val="right"/>
      </w:pPr>
      <w:r w:rsidRPr="00574115">
        <w:t xml:space="preserve">z dnia 28 sierpnia 2009 r. </w:t>
      </w:r>
    </w:p>
    <w:p w:rsidR="00574115" w:rsidRPr="00574115" w:rsidRDefault="00574115" w:rsidP="00B63754">
      <w:pPr>
        <w:jc w:val="center"/>
        <w:rPr>
          <w:rFonts w:ascii="Arial" w:hAnsi="Arial"/>
          <w:b/>
          <w:bCs/>
        </w:rPr>
      </w:pPr>
      <w:r w:rsidRPr="00574115">
        <w:rPr>
          <w:rFonts w:ascii="Arial" w:hAnsi="Arial"/>
          <w:b/>
          <w:bCs/>
        </w:rPr>
        <w:t>Zadania inwestycyjne w 2009 r.</w:t>
      </w:r>
    </w:p>
    <w:p w:rsidR="00574115" w:rsidRPr="00574115" w:rsidRDefault="00574115" w:rsidP="00B63754">
      <w:pPr>
        <w:jc w:val="center"/>
        <w:rPr>
          <w:rFonts w:ascii="Arial" w:hAnsi="Arial"/>
          <w:b/>
          <w:bCs/>
        </w:rPr>
      </w:pPr>
    </w:p>
    <w:p w:rsidR="00574115" w:rsidRPr="00574115" w:rsidRDefault="00574115" w:rsidP="00B63754">
      <w:pPr>
        <w:jc w:val="right"/>
        <w:rPr>
          <w:rFonts w:ascii="Arial" w:hAnsi="Arial"/>
        </w:rPr>
      </w:pPr>
      <w:r w:rsidRPr="00574115">
        <w:rPr>
          <w:rFonts w:ascii="Arial" w:hAnsi="Arial"/>
        </w:rPr>
        <w:t>w złotych</w:t>
      </w:r>
    </w:p>
    <w:tbl>
      <w:tblPr>
        <w:tblW w:w="5000" w:type="pct"/>
        <w:tblCellMar>
          <w:left w:w="70" w:type="dxa"/>
          <w:right w:w="70" w:type="dxa"/>
        </w:tblCellMar>
        <w:tblLook w:val="04A0"/>
      </w:tblPr>
      <w:tblGrid>
        <w:gridCol w:w="397"/>
        <w:gridCol w:w="494"/>
        <w:gridCol w:w="562"/>
        <w:gridCol w:w="407"/>
        <w:gridCol w:w="1364"/>
        <w:gridCol w:w="865"/>
        <w:gridCol w:w="919"/>
        <w:gridCol w:w="729"/>
        <w:gridCol w:w="729"/>
        <w:gridCol w:w="947"/>
        <w:gridCol w:w="1044"/>
        <w:gridCol w:w="1208"/>
      </w:tblGrid>
      <w:tr w:rsidR="007D361A" w:rsidRPr="00574115" w:rsidTr="00574115">
        <w:trPr>
          <w:trHeight w:val="402"/>
        </w:trPr>
        <w:tc>
          <w:tcPr>
            <w:tcW w:w="2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Lp.</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Dział</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Rozdz.</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Nazwa zadania inwestycyjnego</w:t>
            </w:r>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Łączne koszty finansowe</w:t>
            </w:r>
          </w:p>
        </w:tc>
        <w:tc>
          <w:tcPr>
            <w:tcW w:w="2260" w:type="pct"/>
            <w:gridSpan w:val="5"/>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Planowane wydatki</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Jednostka organizacyjna realizująca program lub koordynująca wykonanie programu</w:t>
            </w:r>
          </w:p>
        </w:tc>
      </w:tr>
      <w:tr w:rsidR="007D361A" w:rsidRPr="00574115" w:rsidTr="00574115">
        <w:trPr>
          <w:trHeight w:val="402"/>
        </w:trPr>
        <w:tc>
          <w:tcPr>
            <w:tcW w:w="2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rok budżetowy 2009 (8+9+10+11)</w:t>
            </w:r>
          </w:p>
        </w:tc>
        <w:tc>
          <w:tcPr>
            <w:tcW w:w="1784" w:type="pct"/>
            <w:gridSpan w:val="4"/>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z tego źródła finansowania</w:t>
            </w: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r>
      <w:tr w:rsidR="007D361A" w:rsidRPr="00574115" w:rsidTr="00574115">
        <w:trPr>
          <w:trHeight w:val="585"/>
        </w:trPr>
        <w:tc>
          <w:tcPr>
            <w:tcW w:w="2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76"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377"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dochody własne jst</w:t>
            </w:r>
          </w:p>
        </w:tc>
        <w:tc>
          <w:tcPr>
            <w:tcW w:w="377"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kredyty</w:t>
            </w:r>
            <w:r w:rsidRPr="00574115">
              <w:rPr>
                <w:rFonts w:ascii="Arial" w:hAnsi="Arial"/>
                <w:bCs/>
                <w:sz w:val="12"/>
                <w:szCs w:val="12"/>
              </w:rPr>
              <w:br/>
              <w:t>i pożyczki</w:t>
            </w:r>
          </w:p>
        </w:tc>
        <w:tc>
          <w:tcPr>
            <w:tcW w:w="490"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środki pochodzące</w:t>
            </w:r>
            <w:r w:rsidRPr="00574115">
              <w:rPr>
                <w:rFonts w:ascii="Arial" w:hAnsi="Arial"/>
                <w:bCs/>
                <w:sz w:val="12"/>
                <w:szCs w:val="12"/>
              </w:rPr>
              <w:br/>
              <w:t>z innych  źródeł*</w:t>
            </w:r>
          </w:p>
        </w:tc>
        <w:tc>
          <w:tcPr>
            <w:tcW w:w="540" w:type="pct"/>
            <w:vMerge w:val="restart"/>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środki wymienione</w:t>
            </w:r>
            <w:r w:rsidRPr="00574115">
              <w:rPr>
                <w:rFonts w:ascii="Arial" w:hAnsi="Arial"/>
                <w:bCs/>
                <w:sz w:val="12"/>
                <w:szCs w:val="12"/>
              </w:rPr>
              <w:br/>
              <w:t xml:space="preserve">w </w:t>
            </w:r>
            <w:r w:rsidRPr="00574115">
              <w:rPr>
                <w:rFonts w:ascii="Arial" w:hAnsi="Arial"/>
                <w:bCs/>
                <w:sz w:val="12"/>
                <w:szCs w:val="12"/>
              </w:rPr>
              <w:pgNum/>
            </w:r>
            <w:r w:rsidRPr="00574115">
              <w:rPr>
                <w:rFonts w:ascii="Arial" w:hAnsi="Arial"/>
                <w:bCs/>
                <w:sz w:val="12"/>
                <w:szCs w:val="12"/>
              </w:rPr>
              <w:t>rt. 5 ust. 1 pkt 2 i 3 u.f.p.</w:t>
            </w: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r>
      <w:tr w:rsidR="007D361A" w:rsidRPr="00574115" w:rsidTr="00574115">
        <w:trPr>
          <w:trHeight w:val="402"/>
        </w:trPr>
        <w:tc>
          <w:tcPr>
            <w:tcW w:w="2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76"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377"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377"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90"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540"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r>
      <w:tr w:rsidR="007D361A" w:rsidRPr="00574115" w:rsidTr="00574115">
        <w:trPr>
          <w:trHeight w:val="162"/>
        </w:trPr>
        <w:tc>
          <w:tcPr>
            <w:tcW w:w="2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7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76"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377"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377"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490"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540" w:type="pct"/>
            <w:vMerge/>
            <w:tcBorders>
              <w:top w:val="nil"/>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bCs/>
                <w:sz w:val="12"/>
                <w:szCs w:val="12"/>
              </w:rPr>
            </w:pPr>
          </w:p>
        </w:tc>
      </w:tr>
      <w:tr w:rsidR="007D361A" w:rsidRPr="00574115" w:rsidTr="00574115">
        <w:trPr>
          <w:trHeight w:val="162"/>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w:t>
            </w:r>
          </w:p>
        </w:tc>
        <w:tc>
          <w:tcPr>
            <w:tcW w:w="25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2</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3</w:t>
            </w:r>
          </w:p>
        </w:tc>
        <w:tc>
          <w:tcPr>
            <w:tcW w:w="20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4</w:t>
            </w:r>
          </w:p>
        </w:tc>
        <w:tc>
          <w:tcPr>
            <w:tcW w:w="70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5</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7</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8</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w:t>
            </w:r>
          </w:p>
        </w:tc>
        <w:tc>
          <w:tcPr>
            <w:tcW w:w="49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10</w:t>
            </w: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11</w:t>
            </w: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12</w:t>
            </w:r>
          </w:p>
        </w:tc>
      </w:tr>
      <w:tr w:rsidR="007D361A" w:rsidRPr="00574115" w:rsidTr="00574115">
        <w:trPr>
          <w:trHeight w:val="63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w:t>
            </w:r>
          </w:p>
        </w:tc>
        <w:tc>
          <w:tcPr>
            <w:tcW w:w="25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600</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60016</w:t>
            </w:r>
          </w:p>
        </w:tc>
        <w:tc>
          <w:tcPr>
            <w:tcW w:w="20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6050</w:t>
            </w:r>
          </w:p>
        </w:tc>
        <w:tc>
          <w:tcPr>
            <w:tcW w:w="706"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 xml:space="preserve">Przebudowa drogi gminnej Nr 104741B Bajki Zalesie-Peńskie w Gminie Krypno </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2.821.000</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41.000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41.000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404"/>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2.</w:t>
            </w:r>
          </w:p>
        </w:tc>
        <w:tc>
          <w:tcPr>
            <w:tcW w:w="25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700</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70005</w:t>
            </w:r>
          </w:p>
        </w:tc>
        <w:tc>
          <w:tcPr>
            <w:tcW w:w="20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6060</w:t>
            </w:r>
          </w:p>
        </w:tc>
        <w:tc>
          <w:tcPr>
            <w:tcW w:w="706"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Zakup dwóch działek gruntowych</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5.250</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5.250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5.250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554"/>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3.</w:t>
            </w:r>
          </w:p>
        </w:tc>
        <w:tc>
          <w:tcPr>
            <w:tcW w:w="25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754</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75412</w:t>
            </w:r>
          </w:p>
        </w:tc>
        <w:tc>
          <w:tcPr>
            <w:tcW w:w="20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6060</w:t>
            </w:r>
          </w:p>
        </w:tc>
        <w:tc>
          <w:tcPr>
            <w:tcW w:w="706"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Zakup używanego samochodu strażackiego</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5.000</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702"/>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4.</w:t>
            </w:r>
          </w:p>
        </w:tc>
        <w:tc>
          <w:tcPr>
            <w:tcW w:w="25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801</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80101</w:t>
            </w:r>
          </w:p>
        </w:tc>
        <w:tc>
          <w:tcPr>
            <w:tcW w:w="20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6050</w:t>
            </w:r>
          </w:p>
        </w:tc>
        <w:tc>
          <w:tcPr>
            <w:tcW w:w="706"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Docieplenie budynku Publicznej Szkoły Podstawowej w Długołęce</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253.750</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248.000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68.000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180.000 </w:t>
            </w:r>
          </w:p>
        </w:tc>
        <w:tc>
          <w:tcPr>
            <w:tcW w:w="490"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830"/>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5.</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90003</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 xml:space="preserve">6060 </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Zakup wagi tenksometrycznej na wysypisko śmieci w Zastoczu</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20.000</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20.000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20.000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426"/>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90003</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6060</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Zakup przyczepy do ciągnika</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21.000</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21.000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21.000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545"/>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7.</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 xml:space="preserve">6050 </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Budowa przyłączy wodociągowych i kanalizacyjnych</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40.325</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40.325</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40.325</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709"/>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 xml:space="preserve">6050 </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Budowa zewnętrznej sieci wodociągowej w Krypnie Wielkim i Rudzie</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131.000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131.000</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131.000</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550"/>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w:t>
            </w:r>
          </w:p>
        </w:tc>
        <w:tc>
          <w:tcPr>
            <w:tcW w:w="25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90095</w:t>
            </w:r>
          </w:p>
        </w:tc>
        <w:tc>
          <w:tcPr>
            <w:tcW w:w="20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6058</w:t>
            </w:r>
          </w:p>
          <w:p w:rsidR="007D361A" w:rsidRPr="00574115" w:rsidRDefault="007D361A" w:rsidP="00B63754">
            <w:pPr>
              <w:jc w:val="center"/>
              <w:rPr>
                <w:rFonts w:ascii="Arial" w:hAnsi="Arial"/>
                <w:sz w:val="12"/>
                <w:szCs w:val="12"/>
              </w:rPr>
            </w:pPr>
            <w:r w:rsidRPr="00574115">
              <w:rPr>
                <w:rFonts w:ascii="Arial" w:hAnsi="Arial"/>
                <w:sz w:val="12"/>
                <w:szCs w:val="12"/>
              </w:rPr>
              <w:t>6059</w:t>
            </w:r>
          </w:p>
        </w:tc>
        <w:tc>
          <w:tcPr>
            <w:tcW w:w="706"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Budowa sieci kanalizacji sanitarnej we wsiach: Peńskie i Bajki Zalesie</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6.160.000</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5.000</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nil"/>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955"/>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10.</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90095</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6058</w:t>
            </w:r>
          </w:p>
          <w:p w:rsidR="007D361A" w:rsidRPr="00574115" w:rsidRDefault="007D361A" w:rsidP="00B63754">
            <w:pPr>
              <w:jc w:val="center"/>
              <w:rPr>
                <w:rFonts w:ascii="Arial" w:hAnsi="Arial"/>
                <w:sz w:val="12"/>
                <w:szCs w:val="12"/>
              </w:rPr>
            </w:pPr>
            <w:r w:rsidRPr="00574115">
              <w:rPr>
                <w:rFonts w:ascii="Arial" w:hAnsi="Arial"/>
                <w:sz w:val="12"/>
                <w:szCs w:val="12"/>
              </w:rPr>
              <w:t>6059</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Przebudowa (modernizacja) Stacji Uzdatniania Wody w Długołęce wraz z budową pompowni w Krypnie Wielkim</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2.507.700</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25.000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25.000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55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11.</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90095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6060</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Zakup osprzętu do ciągnika</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17.000</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17.000</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17.000</w:t>
            </w:r>
          </w:p>
        </w:tc>
        <w:tc>
          <w:tcPr>
            <w:tcW w:w="3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 </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849"/>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12.</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921</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92195</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6059</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574115">
            <w:pPr>
              <w:rPr>
                <w:rFonts w:ascii="Arial" w:hAnsi="Arial"/>
                <w:sz w:val="12"/>
                <w:szCs w:val="12"/>
              </w:rPr>
            </w:pPr>
            <w:r w:rsidRPr="00574115">
              <w:rPr>
                <w:rFonts w:ascii="Arial" w:hAnsi="Arial"/>
                <w:sz w:val="12"/>
                <w:szCs w:val="12"/>
              </w:rPr>
              <w:t>Budowa świetlicy wiejskiej we wsi Kruszyn wraz z zagospodarowaniem terenu</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840.000</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 xml:space="preserve">  321.000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r w:rsidRPr="00574115">
              <w:rPr>
                <w:rFonts w:ascii="Arial" w:hAnsi="Arial"/>
                <w:sz w:val="12"/>
                <w:szCs w:val="12"/>
              </w:rPr>
              <w:t>321.000</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574115">
            <w:pPr>
              <w:jc w:val="right"/>
              <w:rPr>
                <w:rFonts w:ascii="Arial" w:hAnsi="Arial"/>
                <w:sz w:val="12"/>
                <w:szCs w:val="12"/>
              </w:rPr>
            </w:pP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7D361A" w:rsidRPr="00574115" w:rsidRDefault="007D361A" w:rsidP="00B63754">
            <w:pPr>
              <w:rPr>
                <w:rFonts w:ascii="Arial" w:hAnsi="Arial"/>
                <w:sz w:val="12"/>
                <w:szCs w:val="12"/>
              </w:rPr>
            </w:pPr>
          </w:p>
        </w:tc>
        <w:tc>
          <w:tcPr>
            <w:tcW w:w="540"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sz w:val="12"/>
                <w:szCs w:val="12"/>
              </w:rPr>
            </w:pPr>
            <w:r w:rsidRPr="00574115">
              <w:rPr>
                <w:rFonts w:ascii="Arial" w:hAnsi="Arial"/>
                <w:sz w:val="12"/>
                <w:szCs w:val="12"/>
              </w:rPr>
              <w:t>Urząd Gminy</w:t>
            </w:r>
          </w:p>
        </w:tc>
      </w:tr>
      <w:tr w:rsidR="007D361A" w:rsidRPr="00574115" w:rsidTr="00574115">
        <w:trPr>
          <w:trHeight w:val="450"/>
        </w:trPr>
        <w:tc>
          <w:tcPr>
            <w:tcW w:w="166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Ogółem</w:t>
            </w:r>
          </w:p>
        </w:tc>
        <w:tc>
          <w:tcPr>
            <w:tcW w:w="448"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12.822.025</w:t>
            </w:r>
          </w:p>
        </w:tc>
        <w:tc>
          <w:tcPr>
            <w:tcW w:w="476"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879.575</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699.575</w:t>
            </w:r>
          </w:p>
        </w:tc>
        <w:tc>
          <w:tcPr>
            <w:tcW w:w="377"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180.000</w:t>
            </w:r>
          </w:p>
        </w:tc>
        <w:tc>
          <w:tcPr>
            <w:tcW w:w="49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p>
        </w:tc>
        <w:tc>
          <w:tcPr>
            <w:tcW w:w="540"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p>
        </w:tc>
        <w:tc>
          <w:tcPr>
            <w:tcW w:w="625" w:type="pct"/>
            <w:tcBorders>
              <w:top w:val="nil"/>
              <w:left w:val="nil"/>
              <w:bottom w:val="single" w:sz="4" w:space="0" w:color="auto"/>
              <w:right w:val="single" w:sz="4" w:space="0" w:color="auto"/>
            </w:tcBorders>
            <w:shd w:val="clear" w:color="auto" w:fill="auto"/>
            <w:noWrap/>
            <w:vAlign w:val="center"/>
            <w:hideMark/>
          </w:tcPr>
          <w:p w:rsidR="007D361A" w:rsidRPr="00574115" w:rsidRDefault="007D361A" w:rsidP="00B63754">
            <w:pPr>
              <w:jc w:val="center"/>
              <w:rPr>
                <w:rFonts w:ascii="Arial" w:hAnsi="Arial"/>
                <w:bCs/>
                <w:sz w:val="12"/>
                <w:szCs w:val="12"/>
              </w:rPr>
            </w:pPr>
            <w:r w:rsidRPr="00574115">
              <w:rPr>
                <w:rFonts w:ascii="Arial" w:hAnsi="Arial"/>
                <w:bCs/>
                <w:sz w:val="12"/>
                <w:szCs w:val="12"/>
              </w:rPr>
              <w:t> </w:t>
            </w:r>
          </w:p>
        </w:tc>
      </w:tr>
    </w:tbl>
    <w:p w:rsidR="007D361A" w:rsidRDefault="007D361A" w:rsidP="007D361A">
      <w:pPr>
        <w:rPr>
          <w:b/>
          <w:sz w:val="24"/>
          <w:szCs w:val="24"/>
        </w:rPr>
      </w:pPr>
    </w:p>
    <w:p w:rsidR="007D361A" w:rsidRDefault="007D361A" w:rsidP="007D361A">
      <w:pPr>
        <w:rPr>
          <w:b/>
          <w:sz w:val="24"/>
          <w:szCs w:val="24"/>
        </w:rPr>
      </w:pPr>
    </w:p>
    <w:p w:rsidR="00574115" w:rsidRDefault="00574115" w:rsidP="007D361A">
      <w:pPr>
        <w:numPr>
          <w:ilvl w:val="0"/>
          <w:numId w:val="21"/>
        </w:numPr>
        <w:spacing w:before="0" w:after="0"/>
        <w:rPr>
          <w:b/>
          <w:sz w:val="24"/>
          <w:szCs w:val="24"/>
        </w:rPr>
        <w:sectPr w:rsidR="00574115" w:rsidSect="00774C13">
          <w:footerReference w:type="default" r:id="rId18"/>
          <w:pgSz w:w="11906" w:h="16838"/>
          <w:pgMar w:top="1814" w:right="1134" w:bottom="1134" w:left="1247" w:header="709" w:footer="709" w:gutter="0"/>
          <w:cols w:space="708"/>
          <w:docGrid w:linePitch="360"/>
        </w:sectPr>
      </w:pPr>
    </w:p>
    <w:p w:rsidR="007D361A" w:rsidRDefault="007D361A" w:rsidP="007D361A">
      <w:pPr>
        <w:numPr>
          <w:ilvl w:val="0"/>
          <w:numId w:val="21"/>
        </w:numPr>
        <w:spacing w:before="0" w:after="0"/>
        <w:rPr>
          <w:b/>
          <w:sz w:val="24"/>
          <w:szCs w:val="24"/>
        </w:rPr>
        <w:sectPr w:rsidR="007D361A" w:rsidSect="00774C13">
          <w:pgSz w:w="11906" w:h="16838"/>
          <w:pgMar w:top="1814" w:right="1134" w:bottom="1134" w:left="1247" w:header="709" w:footer="709" w:gutter="0"/>
          <w:cols w:space="708"/>
          <w:docGrid w:linePitch="360"/>
        </w:sectPr>
      </w:pPr>
    </w:p>
    <w:p w:rsidR="007D361A" w:rsidRPr="00574115" w:rsidRDefault="007D361A" w:rsidP="00574115">
      <w:pPr>
        <w:spacing w:before="0" w:after="120"/>
        <w:ind w:left="720"/>
        <w:jc w:val="right"/>
        <w:rPr>
          <w:b/>
        </w:rPr>
      </w:pPr>
      <w:r w:rsidRPr="00574115">
        <w:rPr>
          <w:b/>
        </w:rPr>
        <w:lastRenderedPageBreak/>
        <w:t>Załącznik Nr 5</w:t>
      </w:r>
    </w:p>
    <w:p w:rsidR="007D361A" w:rsidRPr="00574115" w:rsidRDefault="00574115" w:rsidP="005A313F">
      <w:pPr>
        <w:spacing w:before="0" w:after="120"/>
        <w:ind w:left="714"/>
        <w:jc w:val="right"/>
      </w:pPr>
      <w:r w:rsidRPr="00574115">
        <w:t>do u</w:t>
      </w:r>
      <w:r w:rsidR="007D361A" w:rsidRPr="00574115">
        <w:t>chwały Nr XXV/145/09</w:t>
      </w:r>
    </w:p>
    <w:p w:rsidR="007D361A" w:rsidRPr="00574115" w:rsidRDefault="007D361A" w:rsidP="005A313F">
      <w:pPr>
        <w:spacing w:before="0" w:after="120"/>
        <w:ind w:left="714"/>
        <w:jc w:val="right"/>
      </w:pPr>
      <w:r w:rsidRPr="00574115">
        <w:t>Rady Gminy Krypno</w:t>
      </w:r>
    </w:p>
    <w:p w:rsidR="007D361A" w:rsidRPr="00574115" w:rsidRDefault="007D361A" w:rsidP="005A313F">
      <w:pPr>
        <w:spacing w:before="0" w:after="120"/>
        <w:ind w:left="714"/>
        <w:jc w:val="right"/>
      </w:pPr>
      <w:r w:rsidRPr="00574115">
        <w:t>z dnia 28 sierpnia  2009 r.</w:t>
      </w:r>
    </w:p>
    <w:p w:rsidR="00574115" w:rsidRPr="00574115" w:rsidRDefault="00574115" w:rsidP="00B63754">
      <w:pPr>
        <w:jc w:val="center"/>
        <w:rPr>
          <w:rFonts w:ascii="Arial" w:hAnsi="Arial"/>
          <w:b/>
          <w:bCs/>
        </w:rPr>
      </w:pPr>
      <w:r w:rsidRPr="00574115">
        <w:rPr>
          <w:rFonts w:ascii="Arial" w:hAnsi="Arial"/>
          <w:b/>
          <w:bCs/>
        </w:rPr>
        <w:t>Dotacje celowe na zadania gminy na 2009 r.</w:t>
      </w:r>
    </w:p>
    <w:p w:rsidR="00574115" w:rsidRPr="00430D06" w:rsidRDefault="00574115" w:rsidP="00B63754">
      <w:pPr>
        <w:jc w:val="right"/>
        <w:rPr>
          <w:rFonts w:ascii="Arial" w:hAnsi="Arial"/>
          <w:sz w:val="18"/>
          <w:szCs w:val="18"/>
        </w:rPr>
      </w:pPr>
      <w:r w:rsidRPr="00430D06">
        <w:rPr>
          <w:rFonts w:ascii="Arial" w:hAnsi="Arial"/>
          <w:sz w:val="18"/>
          <w:szCs w:val="18"/>
        </w:rPr>
        <w:t>w złotych</w:t>
      </w:r>
    </w:p>
    <w:tbl>
      <w:tblPr>
        <w:tblW w:w="5000" w:type="pct"/>
        <w:tblCellMar>
          <w:left w:w="70" w:type="dxa"/>
          <w:right w:w="70" w:type="dxa"/>
        </w:tblCellMar>
        <w:tblLook w:val="04A0"/>
      </w:tblPr>
      <w:tblGrid>
        <w:gridCol w:w="448"/>
        <w:gridCol w:w="717"/>
        <w:gridCol w:w="1125"/>
        <w:gridCol w:w="692"/>
        <w:gridCol w:w="4941"/>
        <w:gridCol w:w="1742"/>
      </w:tblGrid>
      <w:tr w:rsidR="007D361A" w:rsidRPr="005A313F" w:rsidTr="00D443B6">
        <w:trPr>
          <w:trHeight w:val="515"/>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Lp.</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Dział</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Rozdział</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w:t>
            </w:r>
          </w:p>
        </w:tc>
        <w:tc>
          <w:tcPr>
            <w:tcW w:w="2556"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Nazwa zadania</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Kwota dotacji</w:t>
            </w:r>
          </w:p>
        </w:tc>
      </w:tr>
      <w:tr w:rsidR="007D361A" w:rsidRPr="005A313F" w:rsidTr="00D443B6">
        <w:trPr>
          <w:trHeight w:val="127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1</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010</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01009</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D443B6" w:rsidRPr="005A313F" w:rsidRDefault="00D443B6" w:rsidP="00D443B6">
            <w:pPr>
              <w:jc w:val="center"/>
              <w:rPr>
                <w:sz w:val="18"/>
                <w:szCs w:val="18"/>
              </w:rPr>
            </w:pPr>
          </w:p>
          <w:p w:rsidR="007D361A" w:rsidRPr="005A313F" w:rsidRDefault="007D361A" w:rsidP="00D443B6">
            <w:pPr>
              <w:jc w:val="center"/>
              <w:rPr>
                <w:sz w:val="18"/>
                <w:szCs w:val="18"/>
              </w:rPr>
            </w:pPr>
            <w:r w:rsidRPr="005A313F">
              <w:rPr>
                <w:sz w:val="18"/>
                <w:szCs w:val="18"/>
              </w:rPr>
              <w:t>2830</w:t>
            </w:r>
          </w:p>
          <w:p w:rsidR="007D361A" w:rsidRPr="005A313F" w:rsidRDefault="007D361A" w:rsidP="00D443B6">
            <w:pPr>
              <w:jc w:val="center"/>
              <w:rPr>
                <w:sz w:val="18"/>
                <w:szCs w:val="18"/>
              </w:rPr>
            </w:pPr>
          </w:p>
        </w:tc>
        <w:tc>
          <w:tcPr>
            <w:tcW w:w="2556" w:type="pct"/>
            <w:tcBorders>
              <w:top w:val="nil"/>
              <w:left w:val="single" w:sz="4" w:space="0" w:color="auto"/>
              <w:bottom w:val="single" w:sz="4" w:space="0" w:color="auto"/>
              <w:right w:val="single" w:sz="4" w:space="0" w:color="auto"/>
            </w:tcBorders>
            <w:shd w:val="clear" w:color="auto" w:fill="auto"/>
            <w:vAlign w:val="center"/>
            <w:hideMark/>
          </w:tcPr>
          <w:p w:rsidR="007D361A" w:rsidRPr="005A313F" w:rsidRDefault="007D361A" w:rsidP="00D443B6">
            <w:pPr>
              <w:rPr>
                <w:sz w:val="18"/>
                <w:szCs w:val="18"/>
              </w:rPr>
            </w:pPr>
            <w:r w:rsidRPr="005A313F">
              <w:rPr>
                <w:sz w:val="18"/>
                <w:szCs w:val="18"/>
              </w:rPr>
              <w:t>Regulacja stosunków wodnych w obrębie dróg gminnych</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10 000</w:t>
            </w:r>
          </w:p>
        </w:tc>
      </w:tr>
      <w:tr w:rsidR="007D361A" w:rsidRPr="005A313F" w:rsidTr="00D443B6">
        <w:trPr>
          <w:trHeight w:val="122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2</w:t>
            </w:r>
          </w:p>
        </w:tc>
        <w:tc>
          <w:tcPr>
            <w:tcW w:w="37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600</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60014</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61A" w:rsidRPr="005A313F" w:rsidRDefault="007D361A" w:rsidP="00D443B6">
            <w:pPr>
              <w:jc w:val="center"/>
              <w:rPr>
                <w:sz w:val="18"/>
                <w:szCs w:val="18"/>
              </w:rPr>
            </w:pPr>
            <w:r w:rsidRPr="005A313F">
              <w:rPr>
                <w:sz w:val="18"/>
                <w:szCs w:val="18"/>
              </w:rPr>
              <w:t>6300</w:t>
            </w:r>
          </w:p>
        </w:tc>
        <w:tc>
          <w:tcPr>
            <w:tcW w:w="2556"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r w:rsidRPr="005A313F">
              <w:rPr>
                <w:sz w:val="18"/>
                <w:szCs w:val="18"/>
              </w:rPr>
              <w:t xml:space="preserve">Dotacja celowa na pomoc finansową Powiatowi Monieckiemu na remont nawierzchni dróg powiatowych i budowę chodników na terenie Gminy Krypno. </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120 000</w:t>
            </w:r>
          </w:p>
        </w:tc>
      </w:tr>
      <w:tr w:rsidR="007D361A" w:rsidRPr="005A313F" w:rsidTr="00D443B6">
        <w:trPr>
          <w:trHeight w:val="122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2</w:t>
            </w:r>
          </w:p>
        </w:tc>
        <w:tc>
          <w:tcPr>
            <w:tcW w:w="37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750</w:t>
            </w:r>
          </w:p>
        </w:tc>
        <w:tc>
          <w:tcPr>
            <w:tcW w:w="582"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75095</w:t>
            </w:r>
          </w:p>
        </w:tc>
        <w:tc>
          <w:tcPr>
            <w:tcW w:w="358" w:type="pct"/>
            <w:tcBorders>
              <w:left w:val="single" w:sz="4" w:space="0" w:color="auto"/>
              <w:bottom w:val="single" w:sz="4" w:space="0" w:color="auto"/>
              <w:right w:val="single" w:sz="4" w:space="0" w:color="auto"/>
            </w:tcBorders>
            <w:shd w:val="clear" w:color="auto" w:fill="auto"/>
            <w:vAlign w:val="center"/>
            <w:hideMark/>
          </w:tcPr>
          <w:p w:rsidR="007D361A" w:rsidRPr="005A313F" w:rsidRDefault="007D361A" w:rsidP="00D443B6">
            <w:pPr>
              <w:jc w:val="center"/>
              <w:rPr>
                <w:sz w:val="18"/>
                <w:szCs w:val="18"/>
              </w:rPr>
            </w:pPr>
            <w:r w:rsidRPr="005A313F">
              <w:rPr>
                <w:sz w:val="18"/>
                <w:szCs w:val="18"/>
              </w:rPr>
              <w:t>6639</w:t>
            </w:r>
          </w:p>
        </w:tc>
        <w:tc>
          <w:tcPr>
            <w:tcW w:w="2556" w:type="pct"/>
            <w:tcBorders>
              <w:top w:val="nil"/>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r w:rsidRPr="005A313F">
              <w:rPr>
                <w:sz w:val="18"/>
                <w:szCs w:val="18"/>
              </w:rPr>
              <w:t>Dotacja celowa do samorządu województwa  na zadanie związane z pozyskaniem częstotliwości w paśmie 3600-3800Mhz</w:t>
            </w:r>
          </w:p>
        </w:tc>
        <w:tc>
          <w:tcPr>
            <w:tcW w:w="90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1 000</w:t>
            </w:r>
          </w:p>
        </w:tc>
      </w:tr>
      <w:tr w:rsidR="007D361A" w:rsidRPr="005A313F" w:rsidTr="00D443B6">
        <w:trPr>
          <w:trHeight w:val="1683"/>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3</w:t>
            </w:r>
          </w:p>
        </w:tc>
        <w:tc>
          <w:tcPr>
            <w:tcW w:w="37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801</w:t>
            </w:r>
          </w:p>
        </w:tc>
        <w:tc>
          <w:tcPr>
            <w:tcW w:w="582"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80104</w:t>
            </w:r>
          </w:p>
        </w:tc>
        <w:tc>
          <w:tcPr>
            <w:tcW w:w="358" w:type="pct"/>
            <w:tcBorders>
              <w:top w:val="nil"/>
              <w:left w:val="single" w:sz="4" w:space="0" w:color="auto"/>
              <w:bottom w:val="single" w:sz="4" w:space="0" w:color="auto"/>
              <w:right w:val="single" w:sz="4" w:space="0" w:color="auto"/>
            </w:tcBorders>
            <w:shd w:val="clear" w:color="auto" w:fill="auto"/>
            <w:vAlign w:val="center"/>
            <w:hideMark/>
          </w:tcPr>
          <w:p w:rsidR="007D361A" w:rsidRPr="005A313F" w:rsidRDefault="007D361A" w:rsidP="00D443B6">
            <w:pPr>
              <w:jc w:val="center"/>
              <w:rPr>
                <w:sz w:val="18"/>
                <w:szCs w:val="18"/>
              </w:rPr>
            </w:pPr>
            <w:r w:rsidRPr="005A313F">
              <w:rPr>
                <w:sz w:val="18"/>
                <w:szCs w:val="18"/>
              </w:rPr>
              <w:t>2310</w:t>
            </w:r>
          </w:p>
        </w:tc>
        <w:tc>
          <w:tcPr>
            <w:tcW w:w="2556" w:type="pct"/>
            <w:tcBorders>
              <w:top w:val="nil"/>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r w:rsidRPr="005A313F">
              <w:rPr>
                <w:sz w:val="18"/>
                <w:szCs w:val="18"/>
              </w:rPr>
              <w:t>1)Refundacja dotacji udzielonej przez Gminę Białystok przedszkolom niepublicznym na dzieci będące mieszkańcami Gminy Krypno</w:t>
            </w:r>
          </w:p>
          <w:p w:rsidR="007D361A" w:rsidRPr="005A313F" w:rsidRDefault="007D361A" w:rsidP="00D443B6">
            <w:pPr>
              <w:rPr>
                <w:sz w:val="18"/>
                <w:szCs w:val="18"/>
              </w:rPr>
            </w:pPr>
          </w:p>
          <w:p w:rsidR="007D361A" w:rsidRPr="005A313F" w:rsidRDefault="007D361A" w:rsidP="00D443B6">
            <w:pPr>
              <w:rPr>
                <w:sz w:val="18"/>
                <w:szCs w:val="18"/>
              </w:rPr>
            </w:pPr>
            <w:r w:rsidRPr="005A313F">
              <w:rPr>
                <w:sz w:val="18"/>
                <w:szCs w:val="18"/>
              </w:rPr>
              <w:t xml:space="preserve">2)Dotacja celowa dla Gminy Białystok na realizację zadań związanych z wychowaniem i opieką w przedszkolach samorządowych iż oddziałami specjalnymi </w:t>
            </w:r>
          </w:p>
        </w:tc>
        <w:tc>
          <w:tcPr>
            <w:tcW w:w="90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4 500</w:t>
            </w:r>
          </w:p>
          <w:p w:rsidR="007D361A" w:rsidRPr="005A313F" w:rsidRDefault="007D361A" w:rsidP="00D443B6">
            <w:pPr>
              <w:jc w:val="right"/>
              <w:rPr>
                <w:sz w:val="18"/>
                <w:szCs w:val="18"/>
              </w:rPr>
            </w:pPr>
          </w:p>
          <w:p w:rsidR="007D361A" w:rsidRPr="005A313F" w:rsidRDefault="007D361A" w:rsidP="00D443B6">
            <w:pPr>
              <w:jc w:val="right"/>
              <w:rPr>
                <w:sz w:val="18"/>
                <w:szCs w:val="18"/>
              </w:rPr>
            </w:pPr>
            <w:r w:rsidRPr="005A313F">
              <w:rPr>
                <w:sz w:val="18"/>
                <w:szCs w:val="18"/>
              </w:rPr>
              <w:t>3 500</w:t>
            </w:r>
          </w:p>
        </w:tc>
      </w:tr>
      <w:tr w:rsidR="007D361A" w:rsidRPr="005A313F" w:rsidTr="00D443B6">
        <w:trPr>
          <w:trHeight w:val="330"/>
        </w:trPr>
        <w:tc>
          <w:tcPr>
            <w:tcW w:w="232" w:type="pct"/>
            <w:tcBorders>
              <w:top w:val="single" w:sz="4" w:space="0" w:color="auto"/>
              <w:left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p>
          <w:p w:rsidR="007D361A" w:rsidRPr="005A313F" w:rsidRDefault="007D361A" w:rsidP="00D443B6">
            <w:pPr>
              <w:jc w:val="center"/>
              <w:rPr>
                <w:sz w:val="18"/>
                <w:szCs w:val="18"/>
              </w:rPr>
            </w:pPr>
          </w:p>
          <w:p w:rsidR="007D361A" w:rsidRPr="005A313F" w:rsidRDefault="007D361A" w:rsidP="00D443B6">
            <w:pPr>
              <w:jc w:val="center"/>
              <w:rPr>
                <w:sz w:val="18"/>
                <w:szCs w:val="18"/>
              </w:rPr>
            </w:pPr>
            <w:r w:rsidRPr="005A313F">
              <w:rPr>
                <w:sz w:val="18"/>
                <w:szCs w:val="18"/>
              </w:rPr>
              <w:t>4</w:t>
            </w:r>
          </w:p>
        </w:tc>
        <w:tc>
          <w:tcPr>
            <w:tcW w:w="371" w:type="pct"/>
            <w:tcBorders>
              <w:top w:val="single" w:sz="4" w:space="0" w:color="auto"/>
              <w:left w:val="nil"/>
              <w:right w:val="single" w:sz="4" w:space="0" w:color="auto"/>
            </w:tcBorders>
            <w:shd w:val="clear" w:color="auto" w:fill="auto"/>
            <w:noWrap/>
            <w:vAlign w:val="center"/>
            <w:hideMark/>
          </w:tcPr>
          <w:p w:rsidR="007D361A" w:rsidRPr="005A313F" w:rsidRDefault="007D361A" w:rsidP="00D443B6">
            <w:pPr>
              <w:jc w:val="center"/>
              <w:rPr>
                <w:sz w:val="18"/>
                <w:szCs w:val="18"/>
              </w:rPr>
            </w:pPr>
          </w:p>
          <w:p w:rsidR="007D361A" w:rsidRPr="005A313F" w:rsidRDefault="007D361A" w:rsidP="00D443B6">
            <w:pPr>
              <w:jc w:val="center"/>
              <w:rPr>
                <w:sz w:val="18"/>
                <w:szCs w:val="18"/>
              </w:rPr>
            </w:pPr>
          </w:p>
          <w:p w:rsidR="007D361A" w:rsidRPr="005A313F" w:rsidRDefault="007D361A" w:rsidP="00D443B6">
            <w:pPr>
              <w:jc w:val="center"/>
              <w:rPr>
                <w:sz w:val="18"/>
                <w:szCs w:val="18"/>
              </w:rPr>
            </w:pPr>
            <w:r w:rsidRPr="005A313F">
              <w:rPr>
                <w:sz w:val="18"/>
                <w:szCs w:val="18"/>
              </w:rPr>
              <w:t>852</w:t>
            </w:r>
          </w:p>
        </w:tc>
        <w:tc>
          <w:tcPr>
            <w:tcW w:w="582" w:type="pct"/>
            <w:tcBorders>
              <w:top w:val="single" w:sz="4" w:space="0" w:color="auto"/>
              <w:left w:val="nil"/>
              <w:right w:val="single" w:sz="4" w:space="0" w:color="auto"/>
            </w:tcBorders>
            <w:shd w:val="clear" w:color="auto" w:fill="auto"/>
            <w:noWrap/>
            <w:vAlign w:val="center"/>
            <w:hideMark/>
          </w:tcPr>
          <w:p w:rsidR="007D361A" w:rsidRPr="005A313F" w:rsidRDefault="007D361A" w:rsidP="00D443B6">
            <w:pPr>
              <w:jc w:val="center"/>
              <w:rPr>
                <w:sz w:val="18"/>
                <w:szCs w:val="18"/>
              </w:rPr>
            </w:pPr>
          </w:p>
          <w:p w:rsidR="007D361A" w:rsidRPr="005A313F" w:rsidRDefault="007D361A" w:rsidP="00D443B6">
            <w:pPr>
              <w:jc w:val="center"/>
              <w:rPr>
                <w:sz w:val="18"/>
                <w:szCs w:val="18"/>
              </w:rPr>
            </w:pPr>
          </w:p>
          <w:p w:rsidR="007D361A" w:rsidRPr="005A313F" w:rsidRDefault="007D361A" w:rsidP="00D443B6">
            <w:pPr>
              <w:jc w:val="center"/>
              <w:rPr>
                <w:sz w:val="18"/>
                <w:szCs w:val="18"/>
              </w:rPr>
            </w:pPr>
            <w:r w:rsidRPr="005A313F">
              <w:rPr>
                <w:sz w:val="18"/>
                <w:szCs w:val="18"/>
              </w:rPr>
              <w:t>85121</w:t>
            </w:r>
          </w:p>
        </w:tc>
        <w:tc>
          <w:tcPr>
            <w:tcW w:w="358" w:type="pct"/>
            <w:tcBorders>
              <w:top w:val="single" w:sz="4" w:space="0" w:color="auto"/>
              <w:left w:val="nil"/>
              <w:right w:val="single" w:sz="4" w:space="0" w:color="auto"/>
            </w:tcBorders>
            <w:shd w:val="clear" w:color="auto" w:fill="auto"/>
            <w:noWrap/>
            <w:vAlign w:val="center"/>
            <w:hideMark/>
          </w:tcPr>
          <w:p w:rsidR="007D361A" w:rsidRPr="005A313F" w:rsidRDefault="007D361A" w:rsidP="00D443B6">
            <w:pPr>
              <w:jc w:val="center"/>
              <w:rPr>
                <w:sz w:val="18"/>
                <w:szCs w:val="18"/>
              </w:rPr>
            </w:pPr>
          </w:p>
          <w:p w:rsidR="007D361A" w:rsidRPr="005A313F" w:rsidRDefault="007D361A" w:rsidP="00D443B6">
            <w:pPr>
              <w:jc w:val="center"/>
              <w:rPr>
                <w:sz w:val="18"/>
                <w:szCs w:val="18"/>
              </w:rPr>
            </w:pPr>
          </w:p>
          <w:p w:rsidR="007D361A" w:rsidRPr="005A313F" w:rsidRDefault="007D361A" w:rsidP="00D443B6">
            <w:pPr>
              <w:jc w:val="center"/>
              <w:rPr>
                <w:sz w:val="18"/>
                <w:szCs w:val="18"/>
              </w:rPr>
            </w:pPr>
            <w:r w:rsidRPr="005A313F">
              <w:rPr>
                <w:sz w:val="18"/>
                <w:szCs w:val="18"/>
              </w:rPr>
              <w:t>2800</w:t>
            </w:r>
          </w:p>
        </w:tc>
        <w:tc>
          <w:tcPr>
            <w:tcW w:w="2556" w:type="pct"/>
            <w:vMerge w:val="restart"/>
            <w:tcBorders>
              <w:top w:val="nil"/>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r w:rsidRPr="005A313F">
              <w:rPr>
                <w:sz w:val="18"/>
                <w:szCs w:val="18"/>
              </w:rPr>
              <w:t>Dotacja na remont pomieszczeń Gminnego Ośrodka Zdrowia w Krypnie w tym montaż i wymiana mebli w gabinecie zabiegowym</w:t>
            </w:r>
          </w:p>
        </w:tc>
        <w:tc>
          <w:tcPr>
            <w:tcW w:w="901" w:type="pct"/>
            <w:tcBorders>
              <w:top w:val="single" w:sz="4" w:space="0" w:color="auto"/>
              <w:left w:val="nil"/>
              <w:right w:val="single" w:sz="4" w:space="0" w:color="auto"/>
            </w:tcBorders>
            <w:shd w:val="clear" w:color="auto" w:fill="auto"/>
            <w:noWrap/>
            <w:vAlign w:val="center"/>
            <w:hideMark/>
          </w:tcPr>
          <w:p w:rsidR="007D361A" w:rsidRPr="005A313F" w:rsidRDefault="007D361A" w:rsidP="00D443B6">
            <w:pPr>
              <w:jc w:val="right"/>
              <w:rPr>
                <w:sz w:val="18"/>
                <w:szCs w:val="18"/>
              </w:rPr>
            </w:pPr>
          </w:p>
          <w:p w:rsidR="007D361A" w:rsidRPr="005A313F" w:rsidRDefault="007D361A" w:rsidP="00D443B6">
            <w:pPr>
              <w:jc w:val="right"/>
              <w:rPr>
                <w:sz w:val="18"/>
                <w:szCs w:val="18"/>
              </w:rPr>
            </w:pPr>
          </w:p>
          <w:p w:rsidR="007D361A" w:rsidRPr="005A313F" w:rsidRDefault="007D361A" w:rsidP="00D443B6">
            <w:pPr>
              <w:jc w:val="right"/>
              <w:rPr>
                <w:sz w:val="18"/>
                <w:szCs w:val="18"/>
              </w:rPr>
            </w:pPr>
            <w:r w:rsidRPr="005A313F">
              <w:rPr>
                <w:sz w:val="18"/>
                <w:szCs w:val="18"/>
              </w:rPr>
              <w:t>5 000</w:t>
            </w:r>
          </w:p>
        </w:tc>
      </w:tr>
      <w:tr w:rsidR="007D361A" w:rsidRPr="005A313F" w:rsidTr="00D443B6">
        <w:trPr>
          <w:trHeight w:val="330"/>
        </w:trPr>
        <w:tc>
          <w:tcPr>
            <w:tcW w:w="232" w:type="pct"/>
            <w:tcBorders>
              <w:top w:val="nil"/>
              <w:left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371" w:type="pct"/>
            <w:tcBorders>
              <w:top w:val="nil"/>
              <w:left w:val="nil"/>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582" w:type="pct"/>
            <w:tcBorders>
              <w:top w:val="nil"/>
              <w:left w:val="nil"/>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358" w:type="pct"/>
            <w:tcBorders>
              <w:top w:val="nil"/>
              <w:left w:val="nil"/>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2556" w:type="pct"/>
            <w:vMerge/>
            <w:tcBorders>
              <w:top w:val="nil"/>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p>
        </w:tc>
        <w:tc>
          <w:tcPr>
            <w:tcW w:w="901" w:type="pct"/>
            <w:tcBorders>
              <w:left w:val="nil"/>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 </w:t>
            </w:r>
          </w:p>
        </w:tc>
      </w:tr>
      <w:tr w:rsidR="007D361A" w:rsidRPr="005A313F" w:rsidTr="00D443B6">
        <w:trPr>
          <w:trHeight w:val="7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582"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358"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p>
        </w:tc>
        <w:tc>
          <w:tcPr>
            <w:tcW w:w="2556" w:type="pct"/>
            <w:vMerge/>
            <w:tcBorders>
              <w:top w:val="nil"/>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p>
        </w:tc>
        <w:tc>
          <w:tcPr>
            <w:tcW w:w="901" w:type="pct"/>
            <w:tcBorders>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p>
        </w:tc>
      </w:tr>
      <w:tr w:rsidR="007D361A" w:rsidRPr="005A313F" w:rsidTr="00D443B6">
        <w:trPr>
          <w:trHeight w:val="3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5.</w:t>
            </w:r>
          </w:p>
        </w:tc>
        <w:tc>
          <w:tcPr>
            <w:tcW w:w="37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926</w:t>
            </w:r>
          </w:p>
        </w:tc>
        <w:tc>
          <w:tcPr>
            <w:tcW w:w="582"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92605</w:t>
            </w:r>
          </w:p>
        </w:tc>
        <w:tc>
          <w:tcPr>
            <w:tcW w:w="358"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center"/>
              <w:rPr>
                <w:sz w:val="18"/>
                <w:szCs w:val="18"/>
              </w:rPr>
            </w:pPr>
            <w:r w:rsidRPr="005A313F">
              <w:rPr>
                <w:sz w:val="18"/>
                <w:szCs w:val="18"/>
              </w:rPr>
              <w:t>2820</w:t>
            </w:r>
          </w:p>
        </w:tc>
        <w:tc>
          <w:tcPr>
            <w:tcW w:w="2556" w:type="pct"/>
            <w:tcBorders>
              <w:top w:val="nil"/>
              <w:left w:val="single" w:sz="4" w:space="0" w:color="auto"/>
              <w:bottom w:val="single" w:sz="4" w:space="0" w:color="000000"/>
              <w:right w:val="single" w:sz="4" w:space="0" w:color="auto"/>
            </w:tcBorders>
            <w:shd w:val="clear" w:color="auto" w:fill="auto"/>
            <w:vAlign w:val="center"/>
            <w:hideMark/>
          </w:tcPr>
          <w:p w:rsidR="007D361A" w:rsidRPr="005A313F" w:rsidRDefault="007D361A" w:rsidP="00D443B6">
            <w:pPr>
              <w:rPr>
                <w:sz w:val="18"/>
                <w:szCs w:val="18"/>
              </w:rPr>
            </w:pPr>
            <w:r w:rsidRPr="005A313F">
              <w:rPr>
                <w:sz w:val="18"/>
                <w:szCs w:val="18"/>
              </w:rPr>
              <w:t>Upowszechnianie kultury fizycznej i sportu</w:t>
            </w:r>
          </w:p>
        </w:tc>
        <w:tc>
          <w:tcPr>
            <w:tcW w:w="901" w:type="pct"/>
            <w:tcBorders>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15 000</w:t>
            </w:r>
          </w:p>
        </w:tc>
      </w:tr>
      <w:tr w:rsidR="007D361A" w:rsidRPr="005A313F" w:rsidTr="00574115">
        <w:trPr>
          <w:trHeight w:val="429"/>
        </w:trPr>
        <w:tc>
          <w:tcPr>
            <w:tcW w:w="409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361A" w:rsidRPr="005A313F" w:rsidRDefault="007D361A" w:rsidP="00D443B6">
            <w:pPr>
              <w:rPr>
                <w:sz w:val="18"/>
                <w:szCs w:val="18"/>
              </w:rPr>
            </w:pPr>
            <w:r w:rsidRPr="005A313F">
              <w:rPr>
                <w:sz w:val="18"/>
                <w:szCs w:val="18"/>
              </w:rPr>
              <w:t>Ogółem</w:t>
            </w:r>
          </w:p>
        </w:tc>
        <w:tc>
          <w:tcPr>
            <w:tcW w:w="901" w:type="pct"/>
            <w:tcBorders>
              <w:top w:val="nil"/>
              <w:left w:val="nil"/>
              <w:bottom w:val="single" w:sz="4" w:space="0" w:color="auto"/>
              <w:right w:val="single" w:sz="4" w:space="0" w:color="auto"/>
            </w:tcBorders>
            <w:shd w:val="clear" w:color="auto" w:fill="auto"/>
            <w:noWrap/>
            <w:vAlign w:val="center"/>
            <w:hideMark/>
          </w:tcPr>
          <w:p w:rsidR="007D361A" w:rsidRPr="005A313F" w:rsidRDefault="007D361A" w:rsidP="00D443B6">
            <w:pPr>
              <w:jc w:val="right"/>
              <w:rPr>
                <w:sz w:val="18"/>
                <w:szCs w:val="18"/>
              </w:rPr>
            </w:pPr>
            <w:r w:rsidRPr="005A313F">
              <w:rPr>
                <w:sz w:val="18"/>
                <w:szCs w:val="18"/>
              </w:rPr>
              <w:t>159 000</w:t>
            </w:r>
          </w:p>
        </w:tc>
      </w:tr>
    </w:tbl>
    <w:p w:rsidR="007D361A" w:rsidRDefault="007D361A" w:rsidP="007D361A">
      <w:pPr>
        <w:numPr>
          <w:ilvl w:val="0"/>
          <w:numId w:val="21"/>
        </w:numPr>
        <w:spacing w:before="0" w:after="0"/>
        <w:rPr>
          <w:sz w:val="28"/>
          <w:szCs w:val="28"/>
        </w:rPr>
      </w:pPr>
    </w:p>
    <w:p w:rsidR="007D361A" w:rsidRDefault="007D361A" w:rsidP="007D361A">
      <w:pPr>
        <w:numPr>
          <w:ilvl w:val="0"/>
          <w:numId w:val="21"/>
        </w:numPr>
        <w:spacing w:before="0" w:after="0"/>
        <w:jc w:val="right"/>
        <w:rPr>
          <w:sz w:val="28"/>
          <w:szCs w:val="28"/>
        </w:rPr>
      </w:pPr>
    </w:p>
    <w:p w:rsidR="00D443B6" w:rsidRDefault="00D443B6" w:rsidP="007D361A">
      <w:pPr>
        <w:sectPr w:rsidR="00D443B6">
          <w:type w:val="continuous"/>
          <w:pgSz w:w="11906" w:h="16838"/>
          <w:pgMar w:top="1814" w:right="1134" w:bottom="1134" w:left="1247" w:header="709" w:footer="709" w:gutter="0"/>
          <w:cols w:space="0"/>
          <w:titlePg/>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0A75E0">
      <w:pPr>
        <w:spacing w:after="0"/>
      </w:pPr>
    </w:p>
    <w:p w:rsidR="000A75E0" w:rsidRDefault="000A75E0">
      <w:pPr>
        <w:sectPr w:rsidR="000A75E0">
          <w:headerReference w:type="default" r:id="rId19"/>
          <w:type w:val="continuous"/>
          <w:pgSz w:w="11906" w:h="16838"/>
          <w:pgMar w:top="1814" w:right="1134" w:bottom="1134" w:left="1247" w:header="709" w:footer="709" w:gutter="0"/>
          <w:cols w:space="708"/>
        </w:sectPr>
      </w:pPr>
    </w:p>
    <w:p w:rsidR="000A75E0" w:rsidRDefault="003166F7">
      <w:pPr>
        <w:pStyle w:val="NumerPozycjiNiewidoczny"/>
      </w:pPr>
      <w:r>
        <w:lastRenderedPageBreak/>
        <w:t>33</w:t>
      </w:r>
    </w:p>
    <w:p w:rsidR="000A75E0" w:rsidRDefault="003166F7">
      <w:pPr>
        <w:pStyle w:val="NumerPozycji"/>
      </w:pPr>
      <w:bookmarkStart w:id="6" w:name="z334"/>
      <w:r>
        <w:t>334</w:t>
      </w:r>
      <w:bookmarkEnd w:id="6"/>
    </w:p>
    <w:p w:rsidR="000A75E0" w:rsidRDefault="003166F7">
      <w:pPr>
        <w:pStyle w:val="NumerPozycjiNiewidoczny"/>
      </w:pPr>
      <w:r>
        <w:t>334</w:t>
      </w:r>
    </w:p>
    <w:p w:rsidR="000A75E0" w:rsidRDefault="003166F7" w:rsidP="00493101">
      <w:pPr>
        <w:pStyle w:val="Poczonynagwek"/>
      </w:pPr>
      <w:r>
        <w:t>Uchwała Nr XIX/138/09 Rady Gminy Janów</w:t>
      </w:r>
    </w:p>
    <w:p w:rsidR="000A75E0" w:rsidRDefault="003166F7" w:rsidP="00CD7034">
      <w:pPr>
        <w:pStyle w:val="zdnia"/>
        <w:spacing w:before="0" w:after="120"/>
      </w:pPr>
      <w:r>
        <w:t>z dnia 8 września 2009 r.</w:t>
      </w:r>
    </w:p>
    <w:p w:rsidR="000A75E0" w:rsidRDefault="00CD7034" w:rsidP="00FB719D">
      <w:pPr>
        <w:pStyle w:val="Tytulaktu"/>
      </w:pPr>
      <w:r>
        <w:t xml:space="preserve">w sprawie </w:t>
      </w:r>
      <w:r w:rsidR="003166F7">
        <w:t>zmian w budżecie gminy na 2009 rok</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art. 18 ust. 2 pkt 4</w:t>
      </w:r>
      <w:r w:rsidR="00927349">
        <w:t xml:space="preserve"> ustawy z dnia 8 marca 1990 r.</w:t>
      </w:r>
      <w:r w:rsidR="005A313F">
        <w:t xml:space="preserve"> o samorządzie gminnym (</w:t>
      </w:r>
      <w:r>
        <w:t>Dz.</w:t>
      </w:r>
      <w:r w:rsidR="00D53CFC">
        <w:t xml:space="preserve"> </w:t>
      </w:r>
      <w:r>
        <w:t xml:space="preserve">U. </w:t>
      </w:r>
      <w:r w:rsidR="00D53CFC">
        <w:br/>
      </w:r>
      <w:r>
        <w:t xml:space="preserve">z 2001 r. Nr 142, poz. 1591, z 2002 r. Nr 23, poz. 220, Nr 62, poz. 558, Nr 113 poz. 984, Nr 153, </w:t>
      </w:r>
      <w:r w:rsidR="00D53CFC">
        <w:br/>
      </w:r>
      <w:r>
        <w:t>poz. 1271, Nr 214, poz. 1806, z 2003 r. Nr 80, poz. 717, Nr 162, poz. 1568, z 2004 r. Nr 102, poz. 1055, Nr 116, poz. 1203 i Nr 167, poz. 1759 , z 2005</w:t>
      </w:r>
      <w:r w:rsidR="00D53CFC">
        <w:t xml:space="preserve"> </w:t>
      </w:r>
      <w:r>
        <w:t xml:space="preserve">r. Nr 72, poz. 1141 i Nr 175, poz. 1457 i z 2006 r. Nr 17, poz. 128 i Nr 181, poz. 1337 , z 2007r Nr 48, poz. 327, Nr 138, poz. 974 i Nr 173 , poz. 1218 oraz </w:t>
      </w:r>
      <w:r w:rsidR="00D53CFC">
        <w:br/>
      </w:r>
      <w:r>
        <w:t>z 2008</w:t>
      </w:r>
      <w:r w:rsidR="00D53CFC">
        <w:t xml:space="preserve"> </w:t>
      </w:r>
      <w:r>
        <w:t>r</w:t>
      </w:r>
      <w:r w:rsidR="00D53CFC">
        <w:t>.</w:t>
      </w:r>
      <w:r>
        <w:t xml:space="preserve"> Nr 180, poz. 1111 i Nr 223, poz. 1458 oraz z 2009 r. Nr 52, poz. 420 ) i art. 184 ustawy </w:t>
      </w:r>
      <w:r w:rsidR="00032765">
        <w:br/>
        <w:t>30 czerwca 2005 r. o finansach publicznych (</w:t>
      </w:r>
      <w:r>
        <w:t>Dz.</w:t>
      </w:r>
      <w:r w:rsidR="00032765">
        <w:t xml:space="preserve"> </w:t>
      </w:r>
      <w:r>
        <w:t xml:space="preserve">U. Nr 249, poz. 2104, Nr 169, poz. 1420, z 2006 r. </w:t>
      </w:r>
      <w:r w:rsidR="00032765">
        <w:br/>
      </w:r>
      <w:r>
        <w:t xml:space="preserve">Nr 45, poz. 319, Nr 104, poz. 708, Nr 170 poz. 1217 i 1218, Nr 187, poz. 1381 i Nr 249 poz. 1832; </w:t>
      </w:r>
      <w:r w:rsidR="00032765">
        <w:br/>
      </w:r>
      <w:r>
        <w:t xml:space="preserve">z 2007r Nr 82 , poz. 560, Nr 88, poz. 587, Nr 115, poz. 791, Nr 140, poz. 984, z 2008 r. Nr 180, </w:t>
      </w:r>
      <w:r w:rsidR="00032765">
        <w:br/>
      </w:r>
      <w:r>
        <w:t>poz.</w:t>
      </w:r>
      <w:r w:rsidR="00032765">
        <w:t xml:space="preserve"> </w:t>
      </w:r>
      <w:r>
        <w:t>1112, Nr 209, poz.</w:t>
      </w:r>
      <w:r w:rsidR="00032765">
        <w:t xml:space="preserve"> </w:t>
      </w:r>
      <w:r>
        <w:t xml:space="preserve">1317, Nr 216, poz. 1370 i Nr 227, poz. 1505 oraz z 2009 r. Nr 19, poz. 100 </w:t>
      </w:r>
      <w:r w:rsidR="00032765">
        <w:br/>
      </w:r>
      <w:r>
        <w:t>i Nr 62, poz. 504) Rada Gminy Janów postanawia, co następuje:</w:t>
      </w:r>
    </w:p>
    <w:p w:rsidR="000A75E0" w:rsidRDefault="003166F7">
      <w:pPr>
        <w:spacing w:before="80" w:after="240"/>
        <w:ind w:firstLine="397"/>
        <w:jc w:val="both"/>
      </w:pPr>
      <w:r>
        <w:rPr>
          <w:bCs/>
        </w:rPr>
        <w:t xml:space="preserve">§ 1. </w:t>
      </w:r>
      <w:r>
        <w:t xml:space="preserve">Zwiększa się plan dochodów o kwotę 558 958 zł, zgodnie z załącznikiem Nr 1 uchwały. </w:t>
      </w:r>
    </w:p>
    <w:p w:rsidR="000A75E0" w:rsidRDefault="003166F7">
      <w:pPr>
        <w:spacing w:before="80" w:after="240"/>
        <w:ind w:firstLine="397"/>
        <w:jc w:val="both"/>
      </w:pPr>
      <w:r>
        <w:rPr>
          <w:bCs/>
        </w:rPr>
        <w:t xml:space="preserve">§ 2. </w:t>
      </w:r>
      <w:r>
        <w:t xml:space="preserve">Zmniejsza się plan dochodów o kwotę 172 750 zł, zgodnie z załącznikiem Nr 1 uchwały. </w:t>
      </w:r>
    </w:p>
    <w:p w:rsidR="000A75E0" w:rsidRDefault="003166F7">
      <w:pPr>
        <w:spacing w:before="80" w:after="240"/>
        <w:ind w:firstLine="397"/>
        <w:jc w:val="both"/>
      </w:pPr>
      <w:r>
        <w:rPr>
          <w:bCs/>
        </w:rPr>
        <w:t xml:space="preserve">§ 3. </w:t>
      </w:r>
      <w:r>
        <w:t xml:space="preserve">Zwiększa się plan wydatków o kwotę 1 272 386 zł , zgodnie z załącznikiem Nr 1 uchwały </w:t>
      </w:r>
    </w:p>
    <w:p w:rsidR="000A75E0" w:rsidRDefault="003166F7">
      <w:pPr>
        <w:spacing w:before="80" w:after="240"/>
        <w:ind w:firstLine="397"/>
        <w:jc w:val="both"/>
      </w:pPr>
      <w:r>
        <w:rPr>
          <w:bCs/>
        </w:rPr>
        <w:t xml:space="preserve">§ 4. </w:t>
      </w:r>
      <w:r>
        <w:t xml:space="preserve">Zmniejsza się plan wydatków o kwotę 886 178 zł , zgodnie z załącznikiem Nr 1 uchwały. </w:t>
      </w:r>
    </w:p>
    <w:p w:rsidR="000A75E0" w:rsidRDefault="003166F7">
      <w:pPr>
        <w:spacing w:before="80" w:after="240"/>
        <w:ind w:firstLine="397"/>
        <w:jc w:val="both"/>
      </w:pPr>
      <w:r>
        <w:rPr>
          <w:bCs/>
        </w:rPr>
        <w:t xml:space="preserve">§ 5. </w:t>
      </w:r>
      <w:r>
        <w:t xml:space="preserve">Zmienia się załącznik Nr 3 do budżetu gminy dotyczący zadań inwestycyjnych na rok </w:t>
      </w:r>
      <w:r w:rsidR="00032765">
        <w:br/>
      </w:r>
      <w:r>
        <w:t xml:space="preserve">2009- zgodnie z załącznikiem Nr 2 uchwały. </w:t>
      </w:r>
    </w:p>
    <w:p w:rsidR="00032765" w:rsidRDefault="003166F7">
      <w:pPr>
        <w:spacing w:before="80" w:after="240"/>
        <w:ind w:firstLine="397"/>
        <w:jc w:val="both"/>
      </w:pPr>
      <w:r>
        <w:rPr>
          <w:bCs/>
        </w:rPr>
        <w:t xml:space="preserve">§ 6. </w:t>
      </w:r>
      <w:r w:rsidR="00032765">
        <w:t>1.</w:t>
      </w:r>
      <w:r>
        <w:t xml:space="preserve"> Budżet po zmianach wynosi: </w:t>
      </w:r>
    </w:p>
    <w:p w:rsidR="00032765" w:rsidRDefault="003166F7">
      <w:pPr>
        <w:spacing w:before="80" w:after="240"/>
        <w:ind w:firstLine="397"/>
        <w:jc w:val="both"/>
      </w:pPr>
      <w:r>
        <w:t xml:space="preserve">1)plan dochodów - 14 079 338 zł </w:t>
      </w:r>
    </w:p>
    <w:p w:rsidR="000A75E0" w:rsidRDefault="003166F7">
      <w:pPr>
        <w:spacing w:before="80" w:after="240"/>
        <w:ind w:firstLine="397"/>
        <w:jc w:val="both"/>
      </w:pPr>
      <w:r>
        <w:t xml:space="preserve">2)plan wydatków- 17 088 338 zł </w:t>
      </w:r>
    </w:p>
    <w:p w:rsidR="00032765" w:rsidRDefault="00032765">
      <w:pPr>
        <w:spacing w:before="0" w:after="160"/>
        <w:ind w:firstLine="624"/>
        <w:jc w:val="both"/>
      </w:pPr>
      <w:r>
        <w:t>2.</w:t>
      </w:r>
      <w:r w:rsidR="003166F7">
        <w:t xml:space="preserve"> Źródłem pokrycia deficytu budżetowego w wysokości 3 009 000 zł będą: </w:t>
      </w:r>
    </w:p>
    <w:p w:rsidR="00032765" w:rsidRDefault="003166F7">
      <w:pPr>
        <w:spacing w:before="0" w:after="160"/>
        <w:ind w:firstLine="624"/>
        <w:jc w:val="both"/>
      </w:pPr>
      <w:r>
        <w:t xml:space="preserve">1) wolne środki – 243 695 zł </w:t>
      </w:r>
    </w:p>
    <w:p w:rsidR="00032765" w:rsidRDefault="003166F7">
      <w:pPr>
        <w:spacing w:before="0" w:after="160"/>
        <w:ind w:firstLine="624"/>
        <w:jc w:val="both"/>
      </w:pPr>
      <w:r>
        <w:t xml:space="preserve">2) nadwyżka z lat ubiegłych – 500 000 zł </w:t>
      </w:r>
    </w:p>
    <w:p w:rsidR="000A75E0" w:rsidRDefault="003166F7">
      <w:pPr>
        <w:spacing w:before="0" w:after="160"/>
        <w:ind w:firstLine="624"/>
        <w:jc w:val="both"/>
      </w:pPr>
      <w:r>
        <w:t xml:space="preserve">3) kredyt długoterminowy – 2 265 305 zł </w:t>
      </w:r>
    </w:p>
    <w:p w:rsidR="000A75E0" w:rsidRDefault="003166F7">
      <w:pPr>
        <w:spacing w:before="80" w:after="240"/>
        <w:ind w:firstLine="397"/>
        <w:jc w:val="both"/>
      </w:pPr>
      <w:r>
        <w:rPr>
          <w:bCs/>
        </w:rPr>
        <w:t xml:space="preserve">§ 7. </w:t>
      </w:r>
      <w:r>
        <w:t xml:space="preserve">Wykonanie uchwały powierza się Wójtowi Gminy. </w:t>
      </w:r>
    </w:p>
    <w:p w:rsidR="000A75E0" w:rsidRDefault="003166F7">
      <w:pPr>
        <w:spacing w:before="80" w:after="240"/>
        <w:ind w:firstLine="397"/>
        <w:jc w:val="both"/>
      </w:pPr>
      <w:r>
        <w:rPr>
          <w:bCs/>
        </w:rPr>
        <w:t xml:space="preserve">§ 8. </w:t>
      </w:r>
      <w:r>
        <w:t xml:space="preserve">Uchwała wchodzi w życie z dniem podjęcia i podlega ogłoszeniu w Dzienniku Urzędowym Województwa Podlaskiego. </w:t>
      </w:r>
    </w:p>
    <w:p w:rsidR="00032765" w:rsidRPr="00032765" w:rsidRDefault="00032765">
      <w:pPr>
        <w:ind w:firstLine="431"/>
        <w:jc w:val="right"/>
        <w:rPr>
          <w:b/>
        </w:rPr>
      </w:pPr>
      <w:r w:rsidRPr="00032765">
        <w:rPr>
          <w:b/>
        </w:rPr>
        <w:t>Przewodniczący Rady</w:t>
      </w:r>
    </w:p>
    <w:p w:rsidR="00032765" w:rsidRPr="00032765" w:rsidRDefault="00032765">
      <w:pPr>
        <w:ind w:firstLine="431"/>
        <w:jc w:val="right"/>
        <w:rPr>
          <w:b/>
        </w:rPr>
      </w:pPr>
      <w:r w:rsidRPr="00032765">
        <w:rPr>
          <w:b/>
          <w:i/>
          <w:iCs/>
        </w:rPr>
        <w:t>Stanisław Bakun</w:t>
      </w:r>
    </w:p>
    <w:p w:rsidR="00032765" w:rsidRDefault="00032765">
      <w:r>
        <w:br w:type="page"/>
      </w:r>
    </w:p>
    <w:p w:rsidR="000A75E0" w:rsidRDefault="003166F7">
      <w:pPr>
        <w:pStyle w:val="NumerPozycjiNiewidoczny"/>
      </w:pPr>
      <w:r>
        <w:lastRenderedPageBreak/>
        <w:t>334</w:t>
      </w:r>
    </w:p>
    <w:p w:rsidR="00B63754" w:rsidRDefault="00B63754" w:rsidP="00B63754">
      <w:pPr>
        <w:pStyle w:val="Tekstpodstawowy"/>
        <w:tabs>
          <w:tab w:val="left" w:pos="0"/>
        </w:tabs>
        <w:jc w:val="right"/>
        <w:rPr>
          <w:rFonts w:ascii="UniversPl" w:hAnsi="UniversPl"/>
          <w:b/>
          <w:sz w:val="20"/>
        </w:rPr>
      </w:pPr>
      <w:r w:rsidRPr="00B63754">
        <w:rPr>
          <w:rFonts w:ascii="UniversPl" w:hAnsi="UniversPl"/>
          <w:b/>
          <w:sz w:val="20"/>
        </w:rPr>
        <w:t xml:space="preserve">Załącznik Nr 1 </w:t>
      </w:r>
    </w:p>
    <w:p w:rsidR="00B63754" w:rsidRPr="00B63754" w:rsidRDefault="00B63754" w:rsidP="00B63754">
      <w:pPr>
        <w:pStyle w:val="Tekstpodstawowy"/>
        <w:tabs>
          <w:tab w:val="left" w:pos="0"/>
        </w:tabs>
        <w:jc w:val="right"/>
        <w:rPr>
          <w:rFonts w:ascii="UniversPl" w:hAnsi="UniversPl"/>
          <w:sz w:val="20"/>
        </w:rPr>
      </w:pPr>
      <w:r w:rsidRPr="00B63754">
        <w:rPr>
          <w:rFonts w:ascii="UniversPl" w:hAnsi="UniversPl"/>
          <w:sz w:val="20"/>
        </w:rPr>
        <w:t>do uchwały Nr XIX/138/2009</w:t>
      </w:r>
      <w:r w:rsidR="00D51EF0">
        <w:rPr>
          <w:rFonts w:ascii="UniversPl" w:hAnsi="UniversPl"/>
          <w:sz w:val="20"/>
        </w:rPr>
        <w:t xml:space="preserve"> r.</w:t>
      </w:r>
    </w:p>
    <w:p w:rsidR="00B63754" w:rsidRDefault="00B63754" w:rsidP="00B63754">
      <w:pPr>
        <w:pStyle w:val="Tekstpodstawowy"/>
        <w:tabs>
          <w:tab w:val="left" w:pos="0"/>
        </w:tabs>
        <w:jc w:val="right"/>
        <w:rPr>
          <w:rFonts w:ascii="UniversPl" w:hAnsi="UniversPl"/>
          <w:sz w:val="20"/>
        </w:rPr>
      </w:pPr>
      <w:r w:rsidRPr="00B63754">
        <w:rPr>
          <w:rFonts w:ascii="UniversPl" w:hAnsi="UniversPl"/>
          <w:sz w:val="20"/>
        </w:rPr>
        <w:t>Rady Gminy  Janów</w:t>
      </w:r>
    </w:p>
    <w:p w:rsidR="00D51EF0" w:rsidRPr="00B63754" w:rsidRDefault="00D51EF0" w:rsidP="00B63754">
      <w:pPr>
        <w:pStyle w:val="Tekstpodstawowy"/>
        <w:tabs>
          <w:tab w:val="left" w:pos="0"/>
        </w:tabs>
        <w:jc w:val="right"/>
        <w:rPr>
          <w:rFonts w:ascii="UniversPl" w:hAnsi="UniversPl"/>
          <w:sz w:val="20"/>
        </w:rPr>
      </w:pPr>
      <w:r>
        <w:rPr>
          <w:rFonts w:ascii="UniversPl" w:hAnsi="UniversPl"/>
          <w:sz w:val="20"/>
        </w:rPr>
        <w:t>z dnia 8 września  2009 r.</w:t>
      </w:r>
    </w:p>
    <w:tbl>
      <w:tblPr>
        <w:tblW w:w="5000" w:type="pct"/>
        <w:tblLook w:val="0000"/>
      </w:tblPr>
      <w:tblGrid>
        <w:gridCol w:w="397"/>
        <w:gridCol w:w="3103"/>
        <w:gridCol w:w="886"/>
        <w:gridCol w:w="764"/>
        <w:gridCol w:w="1140"/>
        <w:gridCol w:w="6"/>
        <w:gridCol w:w="1138"/>
        <w:gridCol w:w="1146"/>
        <w:gridCol w:w="1161"/>
      </w:tblGrid>
      <w:tr w:rsidR="00B63754" w:rsidRPr="00B63754" w:rsidTr="001F1BB6">
        <w:trPr>
          <w:tblHeader/>
        </w:trPr>
        <w:tc>
          <w:tcPr>
            <w:tcW w:w="204" w:type="pct"/>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Lp.</w:t>
            </w:r>
          </w:p>
        </w:tc>
        <w:tc>
          <w:tcPr>
            <w:tcW w:w="1593" w:type="pct"/>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Dział</w:t>
            </w:r>
          </w:p>
        </w:tc>
        <w:tc>
          <w:tcPr>
            <w:tcW w:w="455" w:type="pct"/>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Rozdział</w:t>
            </w:r>
          </w:p>
        </w:tc>
        <w:tc>
          <w:tcPr>
            <w:tcW w:w="392" w:type="pct"/>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Paragraf</w:t>
            </w:r>
          </w:p>
        </w:tc>
        <w:tc>
          <w:tcPr>
            <w:tcW w:w="585" w:type="pct"/>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Zwiększenie wydatków</w:t>
            </w:r>
          </w:p>
        </w:tc>
        <w:tc>
          <w:tcPr>
            <w:tcW w:w="587" w:type="pct"/>
            <w:gridSpan w:val="2"/>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Zmniejszenie wydatków</w:t>
            </w:r>
          </w:p>
        </w:tc>
        <w:tc>
          <w:tcPr>
            <w:tcW w:w="588" w:type="pct"/>
            <w:tcBorders>
              <w:top w:val="single" w:sz="4" w:space="0" w:color="000000"/>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Zwiększenie dochodów</w:t>
            </w:r>
          </w:p>
        </w:tc>
        <w:tc>
          <w:tcPr>
            <w:tcW w:w="596" w:type="pct"/>
            <w:tcBorders>
              <w:top w:val="single" w:sz="4" w:space="0" w:color="000000"/>
              <w:left w:val="single" w:sz="4" w:space="0" w:color="000000"/>
              <w:bottom w:val="single" w:sz="4" w:space="0" w:color="auto"/>
              <w:right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Zmniejszenie dochodów</w:t>
            </w:r>
          </w:p>
        </w:tc>
      </w:tr>
      <w:tr w:rsidR="00B63754" w:rsidRPr="00B63754" w:rsidTr="001F1BB6">
        <w:trPr>
          <w:cantSplit/>
          <w:trHeight w:hRule="exact" w:val="386"/>
        </w:trPr>
        <w:tc>
          <w:tcPr>
            <w:tcW w:w="204" w:type="pct"/>
            <w:vMerge w:val="restart"/>
            <w:tcBorders>
              <w:top w:val="single" w:sz="4" w:space="0" w:color="auto"/>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1.</w:t>
            </w:r>
          </w:p>
        </w:tc>
        <w:tc>
          <w:tcPr>
            <w:tcW w:w="1593" w:type="pct"/>
            <w:vMerge w:val="restart"/>
            <w:tcBorders>
              <w:top w:val="single" w:sz="4" w:space="0" w:color="auto"/>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010</w:t>
            </w:r>
          </w:p>
          <w:p w:rsidR="00B63754" w:rsidRPr="00B63754" w:rsidRDefault="00B63754" w:rsidP="00B63754">
            <w:pPr>
              <w:tabs>
                <w:tab w:val="left" w:pos="1358"/>
              </w:tabs>
              <w:spacing w:line="360" w:lineRule="auto"/>
              <w:jc w:val="center"/>
              <w:rPr>
                <w:sz w:val="12"/>
                <w:szCs w:val="12"/>
              </w:rPr>
            </w:pPr>
            <w:r w:rsidRPr="00B63754">
              <w:rPr>
                <w:sz w:val="12"/>
                <w:szCs w:val="12"/>
              </w:rPr>
              <w:t>Rolnictwo i Łowiectwo</w:t>
            </w:r>
          </w:p>
        </w:tc>
        <w:tc>
          <w:tcPr>
            <w:tcW w:w="455" w:type="pct"/>
            <w:vMerge w:val="restart"/>
            <w:tcBorders>
              <w:top w:val="single" w:sz="4" w:space="0" w:color="auto"/>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01010</w:t>
            </w:r>
          </w:p>
        </w:tc>
        <w:tc>
          <w:tcPr>
            <w:tcW w:w="392" w:type="pct"/>
            <w:tcBorders>
              <w:top w:val="single" w:sz="4" w:space="0" w:color="auto"/>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top w:val="single" w:sz="4" w:space="0" w:color="auto"/>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500</w:t>
            </w:r>
          </w:p>
        </w:tc>
        <w:tc>
          <w:tcPr>
            <w:tcW w:w="587" w:type="pct"/>
            <w:gridSpan w:val="2"/>
            <w:tcBorders>
              <w:top w:val="single" w:sz="4" w:space="0" w:color="auto"/>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top w:val="single" w:sz="4" w:space="0" w:color="auto"/>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top w:val="single" w:sz="4" w:space="0" w:color="auto"/>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70 000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trHeight w:hRule="exact" w:val="273"/>
        </w:trPr>
        <w:tc>
          <w:tcPr>
            <w:tcW w:w="204" w:type="pct"/>
            <w:vMerge w:val="restart"/>
            <w:tcBorders>
              <w:left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w:t>
            </w:r>
          </w:p>
        </w:tc>
        <w:tc>
          <w:tcPr>
            <w:tcW w:w="1593" w:type="pct"/>
            <w:vMerge w:val="restart"/>
            <w:tcBorders>
              <w:left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600</w:t>
            </w:r>
          </w:p>
          <w:p w:rsidR="00B63754" w:rsidRPr="00B63754" w:rsidRDefault="00B63754" w:rsidP="00B63754">
            <w:pPr>
              <w:tabs>
                <w:tab w:val="left" w:pos="1358"/>
              </w:tabs>
              <w:spacing w:line="360" w:lineRule="auto"/>
              <w:jc w:val="center"/>
              <w:rPr>
                <w:sz w:val="12"/>
                <w:szCs w:val="12"/>
              </w:rPr>
            </w:pPr>
            <w:r w:rsidRPr="00B63754">
              <w:rPr>
                <w:sz w:val="12"/>
                <w:szCs w:val="12"/>
              </w:rPr>
              <w:t>Transport i Łączność</w:t>
            </w:r>
          </w:p>
        </w:tc>
        <w:tc>
          <w:tcPr>
            <w:tcW w:w="455" w:type="pct"/>
            <w:vMerge w:val="restart"/>
            <w:tcBorders>
              <w:left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60016</w:t>
            </w:r>
          </w:p>
          <w:p w:rsidR="00B63754" w:rsidRPr="00B63754" w:rsidRDefault="00B63754" w:rsidP="00B63754">
            <w:pPr>
              <w:rPr>
                <w:sz w:val="12"/>
                <w:szCs w:val="12"/>
              </w:rPr>
            </w:pPr>
          </w:p>
        </w:tc>
        <w:tc>
          <w:tcPr>
            <w:tcW w:w="392" w:type="pct"/>
            <w:tcBorders>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6050</w:t>
            </w:r>
          </w:p>
          <w:p w:rsidR="00B63754" w:rsidRPr="00B63754" w:rsidRDefault="00B63754" w:rsidP="00B63754">
            <w:pPr>
              <w:rPr>
                <w:sz w:val="12"/>
                <w:szCs w:val="12"/>
              </w:rPr>
            </w:pPr>
          </w:p>
          <w:p w:rsidR="00B63754" w:rsidRPr="00B63754" w:rsidRDefault="00B63754" w:rsidP="00B63754">
            <w:pPr>
              <w:jc w:val="center"/>
              <w:rPr>
                <w:sz w:val="12"/>
                <w:szCs w:val="12"/>
              </w:rPr>
            </w:pPr>
            <w:r w:rsidRPr="00B63754">
              <w:rPr>
                <w:sz w:val="12"/>
                <w:szCs w:val="12"/>
              </w:rPr>
              <w:t>4210</w:t>
            </w:r>
          </w:p>
        </w:tc>
        <w:tc>
          <w:tcPr>
            <w:tcW w:w="585" w:type="pct"/>
            <w:vMerge w:val="restart"/>
            <w:tcBorders>
              <w:lef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176 800</w:t>
            </w:r>
          </w:p>
          <w:p w:rsidR="00B63754" w:rsidRPr="00B63754" w:rsidRDefault="00B63754" w:rsidP="00D51EF0">
            <w:pPr>
              <w:jc w:val="right"/>
              <w:rPr>
                <w:sz w:val="12"/>
                <w:szCs w:val="12"/>
              </w:rPr>
            </w:pPr>
          </w:p>
          <w:p w:rsidR="00B63754" w:rsidRPr="00B63754" w:rsidRDefault="00B63754" w:rsidP="00D51EF0">
            <w:pPr>
              <w:jc w:val="right"/>
              <w:rPr>
                <w:sz w:val="12"/>
                <w:szCs w:val="12"/>
              </w:rPr>
            </w:pPr>
            <w:r w:rsidRPr="00B63754">
              <w:rPr>
                <w:sz w:val="12"/>
                <w:szCs w:val="12"/>
              </w:rPr>
              <w:t>6 500</w:t>
            </w:r>
          </w:p>
        </w:tc>
        <w:tc>
          <w:tcPr>
            <w:tcW w:w="587" w:type="pct"/>
            <w:gridSpan w:val="2"/>
            <w:vMerge w:val="restart"/>
            <w:tcBorders>
              <w:lef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vMerge w:val="restart"/>
            <w:tcBorders>
              <w:lef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vMerge w:val="restart"/>
            <w:tcBorders>
              <w:left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trHeight w:hRule="exact" w:val="366"/>
        </w:trPr>
        <w:tc>
          <w:tcPr>
            <w:tcW w:w="204" w:type="pct"/>
            <w:vMerge/>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392" w:type="pct"/>
            <w:tcBorders>
              <w:top w:val="single" w:sz="4" w:space="0" w:color="auto"/>
              <w:left w:val="single" w:sz="4" w:space="0" w:color="000000"/>
              <w:bottom w:val="single" w:sz="4" w:space="0" w:color="000000"/>
            </w:tcBorders>
            <w:shd w:val="clear" w:color="auto" w:fill="auto"/>
          </w:tcPr>
          <w:p w:rsidR="00B63754" w:rsidRPr="00B63754" w:rsidRDefault="00D51EF0" w:rsidP="00B63754">
            <w:pPr>
              <w:tabs>
                <w:tab w:val="left" w:pos="1358"/>
              </w:tabs>
              <w:snapToGrid w:val="0"/>
              <w:spacing w:line="360" w:lineRule="auto"/>
              <w:jc w:val="center"/>
              <w:rPr>
                <w:sz w:val="12"/>
                <w:szCs w:val="12"/>
              </w:rPr>
            </w:pPr>
            <w:r>
              <w:rPr>
                <w:sz w:val="12"/>
                <w:szCs w:val="12"/>
              </w:rPr>
              <w:t>4210</w:t>
            </w:r>
          </w:p>
        </w:tc>
        <w:tc>
          <w:tcPr>
            <w:tcW w:w="585" w:type="pct"/>
            <w:vMerge/>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vMerge/>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vMerge/>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vMerge/>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trHeight w:val="208"/>
        </w:trPr>
        <w:tc>
          <w:tcPr>
            <w:tcW w:w="204"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3.</w:t>
            </w:r>
          </w:p>
        </w:tc>
        <w:tc>
          <w:tcPr>
            <w:tcW w:w="1593"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700</w:t>
            </w:r>
          </w:p>
          <w:p w:rsidR="00B63754" w:rsidRPr="00B63754" w:rsidRDefault="00B63754" w:rsidP="00B63754">
            <w:pPr>
              <w:tabs>
                <w:tab w:val="left" w:pos="1358"/>
              </w:tabs>
              <w:spacing w:line="360" w:lineRule="auto"/>
              <w:jc w:val="center"/>
              <w:rPr>
                <w:sz w:val="12"/>
                <w:szCs w:val="12"/>
              </w:rPr>
            </w:pPr>
            <w:r w:rsidRPr="00B63754">
              <w:rPr>
                <w:sz w:val="12"/>
                <w:szCs w:val="12"/>
              </w:rPr>
              <w:t>Gospodarka Mieszkaniowa</w:t>
            </w: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70005</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100 500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w:t>
            </w:r>
          </w:p>
          <w:p w:rsidR="00B63754" w:rsidRPr="00B63754" w:rsidRDefault="00B63754" w:rsidP="00B63754">
            <w:pPr>
              <w:tabs>
                <w:tab w:val="left" w:pos="1358"/>
              </w:tabs>
              <w:spacing w:line="360" w:lineRule="auto"/>
              <w:rPr>
                <w:sz w:val="12"/>
                <w:szCs w:val="12"/>
              </w:rPr>
            </w:pP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750</w:t>
            </w:r>
          </w:p>
          <w:p w:rsidR="00B63754" w:rsidRPr="00B63754" w:rsidRDefault="00B63754" w:rsidP="00B63754">
            <w:pPr>
              <w:tabs>
                <w:tab w:val="left" w:pos="1358"/>
              </w:tabs>
              <w:spacing w:line="360" w:lineRule="auto"/>
              <w:jc w:val="center"/>
              <w:rPr>
                <w:sz w:val="12"/>
                <w:szCs w:val="12"/>
              </w:rPr>
            </w:pPr>
            <w:r w:rsidRPr="00B63754">
              <w:rPr>
                <w:sz w:val="12"/>
                <w:szCs w:val="12"/>
              </w:rPr>
              <w:t>Administracja Publiczna</w:t>
            </w:r>
          </w:p>
          <w:p w:rsidR="00B63754" w:rsidRPr="00B63754" w:rsidRDefault="00B63754" w:rsidP="00B63754">
            <w:pPr>
              <w:tabs>
                <w:tab w:val="left" w:pos="1358"/>
              </w:tabs>
              <w:spacing w:line="360" w:lineRule="auto"/>
              <w:jc w:val="cente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75023</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4040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8 060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4140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4210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4360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4370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10 000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4750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3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75075</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2679</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4170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1 400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6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6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4410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600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6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75095</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0920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3 000</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60"/>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20 000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360"/>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5.</w:t>
            </w: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754</w:t>
            </w:r>
          </w:p>
          <w:p w:rsidR="00B63754" w:rsidRPr="00B63754" w:rsidRDefault="00B63754" w:rsidP="00B63754">
            <w:pPr>
              <w:tabs>
                <w:tab w:val="left" w:pos="1358"/>
              </w:tabs>
              <w:spacing w:line="360" w:lineRule="auto"/>
              <w:jc w:val="center"/>
              <w:rPr>
                <w:sz w:val="12"/>
                <w:szCs w:val="12"/>
              </w:rPr>
            </w:pPr>
            <w:r w:rsidRPr="00B63754">
              <w:rPr>
                <w:sz w:val="12"/>
                <w:szCs w:val="12"/>
              </w:rPr>
              <w:t>Bezpieczeństwo publiczne i ochrona przeciwpożarowa</w:t>
            </w: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75412</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3020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2 700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4170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700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c>
          <w:tcPr>
            <w:tcW w:w="204"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w:t>
            </w:r>
          </w:p>
        </w:tc>
        <w:tc>
          <w:tcPr>
            <w:tcW w:w="1593"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756</w:t>
            </w:r>
          </w:p>
          <w:p w:rsidR="00B63754" w:rsidRPr="00B63754" w:rsidRDefault="00B63754" w:rsidP="00B63754">
            <w:pPr>
              <w:tabs>
                <w:tab w:val="left" w:pos="1358"/>
              </w:tabs>
              <w:spacing w:line="360" w:lineRule="auto"/>
              <w:jc w:val="center"/>
              <w:rPr>
                <w:sz w:val="12"/>
                <w:szCs w:val="12"/>
              </w:rPr>
            </w:pPr>
            <w:r w:rsidRPr="00B63754">
              <w:rPr>
                <w:sz w:val="12"/>
                <w:szCs w:val="12"/>
              </w:rPr>
              <w:t>Dochody od osób prawnych, od osób fizycznych i od innych jednostek nieposiadających osobowości prawnej oraz wydatki związane z ich poborem</w:t>
            </w: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75621</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0010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19</w:t>
            </w:r>
          </w:p>
        </w:tc>
      </w:tr>
      <w:tr w:rsidR="00B63754" w:rsidRPr="00B63754" w:rsidTr="00D51EF0">
        <w:trPr>
          <w:trHeight w:val="361"/>
        </w:trPr>
        <w:tc>
          <w:tcPr>
            <w:tcW w:w="204"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w:t>
            </w:r>
          </w:p>
        </w:tc>
        <w:tc>
          <w:tcPr>
            <w:tcW w:w="1593"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758</w:t>
            </w:r>
          </w:p>
          <w:p w:rsidR="00B63754" w:rsidRPr="00B63754" w:rsidRDefault="00B63754" w:rsidP="00B63754">
            <w:pPr>
              <w:tabs>
                <w:tab w:val="left" w:pos="1358"/>
              </w:tabs>
              <w:spacing w:line="360" w:lineRule="auto"/>
              <w:jc w:val="center"/>
              <w:rPr>
                <w:sz w:val="12"/>
                <w:szCs w:val="12"/>
              </w:rPr>
            </w:pPr>
            <w:r w:rsidRPr="00B63754">
              <w:rPr>
                <w:sz w:val="12"/>
                <w:szCs w:val="12"/>
              </w:rPr>
              <w:t>Różne rozliczenia</w:t>
            </w: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75814</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4810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6 500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w:t>
            </w: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801</w:t>
            </w:r>
          </w:p>
          <w:p w:rsidR="00B63754" w:rsidRPr="00B63754" w:rsidRDefault="00B63754" w:rsidP="00B63754">
            <w:pPr>
              <w:tabs>
                <w:tab w:val="left" w:pos="1358"/>
              </w:tabs>
              <w:spacing w:line="360" w:lineRule="auto"/>
              <w:jc w:val="center"/>
              <w:rPr>
                <w:sz w:val="12"/>
                <w:szCs w:val="12"/>
              </w:rPr>
            </w:pPr>
            <w:r w:rsidRPr="00B63754">
              <w:rPr>
                <w:sz w:val="12"/>
                <w:szCs w:val="12"/>
              </w:rPr>
              <w:t>Oświata i wychowanie</w:t>
            </w: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80101</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27 700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6290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44 000</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183 000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25 000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80104</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80103</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37 000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7 000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1 700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80110</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146 000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22 000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1F1BB6">
        <w:trPr>
          <w:cantSplit/>
        </w:trPr>
        <w:tc>
          <w:tcPr>
            <w:tcW w:w="204" w:type="pct"/>
            <w:vMerge/>
            <w:tcBorders>
              <w:left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1F1BB6">
        <w:trPr>
          <w:cantSplit/>
          <w:trHeight w:hRule="exact" w:val="241"/>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455" w:type="pct"/>
            <w:tcBorders>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392" w:type="pct"/>
            <w:tcBorders>
              <w:left w:val="single" w:sz="4" w:space="0" w:color="000000"/>
              <w:bottom w:val="single" w:sz="4" w:space="0" w:color="auto"/>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4210</w:t>
            </w:r>
          </w:p>
        </w:tc>
        <w:tc>
          <w:tcPr>
            <w:tcW w:w="585" w:type="pct"/>
            <w:tcBorders>
              <w:left w:val="single" w:sz="4" w:space="0" w:color="000000"/>
              <w:bottom w:val="single" w:sz="4" w:space="0" w:color="auto"/>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8 000</w:t>
            </w:r>
          </w:p>
        </w:tc>
        <w:tc>
          <w:tcPr>
            <w:tcW w:w="587" w:type="pct"/>
            <w:gridSpan w:val="2"/>
            <w:tcBorders>
              <w:left w:val="single" w:sz="4" w:space="0" w:color="000000"/>
              <w:bottom w:val="single" w:sz="4" w:space="0" w:color="auto"/>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auto"/>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auto"/>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1F1BB6">
        <w:trPr>
          <w:cantSplit/>
          <w:trHeight w:hRule="exact" w:val="241"/>
        </w:trPr>
        <w:tc>
          <w:tcPr>
            <w:tcW w:w="204" w:type="pct"/>
            <w:vMerge/>
            <w:tcBorders>
              <w:top w:val="single" w:sz="4" w:space="0" w:color="auto"/>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top w:val="single" w:sz="4" w:space="0" w:color="auto"/>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top w:val="single" w:sz="4" w:space="0" w:color="auto"/>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80195</w:t>
            </w:r>
          </w:p>
        </w:tc>
        <w:tc>
          <w:tcPr>
            <w:tcW w:w="392" w:type="pct"/>
            <w:tcBorders>
              <w:top w:val="single" w:sz="4" w:space="0" w:color="auto"/>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2030</w:t>
            </w:r>
          </w:p>
        </w:tc>
        <w:tc>
          <w:tcPr>
            <w:tcW w:w="585" w:type="pct"/>
            <w:tcBorders>
              <w:top w:val="single" w:sz="4" w:space="0" w:color="auto"/>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top w:val="single" w:sz="4" w:space="0" w:color="auto"/>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top w:val="single" w:sz="4" w:space="0" w:color="auto"/>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264</w:t>
            </w:r>
          </w:p>
        </w:tc>
        <w:tc>
          <w:tcPr>
            <w:tcW w:w="596" w:type="pct"/>
            <w:tcBorders>
              <w:top w:val="single" w:sz="4" w:space="0" w:color="auto"/>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1F1BB6">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top w:val="single" w:sz="4" w:space="0" w:color="auto"/>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264</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w:t>
            </w: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851</w:t>
            </w:r>
          </w:p>
          <w:p w:rsidR="00B63754" w:rsidRPr="00B63754" w:rsidRDefault="00B63754" w:rsidP="00B63754">
            <w:pPr>
              <w:tabs>
                <w:tab w:val="left" w:pos="1358"/>
              </w:tabs>
              <w:spacing w:line="360" w:lineRule="auto"/>
              <w:jc w:val="center"/>
              <w:rPr>
                <w:sz w:val="12"/>
                <w:szCs w:val="12"/>
              </w:rPr>
            </w:pPr>
            <w:r w:rsidRPr="00B63754">
              <w:rPr>
                <w:sz w:val="12"/>
                <w:szCs w:val="12"/>
              </w:rPr>
              <w:t>Ochrona Zdrowia</w:t>
            </w: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85195</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9 550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1 500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10.</w:t>
            </w: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852</w:t>
            </w:r>
          </w:p>
          <w:p w:rsidR="00B63754" w:rsidRPr="00B63754" w:rsidRDefault="00B63754" w:rsidP="00B63754">
            <w:pPr>
              <w:tabs>
                <w:tab w:val="left" w:pos="1358"/>
              </w:tabs>
              <w:spacing w:line="360" w:lineRule="auto"/>
              <w:jc w:val="center"/>
              <w:rPr>
                <w:sz w:val="12"/>
                <w:szCs w:val="12"/>
              </w:rPr>
            </w:pPr>
            <w:r w:rsidRPr="00B63754">
              <w:rPr>
                <w:sz w:val="12"/>
                <w:szCs w:val="12"/>
              </w:rPr>
              <w:t>Pomoc Społeczna</w:t>
            </w: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85219</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2030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2 963</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7 165</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4040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2 452</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267</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450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4210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3 500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1 200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4700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 xml:space="preserve"> 1 100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4740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4750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85212</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3110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152 000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820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4120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4210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1 770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4410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4740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800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4750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70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152 000</w:t>
            </w: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85213</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2 118</w:t>
            </w: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2030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1 118</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4130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85214</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18 613</w:t>
            </w:r>
          </w:p>
        </w:tc>
      </w:tr>
      <w:tr w:rsidR="00B63754" w:rsidRPr="00B63754" w:rsidTr="00D51EF0">
        <w:trPr>
          <w:cantSplit/>
          <w:trHeight w:hRule="exact" w:val="286"/>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455" w:type="pct"/>
            <w:tcBorders>
              <w:left w:val="single" w:sz="4" w:space="0" w:color="000000"/>
              <w:bottom w:val="single" w:sz="4" w:space="0" w:color="000000"/>
            </w:tcBorders>
            <w:shd w:val="clear" w:color="auto" w:fill="auto"/>
          </w:tcPr>
          <w:p w:rsidR="00B63754" w:rsidRPr="00B63754" w:rsidRDefault="00B63754" w:rsidP="00B63754">
            <w:pPr>
              <w:snapToGrid w:val="0"/>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2030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7 613</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3110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9 000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c>
          <w:tcPr>
            <w:tcW w:w="204"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11.</w:t>
            </w:r>
          </w:p>
        </w:tc>
        <w:tc>
          <w:tcPr>
            <w:tcW w:w="1593"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854</w:t>
            </w:r>
          </w:p>
          <w:p w:rsidR="00B63754" w:rsidRPr="00B63754" w:rsidRDefault="00B63754" w:rsidP="00B63754">
            <w:pPr>
              <w:tabs>
                <w:tab w:val="left" w:pos="1358"/>
              </w:tabs>
              <w:spacing w:line="360" w:lineRule="auto"/>
              <w:jc w:val="center"/>
              <w:rPr>
                <w:sz w:val="12"/>
                <w:szCs w:val="12"/>
              </w:rPr>
            </w:pPr>
            <w:r w:rsidRPr="00B63754">
              <w:rPr>
                <w:sz w:val="12"/>
                <w:szCs w:val="12"/>
              </w:rPr>
              <w:t>Edukacyjna Opieka Wychowawcza</w:t>
            </w: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85401</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4010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10 000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12.</w:t>
            </w:r>
          </w:p>
        </w:tc>
        <w:tc>
          <w:tcPr>
            <w:tcW w:w="1593"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900</w:t>
            </w:r>
          </w:p>
          <w:p w:rsidR="00B63754" w:rsidRPr="00B63754" w:rsidRDefault="00B63754" w:rsidP="00B63754">
            <w:pPr>
              <w:tabs>
                <w:tab w:val="left" w:pos="1358"/>
              </w:tabs>
              <w:spacing w:line="360" w:lineRule="auto"/>
              <w:jc w:val="center"/>
              <w:rPr>
                <w:sz w:val="12"/>
                <w:szCs w:val="12"/>
              </w:rPr>
            </w:pPr>
            <w:r w:rsidRPr="00B63754">
              <w:rPr>
                <w:sz w:val="12"/>
                <w:szCs w:val="12"/>
              </w:rPr>
              <w:t>Gospodarka komunalna i ochrona środowiska</w:t>
            </w: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90001</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6059</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252 887</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4170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900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4260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4300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6 000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val="restar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90004</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6058</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500 000</w:t>
            </w: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6208</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500 000</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Height w:hRule="exact" w:val="241"/>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90015</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6050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255 189</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rPr>
          <w:cantSplit/>
        </w:trPr>
        <w:tc>
          <w:tcPr>
            <w:tcW w:w="204"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1593" w:type="pct"/>
            <w:vMerge/>
            <w:tcBorders>
              <w:left w:val="single" w:sz="4" w:space="0" w:color="000000"/>
              <w:bottom w:val="single" w:sz="4" w:space="0" w:color="000000"/>
            </w:tcBorders>
            <w:shd w:val="clear" w:color="auto" w:fill="auto"/>
          </w:tcPr>
          <w:p w:rsidR="00B63754" w:rsidRPr="00B63754" w:rsidRDefault="00B63754" w:rsidP="00B63754">
            <w:pPr>
              <w:rPr>
                <w:sz w:val="12"/>
                <w:szCs w:val="12"/>
              </w:rPr>
            </w:pP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90095</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4430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23 500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D51EF0">
        <w:tc>
          <w:tcPr>
            <w:tcW w:w="204"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13.</w:t>
            </w:r>
          </w:p>
        </w:tc>
        <w:tc>
          <w:tcPr>
            <w:tcW w:w="1593"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926</w:t>
            </w:r>
          </w:p>
          <w:p w:rsidR="00B63754" w:rsidRPr="00B63754" w:rsidRDefault="00B63754" w:rsidP="00B63754">
            <w:pPr>
              <w:tabs>
                <w:tab w:val="left" w:pos="1358"/>
              </w:tabs>
              <w:spacing w:line="360" w:lineRule="auto"/>
              <w:jc w:val="center"/>
              <w:rPr>
                <w:sz w:val="12"/>
                <w:szCs w:val="12"/>
              </w:rPr>
            </w:pPr>
            <w:r w:rsidRPr="00B63754">
              <w:rPr>
                <w:sz w:val="12"/>
                <w:szCs w:val="12"/>
              </w:rPr>
              <w:t>Kultura fizyczna i sport</w:t>
            </w:r>
          </w:p>
        </w:tc>
        <w:tc>
          <w:tcPr>
            <w:tcW w:w="455"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92601</w:t>
            </w:r>
          </w:p>
        </w:tc>
        <w:tc>
          <w:tcPr>
            <w:tcW w:w="392" w:type="pct"/>
            <w:tcBorders>
              <w:left w:val="single" w:sz="4" w:space="0" w:color="000000"/>
              <w:bottom w:val="single" w:sz="4" w:space="0" w:color="000000"/>
            </w:tcBorders>
            <w:shd w:val="clear" w:color="auto" w:fill="auto"/>
          </w:tcPr>
          <w:p w:rsidR="00B63754" w:rsidRPr="00B63754" w:rsidRDefault="00B63754" w:rsidP="00B63754">
            <w:pPr>
              <w:tabs>
                <w:tab w:val="left" w:pos="1358"/>
              </w:tabs>
              <w:snapToGrid w:val="0"/>
              <w:spacing w:line="360" w:lineRule="auto"/>
              <w:jc w:val="center"/>
              <w:rPr>
                <w:sz w:val="12"/>
                <w:szCs w:val="12"/>
              </w:rPr>
            </w:pPr>
            <w:r w:rsidRPr="00B63754">
              <w:rPr>
                <w:sz w:val="12"/>
                <w:szCs w:val="12"/>
              </w:rPr>
              <w:t>6060</w:t>
            </w:r>
          </w:p>
        </w:tc>
        <w:tc>
          <w:tcPr>
            <w:tcW w:w="585"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87" w:type="pct"/>
            <w:gridSpan w:val="2"/>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r w:rsidRPr="00B63754">
              <w:rPr>
                <w:sz w:val="12"/>
                <w:szCs w:val="12"/>
              </w:rPr>
              <w:t>8 000</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jc w:val="right"/>
              <w:rPr>
                <w:sz w:val="12"/>
                <w:szCs w:val="12"/>
              </w:rPr>
            </w:pPr>
          </w:p>
        </w:tc>
      </w:tr>
      <w:tr w:rsidR="00B63754" w:rsidRPr="00B63754" w:rsidTr="00B63754">
        <w:trPr>
          <w:trHeight w:val="555"/>
        </w:trPr>
        <w:tc>
          <w:tcPr>
            <w:tcW w:w="1797" w:type="pct"/>
            <w:gridSpan w:val="2"/>
            <w:tcBorders>
              <w:left w:val="single" w:sz="4" w:space="0" w:color="000000"/>
              <w:bottom w:val="single" w:sz="4" w:space="0" w:color="000000"/>
            </w:tcBorders>
            <w:shd w:val="clear" w:color="auto" w:fill="auto"/>
            <w:tcMar>
              <w:left w:w="70" w:type="dxa"/>
              <w:right w:w="70" w:type="dxa"/>
            </w:tcMar>
          </w:tcPr>
          <w:p w:rsidR="00B63754" w:rsidRPr="00B63754" w:rsidRDefault="00B63754" w:rsidP="00B63754">
            <w:pPr>
              <w:tabs>
                <w:tab w:val="left" w:pos="1358"/>
              </w:tabs>
              <w:snapToGrid w:val="0"/>
              <w:spacing w:line="360" w:lineRule="auto"/>
              <w:ind w:left="108"/>
              <w:rPr>
                <w:sz w:val="12"/>
                <w:szCs w:val="12"/>
              </w:rPr>
            </w:pPr>
            <w:r w:rsidRPr="00B63754">
              <w:rPr>
                <w:sz w:val="12"/>
                <w:szCs w:val="12"/>
              </w:rPr>
              <w:t xml:space="preserve">                        RAZEM</w:t>
            </w:r>
          </w:p>
        </w:tc>
        <w:tc>
          <w:tcPr>
            <w:tcW w:w="847" w:type="pct"/>
            <w:gridSpan w:val="2"/>
            <w:tcBorders>
              <w:left w:val="single" w:sz="4" w:space="0" w:color="000000"/>
              <w:bottom w:val="single" w:sz="4" w:space="0" w:color="000000"/>
            </w:tcBorders>
            <w:shd w:val="clear" w:color="auto" w:fill="auto"/>
            <w:tcMar>
              <w:left w:w="70" w:type="dxa"/>
              <w:right w:w="70" w:type="dxa"/>
            </w:tcMar>
          </w:tcPr>
          <w:p w:rsidR="00B63754" w:rsidRPr="00B63754" w:rsidRDefault="00B63754" w:rsidP="00B63754">
            <w:pPr>
              <w:tabs>
                <w:tab w:val="left" w:pos="1358"/>
              </w:tabs>
              <w:snapToGrid w:val="0"/>
              <w:spacing w:line="360" w:lineRule="auto"/>
              <w:ind w:left="108"/>
              <w:rPr>
                <w:sz w:val="12"/>
                <w:szCs w:val="12"/>
              </w:rPr>
            </w:pPr>
          </w:p>
        </w:tc>
        <w:tc>
          <w:tcPr>
            <w:tcW w:w="588" w:type="pct"/>
            <w:gridSpan w:val="2"/>
            <w:tcBorders>
              <w:left w:val="single" w:sz="4" w:space="0" w:color="000000"/>
              <w:bottom w:val="single" w:sz="4" w:space="0" w:color="000000"/>
            </w:tcBorders>
            <w:shd w:val="clear" w:color="auto" w:fill="auto"/>
            <w:tcMar>
              <w:left w:w="70" w:type="dxa"/>
              <w:right w:w="70" w:type="dxa"/>
            </w:tcMar>
          </w:tcPr>
          <w:p w:rsidR="00B63754" w:rsidRPr="00B63754" w:rsidRDefault="00B63754" w:rsidP="00D51EF0">
            <w:pPr>
              <w:tabs>
                <w:tab w:val="left" w:pos="1358"/>
              </w:tabs>
              <w:snapToGrid w:val="0"/>
              <w:spacing w:line="360" w:lineRule="auto"/>
              <w:jc w:val="right"/>
              <w:rPr>
                <w:sz w:val="12"/>
                <w:szCs w:val="12"/>
              </w:rPr>
            </w:pPr>
            <w:r w:rsidRPr="00B63754">
              <w:rPr>
                <w:sz w:val="12"/>
                <w:szCs w:val="12"/>
              </w:rPr>
              <w:t>1 272 386</w:t>
            </w:r>
          </w:p>
        </w:tc>
        <w:tc>
          <w:tcPr>
            <w:tcW w:w="584"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ind w:left="108"/>
              <w:jc w:val="right"/>
              <w:rPr>
                <w:sz w:val="12"/>
                <w:szCs w:val="12"/>
              </w:rPr>
            </w:pPr>
            <w:r w:rsidRPr="00B63754">
              <w:rPr>
                <w:sz w:val="12"/>
                <w:szCs w:val="12"/>
              </w:rPr>
              <w:t>886 178</w:t>
            </w:r>
          </w:p>
        </w:tc>
        <w:tc>
          <w:tcPr>
            <w:tcW w:w="588" w:type="pct"/>
            <w:tcBorders>
              <w:left w:val="single" w:sz="4" w:space="0" w:color="000000"/>
              <w:bottom w:val="single" w:sz="4" w:space="0" w:color="000000"/>
            </w:tcBorders>
            <w:shd w:val="clear" w:color="auto" w:fill="auto"/>
          </w:tcPr>
          <w:p w:rsidR="00B63754" w:rsidRPr="00B63754" w:rsidRDefault="00B63754" w:rsidP="00D51EF0">
            <w:pPr>
              <w:tabs>
                <w:tab w:val="left" w:pos="1358"/>
              </w:tabs>
              <w:snapToGrid w:val="0"/>
              <w:spacing w:line="360" w:lineRule="auto"/>
              <w:ind w:left="108"/>
              <w:jc w:val="right"/>
              <w:rPr>
                <w:sz w:val="12"/>
                <w:szCs w:val="12"/>
              </w:rPr>
            </w:pPr>
            <w:r w:rsidRPr="00B63754">
              <w:rPr>
                <w:sz w:val="12"/>
                <w:szCs w:val="12"/>
              </w:rPr>
              <w:t>558 958</w:t>
            </w:r>
          </w:p>
        </w:tc>
        <w:tc>
          <w:tcPr>
            <w:tcW w:w="596" w:type="pct"/>
            <w:tcBorders>
              <w:left w:val="single" w:sz="4" w:space="0" w:color="000000"/>
              <w:bottom w:val="single" w:sz="4" w:space="0" w:color="000000"/>
              <w:right w:val="single" w:sz="4" w:space="0" w:color="000000"/>
            </w:tcBorders>
            <w:shd w:val="clear" w:color="auto" w:fill="auto"/>
          </w:tcPr>
          <w:p w:rsidR="00B63754" w:rsidRPr="00B63754" w:rsidRDefault="00B63754" w:rsidP="00D51EF0">
            <w:pPr>
              <w:tabs>
                <w:tab w:val="left" w:pos="1358"/>
              </w:tabs>
              <w:snapToGrid w:val="0"/>
              <w:spacing w:line="360" w:lineRule="auto"/>
              <w:ind w:left="108"/>
              <w:jc w:val="right"/>
              <w:rPr>
                <w:sz w:val="12"/>
                <w:szCs w:val="12"/>
              </w:rPr>
            </w:pPr>
            <w:r w:rsidRPr="00B63754">
              <w:rPr>
                <w:sz w:val="12"/>
                <w:szCs w:val="12"/>
              </w:rPr>
              <w:t>172 750</w:t>
            </w:r>
          </w:p>
        </w:tc>
      </w:tr>
    </w:tbl>
    <w:p w:rsidR="00B63754" w:rsidRDefault="00B63754" w:rsidP="00B63754">
      <w:pPr>
        <w:tabs>
          <w:tab w:val="left" w:pos="1358"/>
        </w:tabs>
        <w:spacing w:line="360" w:lineRule="auto"/>
      </w:pPr>
    </w:p>
    <w:p w:rsidR="00B63754" w:rsidRDefault="00B63754" w:rsidP="00B63754">
      <w:pPr>
        <w:tabs>
          <w:tab w:val="left" w:pos="1358"/>
        </w:tabs>
        <w:spacing w:line="360" w:lineRule="auto"/>
      </w:pPr>
    </w:p>
    <w:p w:rsidR="00B63754" w:rsidRDefault="00B63754" w:rsidP="00B63754">
      <w:pPr>
        <w:tabs>
          <w:tab w:val="left" w:pos="1358"/>
        </w:tabs>
        <w:spacing w:line="360" w:lineRule="auto"/>
      </w:pPr>
    </w:p>
    <w:p w:rsidR="00D51EF0" w:rsidRDefault="00D51EF0">
      <w:r>
        <w:br w:type="page"/>
      </w:r>
    </w:p>
    <w:p w:rsidR="00B63754" w:rsidRDefault="00B63754" w:rsidP="00B63754">
      <w:pPr>
        <w:tabs>
          <w:tab w:val="left" w:pos="1358"/>
        </w:tabs>
        <w:spacing w:line="360" w:lineRule="auto"/>
      </w:pPr>
    </w:p>
    <w:p w:rsidR="00D106A6" w:rsidRPr="00D106A6" w:rsidRDefault="00B63754" w:rsidP="00D106A6">
      <w:pPr>
        <w:tabs>
          <w:tab w:val="left" w:pos="1358"/>
        </w:tabs>
        <w:spacing w:line="360" w:lineRule="auto"/>
        <w:jc w:val="right"/>
        <w:rPr>
          <w:b/>
        </w:rPr>
      </w:pPr>
      <w:r w:rsidRPr="00D106A6">
        <w:rPr>
          <w:b/>
        </w:rPr>
        <w:t xml:space="preserve">Załącznik Nr 2 </w:t>
      </w:r>
    </w:p>
    <w:p w:rsidR="00D106A6" w:rsidRDefault="00B63754" w:rsidP="00D106A6">
      <w:pPr>
        <w:tabs>
          <w:tab w:val="left" w:pos="1358"/>
        </w:tabs>
        <w:spacing w:line="360" w:lineRule="auto"/>
        <w:jc w:val="right"/>
      </w:pPr>
      <w:r>
        <w:t>do uchwały Nr XIX/138/2009</w:t>
      </w:r>
      <w:r w:rsidR="00D106A6" w:rsidRPr="00D106A6">
        <w:t xml:space="preserve"> </w:t>
      </w:r>
    </w:p>
    <w:p w:rsidR="00B63754" w:rsidRDefault="00D106A6" w:rsidP="00D106A6">
      <w:pPr>
        <w:tabs>
          <w:tab w:val="left" w:pos="1358"/>
        </w:tabs>
        <w:spacing w:line="360" w:lineRule="auto"/>
        <w:jc w:val="right"/>
      </w:pPr>
      <w:r>
        <w:t>Rady Gminy Janów</w:t>
      </w:r>
    </w:p>
    <w:p w:rsidR="00D106A6" w:rsidRPr="00B63754" w:rsidRDefault="00D106A6" w:rsidP="00D106A6">
      <w:pPr>
        <w:pStyle w:val="Tekstpodstawowy"/>
        <w:tabs>
          <w:tab w:val="left" w:pos="0"/>
        </w:tabs>
        <w:jc w:val="right"/>
        <w:rPr>
          <w:rFonts w:ascii="UniversPl" w:hAnsi="UniversPl"/>
          <w:sz w:val="20"/>
        </w:rPr>
      </w:pPr>
      <w:r>
        <w:rPr>
          <w:rFonts w:ascii="UniversPl" w:hAnsi="UniversPl"/>
          <w:sz w:val="20"/>
        </w:rPr>
        <w:t>z dnia 8 września  2009 r.</w:t>
      </w:r>
    </w:p>
    <w:p w:rsidR="00D106A6" w:rsidRDefault="00D106A6" w:rsidP="00D106A6">
      <w:pPr>
        <w:tabs>
          <w:tab w:val="left" w:pos="1358"/>
        </w:tabs>
        <w:spacing w:line="360" w:lineRule="auto"/>
        <w:jc w:val="right"/>
      </w:pPr>
    </w:p>
    <w:p w:rsidR="00D106A6" w:rsidRDefault="00B63754" w:rsidP="00D106A6">
      <w:pPr>
        <w:tabs>
          <w:tab w:val="left" w:pos="1358"/>
        </w:tabs>
        <w:spacing w:line="360" w:lineRule="auto"/>
        <w:jc w:val="right"/>
      </w:pPr>
      <w:r>
        <w:t xml:space="preserve">Załącznik Nr 3 </w:t>
      </w:r>
    </w:p>
    <w:p w:rsidR="00D106A6" w:rsidRDefault="00B63754" w:rsidP="00D106A6">
      <w:pPr>
        <w:tabs>
          <w:tab w:val="left" w:pos="1358"/>
        </w:tabs>
        <w:spacing w:line="360" w:lineRule="auto"/>
        <w:jc w:val="right"/>
      </w:pPr>
      <w:r>
        <w:t xml:space="preserve">do uchwały Rady Gminy Janów </w:t>
      </w:r>
    </w:p>
    <w:p w:rsidR="00B63754" w:rsidRDefault="00D106A6" w:rsidP="00D106A6">
      <w:pPr>
        <w:tabs>
          <w:tab w:val="left" w:pos="1358"/>
        </w:tabs>
        <w:spacing w:line="360" w:lineRule="auto"/>
        <w:jc w:val="right"/>
      </w:pPr>
      <w:r>
        <w:t>w sprawie budżetu na 2009 r.</w:t>
      </w:r>
    </w:p>
    <w:p w:rsidR="00B63754" w:rsidRDefault="00B63754" w:rsidP="00B63754"/>
    <w:p w:rsidR="00D106A6" w:rsidRPr="00D106A6" w:rsidRDefault="00D106A6" w:rsidP="00B63754">
      <w:pPr>
        <w:snapToGrid w:val="0"/>
        <w:jc w:val="center"/>
        <w:rPr>
          <w:rFonts w:cs="Arial"/>
          <w:b/>
          <w:bCs/>
        </w:rPr>
      </w:pPr>
      <w:r w:rsidRPr="00D106A6">
        <w:rPr>
          <w:rFonts w:cs="Arial"/>
          <w:b/>
          <w:bCs/>
        </w:rPr>
        <w:t>Zadania inwestycyjne w 2009 r.</w:t>
      </w:r>
    </w:p>
    <w:p w:rsidR="00D106A6" w:rsidRPr="00D106A6" w:rsidRDefault="00D106A6" w:rsidP="00B63754">
      <w:pPr>
        <w:snapToGrid w:val="0"/>
        <w:jc w:val="right"/>
        <w:rPr>
          <w:rFonts w:cs="Arial"/>
        </w:rPr>
      </w:pPr>
      <w:r w:rsidRPr="00D106A6">
        <w:rPr>
          <w:rFonts w:cs="Arial"/>
        </w:rPr>
        <w:t>w złotych</w:t>
      </w:r>
    </w:p>
    <w:tbl>
      <w:tblPr>
        <w:tblW w:w="5000" w:type="pct"/>
        <w:tblCellMar>
          <w:left w:w="70" w:type="dxa"/>
          <w:right w:w="70" w:type="dxa"/>
        </w:tblCellMar>
        <w:tblLook w:val="0000"/>
      </w:tblPr>
      <w:tblGrid>
        <w:gridCol w:w="343"/>
        <w:gridCol w:w="458"/>
        <w:gridCol w:w="568"/>
        <w:gridCol w:w="1620"/>
        <w:gridCol w:w="825"/>
        <w:gridCol w:w="945"/>
        <w:gridCol w:w="764"/>
        <w:gridCol w:w="1026"/>
        <w:gridCol w:w="764"/>
        <w:gridCol w:w="1183"/>
        <w:gridCol w:w="1169"/>
      </w:tblGrid>
      <w:tr w:rsidR="00D106A6" w:rsidRPr="00D106A6" w:rsidTr="00D106A6">
        <w:trPr>
          <w:trHeight w:hRule="exact" w:val="402"/>
          <w:tblHeader/>
        </w:trPr>
        <w:tc>
          <w:tcPr>
            <w:tcW w:w="177" w:type="pct"/>
            <w:vMerge w:val="restar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Lp.</w:t>
            </w:r>
          </w:p>
        </w:tc>
        <w:tc>
          <w:tcPr>
            <w:tcW w:w="237" w:type="pct"/>
            <w:vMerge w:val="restar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Dział</w:t>
            </w:r>
          </w:p>
        </w:tc>
        <w:tc>
          <w:tcPr>
            <w:tcW w:w="294" w:type="pct"/>
            <w:vMerge w:val="restar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Rozdz.</w:t>
            </w:r>
          </w:p>
        </w:tc>
        <w:tc>
          <w:tcPr>
            <w:tcW w:w="838" w:type="pct"/>
            <w:vMerge w:val="restar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Nazwa zadania inwestycyjnego</w:t>
            </w:r>
          </w:p>
        </w:tc>
        <w:tc>
          <w:tcPr>
            <w:tcW w:w="427" w:type="pct"/>
            <w:vMerge w:val="restar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Łączne koszty finansowe</w:t>
            </w:r>
          </w:p>
        </w:tc>
        <w:tc>
          <w:tcPr>
            <w:tcW w:w="2422" w:type="pct"/>
            <w:gridSpan w:val="5"/>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Planowane wydatki</w:t>
            </w:r>
          </w:p>
        </w:tc>
        <w:tc>
          <w:tcPr>
            <w:tcW w:w="6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Jednostka organizacyjna realizująca program lub koordynująca wykonanie programu</w:t>
            </w:r>
          </w:p>
        </w:tc>
      </w:tr>
      <w:tr w:rsidR="00D106A6" w:rsidRPr="00D106A6" w:rsidTr="00D106A6">
        <w:trPr>
          <w:trHeight w:hRule="exact" w:val="402"/>
          <w:tblHeader/>
        </w:trPr>
        <w:tc>
          <w:tcPr>
            <w:tcW w:w="177"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237"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294"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838"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427"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489" w:type="pct"/>
            <w:vMerge w:val="restar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rok budżetowy 2009</w:t>
            </w:r>
          </w:p>
          <w:p w:rsidR="00B63754" w:rsidRPr="00D106A6" w:rsidRDefault="00B63754" w:rsidP="00B63754">
            <w:pPr>
              <w:jc w:val="center"/>
              <w:rPr>
                <w:rFonts w:cs="Arial"/>
                <w:bCs/>
                <w:sz w:val="12"/>
                <w:szCs w:val="12"/>
              </w:rPr>
            </w:pPr>
            <w:r w:rsidRPr="00D106A6">
              <w:rPr>
                <w:rFonts w:cs="Arial"/>
                <w:bCs/>
                <w:sz w:val="12"/>
                <w:szCs w:val="12"/>
              </w:rPr>
              <w:t>(8+9+10+11)</w:t>
            </w:r>
          </w:p>
        </w:tc>
        <w:tc>
          <w:tcPr>
            <w:tcW w:w="1933" w:type="pct"/>
            <w:gridSpan w:val="4"/>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z tego źródła finansowania</w:t>
            </w:r>
          </w:p>
        </w:tc>
        <w:tc>
          <w:tcPr>
            <w:tcW w:w="6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3754" w:rsidRPr="00D106A6" w:rsidRDefault="00B63754" w:rsidP="00B63754">
            <w:pPr>
              <w:rPr>
                <w:sz w:val="12"/>
                <w:szCs w:val="12"/>
              </w:rPr>
            </w:pPr>
          </w:p>
        </w:tc>
      </w:tr>
      <w:tr w:rsidR="00D106A6" w:rsidRPr="00D106A6" w:rsidTr="00D106A6">
        <w:trPr>
          <w:trHeight w:hRule="exact" w:val="700"/>
          <w:tblHeader/>
        </w:trPr>
        <w:tc>
          <w:tcPr>
            <w:tcW w:w="177"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237"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294"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838"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427" w:type="pct"/>
            <w:vMerge/>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489" w:type="pct"/>
            <w:vMerge/>
            <w:tcBorders>
              <w:left w:val="single" w:sz="4" w:space="0" w:color="000000"/>
              <w:bottom w:val="single" w:sz="4" w:space="0" w:color="000000"/>
            </w:tcBorders>
            <w:shd w:val="clear" w:color="auto" w:fill="auto"/>
            <w:vAlign w:val="center"/>
          </w:tcPr>
          <w:p w:rsidR="00B63754" w:rsidRPr="00D106A6" w:rsidRDefault="00B63754" w:rsidP="00B63754">
            <w:pPr>
              <w:rPr>
                <w:sz w:val="12"/>
                <w:szCs w:val="12"/>
              </w:rPr>
            </w:pPr>
          </w:p>
        </w:tc>
        <w:tc>
          <w:tcPr>
            <w:tcW w:w="395"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dochody własne jst</w:t>
            </w:r>
          </w:p>
        </w:tc>
        <w:tc>
          <w:tcPr>
            <w:tcW w:w="531"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Wpłaty mieszkańców</w:t>
            </w:r>
          </w:p>
        </w:tc>
        <w:tc>
          <w:tcPr>
            <w:tcW w:w="395"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 xml:space="preserve">inne źródła </w:t>
            </w:r>
          </w:p>
        </w:tc>
        <w:tc>
          <w:tcPr>
            <w:tcW w:w="612"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bCs/>
                <w:sz w:val="12"/>
                <w:szCs w:val="12"/>
              </w:rPr>
            </w:pPr>
            <w:r w:rsidRPr="00D106A6">
              <w:rPr>
                <w:rFonts w:cs="Arial"/>
                <w:bCs/>
                <w:sz w:val="12"/>
                <w:szCs w:val="12"/>
              </w:rPr>
              <w:t>pożyczkikredyty</w:t>
            </w:r>
          </w:p>
        </w:tc>
        <w:tc>
          <w:tcPr>
            <w:tcW w:w="6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63754" w:rsidRPr="00D106A6" w:rsidRDefault="00B63754" w:rsidP="00B63754">
            <w:pPr>
              <w:rPr>
                <w:sz w:val="12"/>
                <w:szCs w:val="12"/>
              </w:rPr>
            </w:pPr>
          </w:p>
        </w:tc>
      </w:tr>
      <w:tr w:rsidR="00D106A6" w:rsidRPr="00D106A6" w:rsidTr="00D106A6">
        <w:trPr>
          <w:trHeight w:val="162"/>
          <w:tblHeader/>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2</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3</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5</w:t>
            </w:r>
          </w:p>
        </w:tc>
        <w:tc>
          <w:tcPr>
            <w:tcW w:w="42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w:t>
            </w:r>
          </w:p>
        </w:tc>
        <w:tc>
          <w:tcPr>
            <w:tcW w:w="489"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7</w:t>
            </w:r>
          </w:p>
        </w:tc>
        <w:tc>
          <w:tcPr>
            <w:tcW w:w="395"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8</w:t>
            </w:r>
          </w:p>
        </w:tc>
        <w:tc>
          <w:tcPr>
            <w:tcW w:w="531"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9</w:t>
            </w:r>
          </w:p>
        </w:tc>
        <w:tc>
          <w:tcPr>
            <w:tcW w:w="395"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12</w:t>
            </w:r>
          </w:p>
        </w:tc>
      </w:tr>
      <w:tr w:rsidR="00D106A6" w:rsidRPr="00D106A6" w:rsidTr="00D106A6">
        <w:trPr>
          <w:trHeight w:val="792"/>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010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01010</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Budowa sieci  wodociągowej wraz z przyłączami w m. Janów oraz przepięcie linii w m.Kumiałka</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230 000</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230 000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230 000</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2</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60014</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Przebudowa ciągów komunikacyjnych na terenie gminy Janów – etap I</w:t>
            </w:r>
          </w:p>
          <w:p w:rsidR="00B63754" w:rsidRPr="00D106A6" w:rsidRDefault="00B63754" w:rsidP="00B63754">
            <w:pPr>
              <w:rPr>
                <w:rFonts w:cs="Arial"/>
                <w:sz w:val="12"/>
                <w:szCs w:val="12"/>
              </w:rPr>
            </w:pPr>
            <w:r w:rsidRPr="00D106A6">
              <w:rPr>
                <w:rFonts w:cs="Arial"/>
                <w:sz w:val="12"/>
                <w:szCs w:val="12"/>
              </w:rPr>
              <w:t>(Przebudowa drogi powiatowej Nr 1308B na odcinku Białousy-Teolin-Sitawka-Janów i drogi gminnej Nr 103903B Sitawka- droga powiatowa Nr 1312B)</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6 519 602</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3 752 132</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1 401 439</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2 251 279</w:t>
            </w:r>
          </w:p>
          <w:p w:rsidR="00B63754" w:rsidRPr="00D106A6" w:rsidRDefault="00B63754" w:rsidP="00D106A6">
            <w:pPr>
              <w:jc w:val="right"/>
              <w:rPr>
                <w:rFonts w:cs="Arial"/>
                <w:sz w:val="12"/>
                <w:szCs w:val="12"/>
              </w:rPr>
            </w:pPr>
            <w:r w:rsidRPr="00D106A6">
              <w:rPr>
                <w:rFonts w:cs="Arial"/>
                <w:sz w:val="12"/>
                <w:szCs w:val="12"/>
              </w:rPr>
              <w:t>99 414</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3</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60016</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Budowa drogi gminnej  Marchelówka- Kuplisk i Nowowola</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 xml:space="preserve">463 286  </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463 286</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463 286</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4</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60016</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Przebudowa  drogi gminnej Kuplisk – Kamienica- dokumentacja</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13 500</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13 500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13 500</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5</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60016</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Odbudowa przepustu na drodze 1308B</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140 300</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140 300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140 300</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 xml:space="preserve">600 </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60016</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Przebudowa drogi Teolin – Soroczy Mostek- Ostrynka  oraz Ostrynka-Kol.Kwasówka- Łubianka -dokumentacja</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36 500</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36 500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36 500</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7</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700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70005</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 xml:space="preserve">Termomodernizacja budynków komunalnych  </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1 188 000</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750 401</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429 401</w:t>
            </w:r>
          </w:p>
        </w:tc>
        <w:tc>
          <w:tcPr>
            <w:tcW w:w="531" w:type="pct"/>
            <w:tcBorders>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321 000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590"/>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8</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700</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70005</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Remont budynku byłego GOZ-u na potrzeby Urzędu Gminy</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600 500</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600 500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600 500</w:t>
            </w:r>
          </w:p>
        </w:tc>
        <w:tc>
          <w:tcPr>
            <w:tcW w:w="531"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9</w:t>
            </w:r>
          </w:p>
        </w:tc>
        <w:tc>
          <w:tcPr>
            <w:tcW w:w="23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801</w:t>
            </w:r>
          </w:p>
        </w:tc>
        <w:tc>
          <w:tcPr>
            <w:tcW w:w="294"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80101</w:t>
            </w:r>
          </w:p>
        </w:tc>
        <w:tc>
          <w:tcPr>
            <w:tcW w:w="838" w:type="pct"/>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Modernizacja placu szkolnego  i ciągu komunikacyjnego przy Zespole  Szkół Samorządowych w Janowie</w:t>
            </w:r>
          </w:p>
          <w:p w:rsidR="00B63754" w:rsidRPr="00D106A6" w:rsidRDefault="00B63754" w:rsidP="00B63754">
            <w:pPr>
              <w:rPr>
                <w:rFonts w:cs="Arial"/>
                <w:sz w:val="12"/>
                <w:szCs w:val="12"/>
              </w:rPr>
            </w:pP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364 431</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364 431</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364 431</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8"/>
        </w:trPr>
        <w:tc>
          <w:tcPr>
            <w:tcW w:w="177" w:type="pct"/>
            <w:tcBorders>
              <w:top w:val="single" w:sz="4" w:space="0" w:color="000000"/>
              <w:left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lastRenderedPageBreak/>
              <w:t>10</w:t>
            </w:r>
          </w:p>
        </w:tc>
        <w:tc>
          <w:tcPr>
            <w:tcW w:w="237" w:type="pct"/>
            <w:tcBorders>
              <w:top w:val="single" w:sz="4" w:space="0" w:color="000000"/>
              <w:left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801</w:t>
            </w:r>
          </w:p>
        </w:tc>
        <w:tc>
          <w:tcPr>
            <w:tcW w:w="294" w:type="pct"/>
            <w:tcBorders>
              <w:top w:val="single" w:sz="4" w:space="0" w:color="000000"/>
              <w:left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80101</w:t>
            </w:r>
          </w:p>
        </w:tc>
        <w:tc>
          <w:tcPr>
            <w:tcW w:w="838" w:type="pct"/>
            <w:tcBorders>
              <w:top w:val="single" w:sz="4" w:space="0" w:color="000000"/>
              <w:left w:val="single" w:sz="4" w:space="0" w:color="000000"/>
            </w:tcBorders>
            <w:shd w:val="clear" w:color="auto" w:fill="auto"/>
            <w:vAlign w:val="center"/>
          </w:tcPr>
          <w:p w:rsidR="00B63754" w:rsidRPr="00D106A6" w:rsidRDefault="00B63754" w:rsidP="00B63754">
            <w:pPr>
              <w:snapToGrid w:val="0"/>
              <w:rPr>
                <w:rFonts w:cs="Arial"/>
                <w:sz w:val="12"/>
                <w:szCs w:val="12"/>
              </w:rPr>
            </w:pPr>
            <w:r w:rsidRPr="00D106A6">
              <w:rPr>
                <w:rFonts w:cs="Arial"/>
                <w:sz w:val="12"/>
                <w:szCs w:val="12"/>
              </w:rPr>
              <w:t>Instalacja monitoringu w Zespole Szkół Samorządowych w Janowie</w:t>
            </w:r>
          </w:p>
        </w:tc>
        <w:tc>
          <w:tcPr>
            <w:tcW w:w="427" w:type="pct"/>
            <w:tcBorders>
              <w:top w:val="single" w:sz="4" w:space="0" w:color="000000"/>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44 0 00</w:t>
            </w:r>
          </w:p>
        </w:tc>
        <w:tc>
          <w:tcPr>
            <w:tcW w:w="489" w:type="pct"/>
            <w:tcBorders>
              <w:top w:val="single" w:sz="4" w:space="0" w:color="000000"/>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44 000</w:t>
            </w:r>
          </w:p>
        </w:tc>
        <w:tc>
          <w:tcPr>
            <w:tcW w:w="395" w:type="pct"/>
            <w:tcBorders>
              <w:top w:val="single" w:sz="4" w:space="0" w:color="000000"/>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44 000</w:t>
            </w:r>
          </w:p>
        </w:tc>
        <w:tc>
          <w:tcPr>
            <w:tcW w:w="531" w:type="pct"/>
            <w:tcBorders>
              <w:top w:val="single" w:sz="4" w:space="0" w:color="000000"/>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 xml:space="preserve">0 </w:t>
            </w:r>
          </w:p>
        </w:tc>
        <w:tc>
          <w:tcPr>
            <w:tcW w:w="395" w:type="pct"/>
            <w:tcBorders>
              <w:top w:val="single" w:sz="4" w:space="0" w:color="000000"/>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top w:val="single" w:sz="4" w:space="0" w:color="000000"/>
              <w:left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top w:val="single" w:sz="4" w:space="0" w:color="000000"/>
              <w:left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7"/>
        </w:trPr>
        <w:tc>
          <w:tcPr>
            <w:tcW w:w="177"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11</w:t>
            </w:r>
          </w:p>
        </w:tc>
        <w:tc>
          <w:tcPr>
            <w:tcW w:w="237" w:type="pct"/>
            <w:tcBorders>
              <w:top w:val="single" w:sz="4" w:space="0" w:color="000000"/>
              <w:left w:val="single" w:sz="4" w:space="0" w:color="000000"/>
              <w:bottom w:val="single" w:sz="4" w:space="0" w:color="000000"/>
            </w:tcBorders>
            <w:shd w:val="clear" w:color="auto" w:fill="auto"/>
          </w:tcPr>
          <w:p w:rsidR="00B63754" w:rsidRPr="00D106A6" w:rsidRDefault="00B63754" w:rsidP="00B63754">
            <w:pPr>
              <w:snapToGrid w:val="0"/>
              <w:spacing w:after="240"/>
              <w:jc w:val="center"/>
              <w:rPr>
                <w:rFonts w:cs="Arial"/>
                <w:sz w:val="12"/>
                <w:szCs w:val="12"/>
              </w:rPr>
            </w:pPr>
            <w:r w:rsidRPr="00D106A6">
              <w:rPr>
                <w:rFonts w:cs="Arial"/>
                <w:sz w:val="12"/>
                <w:szCs w:val="12"/>
              </w:rPr>
              <w:t>900</w:t>
            </w:r>
          </w:p>
        </w:tc>
        <w:tc>
          <w:tcPr>
            <w:tcW w:w="294" w:type="pct"/>
            <w:tcBorders>
              <w:top w:val="single" w:sz="4" w:space="0" w:color="000000"/>
              <w:left w:val="single" w:sz="4" w:space="0" w:color="000000"/>
              <w:bottom w:val="single" w:sz="4" w:space="0" w:color="000000"/>
            </w:tcBorders>
            <w:shd w:val="clear" w:color="auto" w:fill="auto"/>
          </w:tcPr>
          <w:p w:rsidR="00B63754" w:rsidRPr="00D106A6" w:rsidRDefault="00B63754" w:rsidP="00B63754">
            <w:pPr>
              <w:snapToGrid w:val="0"/>
              <w:spacing w:after="240"/>
              <w:rPr>
                <w:rFonts w:cs="Arial"/>
                <w:sz w:val="12"/>
                <w:szCs w:val="12"/>
              </w:rPr>
            </w:pPr>
            <w:r w:rsidRPr="00D106A6">
              <w:rPr>
                <w:rFonts w:cs="Arial"/>
                <w:sz w:val="12"/>
                <w:szCs w:val="12"/>
              </w:rPr>
              <w:t>90004</w:t>
            </w:r>
          </w:p>
        </w:tc>
        <w:tc>
          <w:tcPr>
            <w:tcW w:w="838" w:type="pct"/>
            <w:tcBorders>
              <w:top w:val="single" w:sz="4" w:space="0" w:color="000000"/>
              <w:left w:val="single" w:sz="4" w:space="0" w:color="000000"/>
              <w:bottom w:val="single" w:sz="4" w:space="0" w:color="000000"/>
            </w:tcBorders>
            <w:shd w:val="clear" w:color="auto" w:fill="auto"/>
          </w:tcPr>
          <w:p w:rsidR="00B63754" w:rsidRPr="00D106A6" w:rsidRDefault="00B63754" w:rsidP="00B63754">
            <w:pPr>
              <w:snapToGrid w:val="0"/>
              <w:rPr>
                <w:rFonts w:cs="Arial"/>
                <w:sz w:val="12"/>
                <w:szCs w:val="12"/>
              </w:rPr>
            </w:pPr>
            <w:r w:rsidRPr="00D106A6">
              <w:rPr>
                <w:rFonts w:cs="Arial"/>
                <w:sz w:val="12"/>
                <w:szCs w:val="12"/>
              </w:rPr>
              <w:br/>
              <w:t>Przebudowa parku wiejskiego w m. Janów</w:t>
            </w:r>
          </w:p>
        </w:tc>
        <w:tc>
          <w:tcPr>
            <w:tcW w:w="427"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851 121</w:t>
            </w:r>
          </w:p>
        </w:tc>
        <w:tc>
          <w:tcPr>
            <w:tcW w:w="489" w:type="pct"/>
            <w:tcBorders>
              <w:top w:val="single" w:sz="4" w:space="0" w:color="000000"/>
              <w:left w:val="single" w:sz="4" w:space="0" w:color="000000"/>
              <w:bottom w:val="single" w:sz="4" w:space="0" w:color="000000"/>
            </w:tcBorders>
            <w:shd w:val="clear" w:color="auto" w:fill="auto"/>
          </w:tcPr>
          <w:p w:rsidR="00B63754" w:rsidRPr="00D106A6" w:rsidRDefault="00B63754" w:rsidP="00D106A6">
            <w:pPr>
              <w:snapToGrid w:val="0"/>
              <w:jc w:val="right"/>
              <w:rPr>
                <w:rFonts w:cs="Arial"/>
                <w:sz w:val="12"/>
                <w:szCs w:val="12"/>
              </w:rPr>
            </w:pPr>
            <w:r w:rsidRPr="00D106A6">
              <w:rPr>
                <w:rFonts w:cs="Arial"/>
                <w:sz w:val="12"/>
                <w:szCs w:val="12"/>
              </w:rPr>
              <w:br/>
              <w:t>851 121</w:t>
            </w:r>
          </w:p>
        </w:tc>
        <w:tc>
          <w:tcPr>
            <w:tcW w:w="395" w:type="pct"/>
            <w:tcBorders>
              <w:top w:val="single" w:sz="4" w:space="0" w:color="000000"/>
              <w:left w:val="single" w:sz="4" w:space="0" w:color="000000"/>
              <w:bottom w:val="single" w:sz="4" w:space="0" w:color="000000"/>
            </w:tcBorders>
            <w:shd w:val="clear" w:color="auto" w:fill="auto"/>
          </w:tcPr>
          <w:p w:rsidR="00B63754" w:rsidRPr="00D106A6" w:rsidRDefault="00B63754" w:rsidP="00D106A6">
            <w:pPr>
              <w:snapToGrid w:val="0"/>
              <w:jc w:val="right"/>
              <w:rPr>
                <w:rFonts w:cs="Arial"/>
                <w:sz w:val="12"/>
                <w:szCs w:val="12"/>
              </w:rPr>
            </w:pPr>
          </w:p>
          <w:p w:rsidR="00B63754" w:rsidRPr="00D106A6" w:rsidRDefault="00B63754" w:rsidP="00D106A6">
            <w:pPr>
              <w:jc w:val="right"/>
              <w:rPr>
                <w:rFonts w:cs="Arial"/>
                <w:sz w:val="12"/>
                <w:szCs w:val="12"/>
              </w:rPr>
            </w:pPr>
            <w:r w:rsidRPr="00D106A6">
              <w:rPr>
                <w:rFonts w:cs="Arial"/>
                <w:sz w:val="12"/>
                <w:szCs w:val="12"/>
              </w:rPr>
              <w:t>351 121</w:t>
            </w:r>
          </w:p>
        </w:tc>
        <w:tc>
          <w:tcPr>
            <w:tcW w:w="531"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500 000</w:t>
            </w:r>
          </w:p>
        </w:tc>
        <w:tc>
          <w:tcPr>
            <w:tcW w:w="612" w:type="pct"/>
            <w:tcBorders>
              <w:top w:val="single" w:sz="4" w:space="0" w:color="000000"/>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7"/>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12</w:t>
            </w:r>
          </w:p>
        </w:tc>
        <w:tc>
          <w:tcPr>
            <w:tcW w:w="237" w:type="pct"/>
            <w:tcBorders>
              <w:left w:val="single" w:sz="4" w:space="0" w:color="000000"/>
              <w:bottom w:val="single" w:sz="4" w:space="0" w:color="000000"/>
            </w:tcBorders>
            <w:shd w:val="clear" w:color="auto" w:fill="auto"/>
          </w:tcPr>
          <w:p w:rsidR="00B63754" w:rsidRPr="00D106A6" w:rsidRDefault="00B63754" w:rsidP="00B63754">
            <w:pPr>
              <w:snapToGrid w:val="0"/>
              <w:spacing w:after="240"/>
              <w:jc w:val="center"/>
              <w:rPr>
                <w:rFonts w:cs="Arial"/>
                <w:sz w:val="12"/>
                <w:szCs w:val="12"/>
              </w:rPr>
            </w:pPr>
            <w:r w:rsidRPr="00D106A6">
              <w:rPr>
                <w:rFonts w:cs="Arial"/>
                <w:sz w:val="12"/>
                <w:szCs w:val="12"/>
              </w:rPr>
              <w:t>900</w:t>
            </w:r>
          </w:p>
        </w:tc>
        <w:tc>
          <w:tcPr>
            <w:tcW w:w="294" w:type="pct"/>
            <w:tcBorders>
              <w:left w:val="single" w:sz="4" w:space="0" w:color="000000"/>
              <w:bottom w:val="single" w:sz="4" w:space="0" w:color="000000"/>
            </w:tcBorders>
            <w:shd w:val="clear" w:color="auto" w:fill="auto"/>
          </w:tcPr>
          <w:p w:rsidR="00B63754" w:rsidRPr="00D106A6" w:rsidRDefault="00B63754" w:rsidP="00B63754">
            <w:pPr>
              <w:snapToGrid w:val="0"/>
              <w:spacing w:after="240"/>
              <w:jc w:val="center"/>
              <w:rPr>
                <w:rFonts w:cs="Arial"/>
                <w:sz w:val="12"/>
                <w:szCs w:val="12"/>
              </w:rPr>
            </w:pPr>
            <w:r w:rsidRPr="00D106A6">
              <w:rPr>
                <w:rFonts w:cs="Arial"/>
                <w:sz w:val="12"/>
                <w:szCs w:val="12"/>
              </w:rPr>
              <w:t>90001</w:t>
            </w:r>
          </w:p>
        </w:tc>
        <w:tc>
          <w:tcPr>
            <w:tcW w:w="838" w:type="pct"/>
            <w:tcBorders>
              <w:left w:val="single" w:sz="4" w:space="0" w:color="000000"/>
              <w:bottom w:val="single" w:sz="4" w:space="0" w:color="000000"/>
            </w:tcBorders>
            <w:shd w:val="clear" w:color="auto" w:fill="auto"/>
          </w:tcPr>
          <w:p w:rsidR="00B63754" w:rsidRPr="00D106A6" w:rsidRDefault="00B63754" w:rsidP="00B63754">
            <w:pPr>
              <w:snapToGrid w:val="0"/>
              <w:rPr>
                <w:rFonts w:cs="Arial"/>
                <w:sz w:val="12"/>
                <w:szCs w:val="12"/>
              </w:rPr>
            </w:pPr>
          </w:p>
          <w:p w:rsidR="00B63754" w:rsidRPr="00D106A6" w:rsidRDefault="00B63754" w:rsidP="00B63754">
            <w:pPr>
              <w:rPr>
                <w:rFonts w:cs="Arial"/>
                <w:sz w:val="12"/>
                <w:szCs w:val="12"/>
              </w:rPr>
            </w:pPr>
            <w:r w:rsidRPr="00D106A6">
              <w:rPr>
                <w:rFonts w:cs="Arial"/>
                <w:sz w:val="12"/>
                <w:szCs w:val="12"/>
              </w:rPr>
              <w:t>Budowa przyzagrodowych oczyszczalni ścieków</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6 118 000</w:t>
            </w:r>
          </w:p>
        </w:tc>
        <w:tc>
          <w:tcPr>
            <w:tcW w:w="489" w:type="pct"/>
            <w:tcBorders>
              <w:left w:val="single" w:sz="4" w:space="0" w:color="000000"/>
              <w:bottom w:val="single" w:sz="4" w:space="0" w:color="000000"/>
            </w:tcBorders>
            <w:shd w:val="clear" w:color="auto" w:fill="auto"/>
          </w:tcPr>
          <w:p w:rsidR="00B63754" w:rsidRPr="00D106A6" w:rsidRDefault="00B63754" w:rsidP="00D106A6">
            <w:pPr>
              <w:snapToGrid w:val="0"/>
              <w:jc w:val="right"/>
              <w:rPr>
                <w:rFonts w:cs="Arial"/>
                <w:sz w:val="12"/>
                <w:szCs w:val="12"/>
              </w:rPr>
            </w:pPr>
          </w:p>
          <w:p w:rsidR="00B63754" w:rsidRPr="00D106A6" w:rsidRDefault="00B63754" w:rsidP="00D106A6">
            <w:pPr>
              <w:jc w:val="right"/>
              <w:rPr>
                <w:rFonts w:cs="Arial"/>
                <w:sz w:val="12"/>
                <w:szCs w:val="12"/>
              </w:rPr>
            </w:pPr>
            <w:r w:rsidRPr="00D106A6">
              <w:rPr>
                <w:rFonts w:cs="Arial"/>
                <w:sz w:val="12"/>
                <w:szCs w:val="12"/>
              </w:rPr>
              <w:t>430 000</w:t>
            </w:r>
          </w:p>
        </w:tc>
        <w:tc>
          <w:tcPr>
            <w:tcW w:w="395" w:type="pct"/>
            <w:tcBorders>
              <w:left w:val="single" w:sz="4" w:space="0" w:color="000000"/>
              <w:bottom w:val="single" w:sz="4" w:space="0" w:color="000000"/>
            </w:tcBorders>
            <w:shd w:val="clear" w:color="auto" w:fill="auto"/>
          </w:tcPr>
          <w:p w:rsidR="00B63754" w:rsidRPr="00D106A6" w:rsidRDefault="00B63754" w:rsidP="00D106A6">
            <w:pPr>
              <w:snapToGrid w:val="0"/>
              <w:jc w:val="right"/>
              <w:rPr>
                <w:rFonts w:cs="Arial"/>
                <w:sz w:val="12"/>
                <w:szCs w:val="12"/>
              </w:rPr>
            </w:pPr>
          </w:p>
          <w:p w:rsidR="00B63754" w:rsidRPr="00D106A6" w:rsidRDefault="00B63754" w:rsidP="00D106A6">
            <w:pPr>
              <w:jc w:val="right"/>
              <w:rPr>
                <w:rFonts w:cs="Arial"/>
                <w:sz w:val="12"/>
                <w:szCs w:val="12"/>
              </w:rPr>
            </w:pPr>
            <w:r w:rsidRPr="00D106A6">
              <w:rPr>
                <w:rFonts w:cs="Arial"/>
                <w:sz w:val="12"/>
                <w:szCs w:val="12"/>
              </w:rPr>
              <w:t>0</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430 000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D106A6" w:rsidRPr="00D106A6" w:rsidTr="00D106A6">
        <w:trPr>
          <w:trHeight w:val="707"/>
        </w:trPr>
        <w:tc>
          <w:tcPr>
            <w:tcW w:w="177" w:type="pct"/>
            <w:tcBorders>
              <w:left w:val="single" w:sz="4" w:space="0" w:color="000000"/>
              <w:bottom w:val="single" w:sz="4" w:space="0" w:color="000000"/>
            </w:tcBorders>
            <w:shd w:val="clear" w:color="auto" w:fill="auto"/>
            <w:vAlign w:val="center"/>
          </w:tcPr>
          <w:p w:rsidR="00B63754" w:rsidRPr="00D106A6" w:rsidRDefault="00B63754" w:rsidP="00B63754">
            <w:pPr>
              <w:snapToGrid w:val="0"/>
              <w:jc w:val="center"/>
              <w:rPr>
                <w:rFonts w:cs="Arial"/>
                <w:sz w:val="12"/>
                <w:szCs w:val="12"/>
              </w:rPr>
            </w:pPr>
            <w:r w:rsidRPr="00D106A6">
              <w:rPr>
                <w:rFonts w:cs="Arial"/>
                <w:sz w:val="12"/>
                <w:szCs w:val="12"/>
              </w:rPr>
              <w:t>13</w:t>
            </w:r>
          </w:p>
        </w:tc>
        <w:tc>
          <w:tcPr>
            <w:tcW w:w="237" w:type="pct"/>
            <w:tcBorders>
              <w:left w:val="single" w:sz="4" w:space="0" w:color="000000"/>
              <w:bottom w:val="single" w:sz="4" w:space="0" w:color="000000"/>
            </w:tcBorders>
            <w:shd w:val="clear" w:color="auto" w:fill="auto"/>
          </w:tcPr>
          <w:p w:rsidR="00B63754" w:rsidRPr="00D106A6" w:rsidRDefault="00B63754" w:rsidP="00B63754">
            <w:pPr>
              <w:snapToGrid w:val="0"/>
              <w:spacing w:after="240"/>
              <w:jc w:val="center"/>
              <w:rPr>
                <w:rFonts w:cs="Arial"/>
                <w:sz w:val="12"/>
                <w:szCs w:val="12"/>
              </w:rPr>
            </w:pPr>
            <w:r w:rsidRPr="00D106A6">
              <w:rPr>
                <w:rFonts w:cs="Arial"/>
                <w:sz w:val="12"/>
                <w:szCs w:val="12"/>
              </w:rPr>
              <w:t>900</w:t>
            </w:r>
          </w:p>
        </w:tc>
        <w:tc>
          <w:tcPr>
            <w:tcW w:w="294" w:type="pct"/>
            <w:tcBorders>
              <w:left w:val="single" w:sz="4" w:space="0" w:color="000000"/>
              <w:bottom w:val="single" w:sz="4" w:space="0" w:color="000000"/>
            </w:tcBorders>
            <w:shd w:val="clear" w:color="auto" w:fill="auto"/>
          </w:tcPr>
          <w:p w:rsidR="00B63754" w:rsidRPr="00D106A6" w:rsidRDefault="00B63754" w:rsidP="00B63754">
            <w:pPr>
              <w:snapToGrid w:val="0"/>
              <w:spacing w:after="240"/>
              <w:jc w:val="center"/>
              <w:rPr>
                <w:rFonts w:cs="Arial"/>
                <w:sz w:val="12"/>
                <w:szCs w:val="12"/>
              </w:rPr>
            </w:pPr>
            <w:r w:rsidRPr="00D106A6">
              <w:rPr>
                <w:rFonts w:cs="Arial"/>
                <w:sz w:val="12"/>
                <w:szCs w:val="12"/>
              </w:rPr>
              <w:t>90015</w:t>
            </w:r>
          </w:p>
        </w:tc>
        <w:tc>
          <w:tcPr>
            <w:tcW w:w="838" w:type="pct"/>
            <w:tcBorders>
              <w:left w:val="single" w:sz="4" w:space="0" w:color="000000"/>
              <w:bottom w:val="single" w:sz="4" w:space="0" w:color="000000"/>
            </w:tcBorders>
            <w:shd w:val="clear" w:color="auto" w:fill="auto"/>
          </w:tcPr>
          <w:p w:rsidR="00B63754" w:rsidRPr="00D106A6" w:rsidRDefault="00B63754" w:rsidP="00B63754">
            <w:pPr>
              <w:snapToGrid w:val="0"/>
              <w:rPr>
                <w:rFonts w:cs="Arial"/>
                <w:sz w:val="12"/>
                <w:szCs w:val="12"/>
              </w:rPr>
            </w:pPr>
            <w:r w:rsidRPr="00D106A6">
              <w:rPr>
                <w:rFonts w:cs="Arial"/>
                <w:sz w:val="12"/>
                <w:szCs w:val="12"/>
              </w:rPr>
              <w:t>Modernizacja oświetlenia ulicznego</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500 000</w:t>
            </w:r>
          </w:p>
        </w:tc>
        <w:tc>
          <w:tcPr>
            <w:tcW w:w="489" w:type="pct"/>
            <w:tcBorders>
              <w:left w:val="single" w:sz="4" w:space="0" w:color="000000"/>
              <w:bottom w:val="single" w:sz="4" w:space="0" w:color="000000"/>
            </w:tcBorders>
            <w:shd w:val="clear" w:color="auto" w:fill="auto"/>
          </w:tcPr>
          <w:p w:rsidR="00B63754" w:rsidRPr="00D106A6" w:rsidRDefault="00B63754" w:rsidP="00D106A6">
            <w:pPr>
              <w:snapToGrid w:val="0"/>
              <w:jc w:val="right"/>
              <w:rPr>
                <w:rFonts w:cs="Arial"/>
                <w:sz w:val="12"/>
                <w:szCs w:val="12"/>
              </w:rPr>
            </w:pPr>
          </w:p>
          <w:p w:rsidR="00B63754" w:rsidRPr="00D106A6" w:rsidRDefault="00B63754" w:rsidP="00D106A6">
            <w:pPr>
              <w:jc w:val="right"/>
              <w:rPr>
                <w:rFonts w:cs="Arial"/>
                <w:sz w:val="12"/>
                <w:szCs w:val="12"/>
              </w:rPr>
            </w:pPr>
            <w:r w:rsidRPr="00D106A6">
              <w:rPr>
                <w:rFonts w:cs="Arial"/>
                <w:sz w:val="12"/>
                <w:szCs w:val="12"/>
              </w:rPr>
              <w:t>244 811</w:t>
            </w:r>
          </w:p>
        </w:tc>
        <w:tc>
          <w:tcPr>
            <w:tcW w:w="395" w:type="pct"/>
            <w:tcBorders>
              <w:left w:val="single" w:sz="4" w:space="0" w:color="000000"/>
              <w:bottom w:val="single" w:sz="4" w:space="0" w:color="000000"/>
            </w:tcBorders>
            <w:shd w:val="clear" w:color="auto" w:fill="auto"/>
          </w:tcPr>
          <w:p w:rsidR="00B63754" w:rsidRPr="00D106A6" w:rsidRDefault="00B63754" w:rsidP="00D106A6">
            <w:pPr>
              <w:snapToGrid w:val="0"/>
              <w:jc w:val="right"/>
              <w:rPr>
                <w:rFonts w:cs="Arial"/>
                <w:sz w:val="12"/>
                <w:szCs w:val="12"/>
              </w:rPr>
            </w:pPr>
          </w:p>
          <w:p w:rsidR="00B63754" w:rsidRPr="00D106A6" w:rsidRDefault="00B63754" w:rsidP="00D106A6">
            <w:pPr>
              <w:jc w:val="right"/>
              <w:rPr>
                <w:rFonts w:cs="Arial"/>
                <w:sz w:val="12"/>
                <w:szCs w:val="12"/>
              </w:rPr>
            </w:pPr>
            <w:r w:rsidRPr="00D106A6">
              <w:rPr>
                <w:rFonts w:cs="Arial"/>
                <w:sz w:val="12"/>
                <w:szCs w:val="12"/>
              </w:rPr>
              <w:t>244 811</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sz w:val="12"/>
                <w:szCs w:val="12"/>
              </w:rPr>
            </w:pPr>
            <w:r w:rsidRPr="00D106A6">
              <w:rPr>
                <w:rFonts w:cs="Arial"/>
                <w:sz w:val="12"/>
                <w:szCs w:val="12"/>
              </w:rPr>
              <w:t>Wójt Gminy Janów</w:t>
            </w:r>
          </w:p>
        </w:tc>
      </w:tr>
      <w:tr w:rsidR="00B63754" w:rsidRPr="00D106A6" w:rsidTr="00D106A6">
        <w:trPr>
          <w:trHeight w:val="450"/>
        </w:trPr>
        <w:tc>
          <w:tcPr>
            <w:tcW w:w="1546" w:type="pct"/>
            <w:gridSpan w:val="4"/>
            <w:tcBorders>
              <w:left w:val="single" w:sz="4" w:space="0" w:color="000000"/>
              <w:bottom w:val="single" w:sz="4" w:space="0" w:color="000000"/>
            </w:tcBorders>
            <w:shd w:val="clear" w:color="auto" w:fill="auto"/>
            <w:vAlign w:val="center"/>
          </w:tcPr>
          <w:p w:rsidR="00B63754" w:rsidRPr="00D106A6" w:rsidRDefault="00B63754" w:rsidP="00B63754">
            <w:pPr>
              <w:snapToGrid w:val="0"/>
              <w:rPr>
                <w:rFonts w:cs="Arial"/>
                <w:bCs/>
                <w:sz w:val="12"/>
                <w:szCs w:val="12"/>
              </w:rPr>
            </w:pPr>
            <w:r w:rsidRPr="00D106A6">
              <w:rPr>
                <w:rFonts w:cs="Arial"/>
                <w:bCs/>
                <w:sz w:val="12"/>
                <w:szCs w:val="12"/>
              </w:rPr>
              <w:t>Ogółem</w:t>
            </w:r>
          </w:p>
        </w:tc>
        <w:tc>
          <w:tcPr>
            <w:tcW w:w="427"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16 676 723</w:t>
            </w:r>
          </w:p>
        </w:tc>
        <w:tc>
          <w:tcPr>
            <w:tcW w:w="489"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bCs/>
                <w:sz w:val="12"/>
                <w:szCs w:val="12"/>
              </w:rPr>
            </w:pPr>
            <w:r w:rsidRPr="00D106A6">
              <w:rPr>
                <w:rFonts w:cs="Arial"/>
                <w:bCs/>
                <w:sz w:val="12"/>
                <w:szCs w:val="12"/>
              </w:rPr>
              <w:t>7 920 982</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4 319 289</w:t>
            </w:r>
          </w:p>
        </w:tc>
        <w:tc>
          <w:tcPr>
            <w:tcW w:w="531"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430 000</w:t>
            </w:r>
          </w:p>
        </w:tc>
        <w:tc>
          <w:tcPr>
            <w:tcW w:w="395"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2 850 693</w:t>
            </w:r>
          </w:p>
        </w:tc>
        <w:tc>
          <w:tcPr>
            <w:tcW w:w="612" w:type="pct"/>
            <w:tcBorders>
              <w:left w:val="single" w:sz="4" w:space="0" w:color="000000"/>
              <w:bottom w:val="single" w:sz="4" w:space="0" w:color="000000"/>
            </w:tcBorders>
            <w:shd w:val="clear" w:color="auto" w:fill="auto"/>
            <w:vAlign w:val="center"/>
          </w:tcPr>
          <w:p w:rsidR="00B63754" w:rsidRPr="00D106A6" w:rsidRDefault="00B63754" w:rsidP="00D106A6">
            <w:pPr>
              <w:snapToGrid w:val="0"/>
              <w:jc w:val="right"/>
              <w:rPr>
                <w:rFonts w:cs="Arial"/>
                <w:sz w:val="12"/>
                <w:szCs w:val="12"/>
              </w:rPr>
            </w:pPr>
            <w:r w:rsidRPr="00D106A6">
              <w:rPr>
                <w:rFonts w:cs="Arial"/>
                <w:sz w:val="12"/>
                <w:szCs w:val="12"/>
              </w:rPr>
              <w:t>321 000</w:t>
            </w:r>
          </w:p>
        </w:tc>
        <w:tc>
          <w:tcPr>
            <w:tcW w:w="605" w:type="pct"/>
            <w:tcBorders>
              <w:left w:val="single" w:sz="4" w:space="0" w:color="000000"/>
              <w:bottom w:val="single" w:sz="4" w:space="0" w:color="000000"/>
              <w:right w:val="single" w:sz="4" w:space="0" w:color="000000"/>
            </w:tcBorders>
            <w:shd w:val="clear" w:color="auto" w:fill="auto"/>
            <w:vAlign w:val="center"/>
          </w:tcPr>
          <w:p w:rsidR="00B63754" w:rsidRPr="00D106A6" w:rsidRDefault="00B63754" w:rsidP="00D106A6">
            <w:pPr>
              <w:snapToGrid w:val="0"/>
              <w:jc w:val="center"/>
              <w:rPr>
                <w:rFonts w:cs="Arial"/>
                <w:bCs/>
                <w:sz w:val="12"/>
                <w:szCs w:val="12"/>
              </w:rPr>
            </w:pPr>
            <w:r w:rsidRPr="00D106A6">
              <w:rPr>
                <w:rFonts w:cs="Arial"/>
                <w:bCs/>
                <w:sz w:val="12"/>
                <w:szCs w:val="12"/>
              </w:rPr>
              <w:t>x</w:t>
            </w:r>
          </w:p>
        </w:tc>
      </w:tr>
    </w:tbl>
    <w:p w:rsidR="00B63754" w:rsidRDefault="00B63754" w:rsidP="00B63754">
      <w:pPr>
        <w:tabs>
          <w:tab w:val="left" w:pos="1358"/>
        </w:tabs>
        <w:spacing w:line="360" w:lineRule="auto"/>
        <w:jc w:val="both"/>
      </w:pPr>
    </w:p>
    <w:p w:rsidR="00D106A6" w:rsidRDefault="00D106A6">
      <w:pPr>
        <w:sectPr w:rsidR="00D106A6">
          <w:footnotePr>
            <w:numRestart w:val="eachSect"/>
          </w:footnotePr>
          <w:type w:val="continuous"/>
          <w:pgSz w:w="11906" w:h="16838"/>
          <w:pgMar w:top="1814" w:right="1134" w:bottom="1134" w:left="1247" w:header="709" w:footer="709" w:gutter="0"/>
          <w:cols w:space="708"/>
        </w:sectPr>
      </w:pPr>
    </w:p>
    <w:p w:rsidR="000A75E0" w:rsidRDefault="003166F7">
      <w:pPr>
        <w:pStyle w:val="NumerPozycji"/>
      </w:pPr>
      <w:bookmarkStart w:id="7" w:name="z335"/>
      <w:r>
        <w:lastRenderedPageBreak/>
        <w:t>335</w:t>
      </w:r>
      <w:bookmarkEnd w:id="7"/>
    </w:p>
    <w:p w:rsidR="000A75E0" w:rsidRDefault="003166F7">
      <w:pPr>
        <w:pStyle w:val="NumerPozycjiNiewidoczny"/>
      </w:pPr>
      <w:r>
        <w:t>335</w:t>
      </w:r>
    </w:p>
    <w:p w:rsidR="000A75E0" w:rsidRDefault="003166F7" w:rsidP="00493101">
      <w:pPr>
        <w:pStyle w:val="Poczonynagwek"/>
      </w:pPr>
      <w:r>
        <w:t>Uchwała Nr XXIX/155/09 Rady Gminy Białowieża</w:t>
      </w:r>
    </w:p>
    <w:p w:rsidR="000A75E0" w:rsidRDefault="003166F7" w:rsidP="009C4786">
      <w:pPr>
        <w:pStyle w:val="zdnia"/>
        <w:spacing w:before="0" w:after="120"/>
      </w:pPr>
      <w:r>
        <w:t>z dnia 15 września 2009 r.</w:t>
      </w:r>
    </w:p>
    <w:p w:rsidR="000A75E0" w:rsidRDefault="003166F7" w:rsidP="00FB719D">
      <w:pPr>
        <w:pStyle w:val="Tytulaktu"/>
      </w:pPr>
      <w:r>
        <w:t>w sprawie zmian w budżecie Gminy na 2009 rok</w:t>
      </w:r>
    </w:p>
    <w:p w:rsidR="000A75E0" w:rsidRDefault="000A75E0">
      <w:pPr>
        <w:sectPr w:rsidR="000A75E0" w:rsidSect="00032765">
          <w:headerReference w:type="default" r:id="rId20"/>
          <w:footnotePr>
            <w:numRestart w:val="eachSect"/>
          </w:footnotePr>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art. 18 ust.2 pkt 4, ustawy z dnia 8 marca 1990</w:t>
      </w:r>
      <w:r w:rsidR="009C4786">
        <w:t xml:space="preserve"> </w:t>
      </w:r>
      <w:r>
        <w:t xml:space="preserve">r. o </w:t>
      </w:r>
      <w:r w:rsidR="009C4786">
        <w:t>samorządzie</w:t>
      </w:r>
      <w:r>
        <w:t xml:space="preserve"> gminnym (Dz. U. </w:t>
      </w:r>
      <w:r w:rsidR="009C4786">
        <w:br/>
      </w:r>
      <w:r>
        <w:t>z 2001 r. Nr 142 poz. 1591; z 2002 r. Nr 23 poz. 220, Nr 62 poz. 558, Nr 113 poz. 984, Nr 153 poz</w:t>
      </w:r>
      <w:r w:rsidR="009C4786">
        <w:t>.</w:t>
      </w:r>
      <w:r>
        <w:t xml:space="preserve"> 1271, Nr 214 poz. 1806; z 2003 r. Nr 80 poz. 717, Nr 162 poz. 1568; z 2004 r. Nr 102 poz. 1055, Nr 116 </w:t>
      </w:r>
      <w:r w:rsidR="009C4786">
        <w:br/>
      </w:r>
      <w:r>
        <w:t>poz. 1203; z 2005 r. Nr 172 poz.1441, Nr 175 poz. 1457; z 2006 r. Nr 17 po</w:t>
      </w:r>
      <w:r w:rsidR="001F1BB6">
        <w:t>z.128</w:t>
      </w:r>
      <w:r>
        <w:t xml:space="preserve">, Nr 181 poz. 1337; </w:t>
      </w:r>
      <w:r w:rsidR="009C4786">
        <w:br/>
      </w:r>
      <w:r>
        <w:t xml:space="preserve">z 2007 r. Nr 48 poz.327, Nr 138 poz. 974, Nr 173 poz. 1218; z 2008 r. Nr 180 poz. 1111, Nr 223 </w:t>
      </w:r>
      <w:r w:rsidR="009C4786">
        <w:br/>
      </w:r>
      <w:r>
        <w:t>poz. 1458; z 2009 r. Nr 41 poz. 420) oraz art. 165, art. 184 ustawy z dnia 30 czerwca 2005</w:t>
      </w:r>
      <w:r w:rsidR="005A313F">
        <w:t xml:space="preserve"> </w:t>
      </w:r>
      <w:r>
        <w:t xml:space="preserve">r. </w:t>
      </w:r>
      <w:r w:rsidR="005A313F">
        <w:br/>
      </w:r>
      <w:r>
        <w:t>o finansach publicznych (Dz. U. Nr 249, poz. 2104, Nr 169 poz. 1420; z 2006 r. Nr 45 poz. 319, Nr 104 poz. 708, Nr 187 poz. 1381, Nr 170 poz. 1217 i 1218, Nr 249 poz.</w:t>
      </w:r>
      <w:r w:rsidR="001F1BB6">
        <w:t xml:space="preserve"> </w:t>
      </w:r>
      <w:r>
        <w:t>1832; z 2007 r. Nr 88 poz. 587, Nr 115 poz. 791, Nr 140 poz. 984, Nr 82 poz. 560 z 2008 r. Nr 180 poz.</w:t>
      </w:r>
      <w:r w:rsidR="001F1BB6">
        <w:t xml:space="preserve"> </w:t>
      </w:r>
      <w:r>
        <w:t xml:space="preserve">1112, Nr 209 poz. 1317, Nr 216 </w:t>
      </w:r>
      <w:r w:rsidR="005A313F">
        <w:br/>
      </w:r>
      <w:r>
        <w:t>poz. 1370, z 2009 r. Nr 19 poz. 100, Nr 72 poz.619) Rada Gminy uchwala, co następuje:</w:t>
      </w:r>
    </w:p>
    <w:p w:rsidR="000A75E0" w:rsidRDefault="003166F7">
      <w:pPr>
        <w:spacing w:before="80" w:after="240"/>
        <w:ind w:firstLine="397"/>
        <w:jc w:val="both"/>
      </w:pPr>
      <w:r>
        <w:rPr>
          <w:bCs/>
        </w:rPr>
        <w:t xml:space="preserve">§ 1. </w:t>
      </w:r>
      <w:r>
        <w:t xml:space="preserve">Zwiększyć plan dochodów budżetowych o kwotę 83.248,00 zł zgodnie z Załącznikiem Nr 1. </w:t>
      </w:r>
    </w:p>
    <w:p w:rsidR="000A75E0" w:rsidRDefault="003166F7">
      <w:pPr>
        <w:spacing w:before="80" w:after="240"/>
        <w:ind w:firstLine="397"/>
        <w:jc w:val="both"/>
      </w:pPr>
      <w:r>
        <w:rPr>
          <w:bCs/>
        </w:rPr>
        <w:t xml:space="preserve">§ 2. </w:t>
      </w:r>
      <w:r>
        <w:t xml:space="preserve">Zmniejszyć plan dochodów budżetowych o kwotę 315.817,00 zł zgodnie z </w:t>
      </w:r>
      <w:r w:rsidR="009C4786">
        <w:t>Załącznikiem</w:t>
      </w:r>
      <w:r>
        <w:t xml:space="preserve"> Nr 1 </w:t>
      </w:r>
    </w:p>
    <w:p w:rsidR="000A75E0" w:rsidRDefault="003166F7">
      <w:pPr>
        <w:spacing w:before="80" w:after="240"/>
        <w:ind w:firstLine="397"/>
        <w:jc w:val="both"/>
      </w:pPr>
      <w:r>
        <w:rPr>
          <w:bCs/>
        </w:rPr>
        <w:t xml:space="preserve">§ 3. </w:t>
      </w:r>
      <w:r>
        <w:t xml:space="preserve">Zwiększyć plan wydatków budżetowych o kwotę 241.322,00 zł zgodnie z Załącznikiem Nr 2. </w:t>
      </w:r>
    </w:p>
    <w:p w:rsidR="000A75E0" w:rsidRDefault="003166F7">
      <w:pPr>
        <w:spacing w:before="80" w:after="240"/>
        <w:ind w:firstLine="397"/>
        <w:jc w:val="both"/>
      </w:pPr>
      <w:r>
        <w:rPr>
          <w:bCs/>
        </w:rPr>
        <w:t xml:space="preserve">§ 4. </w:t>
      </w:r>
      <w:r>
        <w:t>Zmniejszyć plan wydatków budżetowych o kwotę 698.415,00</w:t>
      </w:r>
      <w:r w:rsidR="005A313F">
        <w:t xml:space="preserve"> </w:t>
      </w:r>
      <w:r>
        <w:t xml:space="preserve">zł zgodnie z Załącznikiem Nr 2 </w:t>
      </w:r>
    </w:p>
    <w:p w:rsidR="000A75E0" w:rsidRDefault="003166F7">
      <w:pPr>
        <w:spacing w:before="80" w:after="240"/>
        <w:ind w:firstLine="397"/>
        <w:jc w:val="both"/>
      </w:pPr>
      <w:r>
        <w:rPr>
          <w:bCs/>
        </w:rPr>
        <w:t xml:space="preserve">§ 5. </w:t>
      </w:r>
      <w:r>
        <w:t xml:space="preserve">Przyjmuje się zmiany limitu wydatków na zadania inwestycyjne (majątkowe) w 2009 r. zgodnie z wykazem zadań inwestycyjnych i </w:t>
      </w:r>
      <w:r w:rsidR="009C4786">
        <w:t>środków</w:t>
      </w:r>
      <w:r>
        <w:t xml:space="preserve"> na ich realizację w 2009 r. stanowiącym </w:t>
      </w:r>
      <w:r w:rsidR="009C4786">
        <w:t>załącznik</w:t>
      </w:r>
      <w:r>
        <w:t xml:space="preserve"> Nr 3. </w:t>
      </w:r>
    </w:p>
    <w:p w:rsidR="000A75E0" w:rsidRDefault="003166F7">
      <w:pPr>
        <w:spacing w:before="80" w:after="240"/>
        <w:ind w:firstLine="397"/>
        <w:jc w:val="both"/>
      </w:pPr>
      <w:r>
        <w:rPr>
          <w:bCs/>
        </w:rPr>
        <w:t xml:space="preserve">§ 6. </w:t>
      </w:r>
      <w:r>
        <w:t xml:space="preserve">Dokonuje się zmian w planie przychodów i rozchodów budżetu na 2009r. zgodnie </w:t>
      </w:r>
      <w:r w:rsidR="009C4786">
        <w:br/>
      </w:r>
      <w:r>
        <w:t xml:space="preserve">z </w:t>
      </w:r>
      <w:r w:rsidR="009C4786">
        <w:t>załącznikiem</w:t>
      </w:r>
      <w:r>
        <w:t xml:space="preserve"> Nr 4. </w:t>
      </w:r>
    </w:p>
    <w:p w:rsidR="000A75E0" w:rsidRDefault="003166F7">
      <w:pPr>
        <w:spacing w:before="80" w:after="240"/>
        <w:ind w:firstLine="397"/>
        <w:jc w:val="both"/>
      </w:pPr>
      <w:r>
        <w:rPr>
          <w:bCs/>
        </w:rPr>
        <w:t xml:space="preserve">§ 7. </w:t>
      </w:r>
      <w:r>
        <w:t xml:space="preserve">Budżet po dokonanych zmianach wynosi; </w:t>
      </w:r>
    </w:p>
    <w:p w:rsidR="000A75E0" w:rsidRDefault="003166F7">
      <w:pPr>
        <w:spacing w:before="0" w:after="120"/>
        <w:ind w:left="624" w:hanging="340"/>
        <w:jc w:val="both"/>
      </w:pPr>
      <w:r>
        <w:t xml:space="preserve">1) </w:t>
      </w:r>
      <w:r>
        <w:tab/>
        <w:t xml:space="preserve">Dochody ogółem 7.461.829,00 zł </w:t>
      </w:r>
    </w:p>
    <w:p w:rsidR="000A75E0" w:rsidRDefault="003166F7">
      <w:pPr>
        <w:spacing w:before="0" w:after="120"/>
        <w:ind w:left="624" w:hanging="340"/>
        <w:jc w:val="both"/>
      </w:pPr>
      <w:r>
        <w:t xml:space="preserve">2) </w:t>
      </w:r>
      <w:r>
        <w:tab/>
        <w:t xml:space="preserve">Wydatki ogółem 10.297.717 ,00 zł </w:t>
      </w:r>
    </w:p>
    <w:p w:rsidR="000A75E0" w:rsidRDefault="003166F7">
      <w:pPr>
        <w:spacing w:before="0" w:after="120"/>
        <w:ind w:left="624" w:hanging="340"/>
        <w:jc w:val="both"/>
      </w:pPr>
      <w:r>
        <w:t xml:space="preserve">3) </w:t>
      </w:r>
      <w:r>
        <w:tab/>
        <w:t xml:space="preserve">Źródłem pokrycia deficytu budżetowego w kwocie 2.835.888,00 zł są; </w:t>
      </w:r>
    </w:p>
    <w:p w:rsidR="000A75E0" w:rsidRDefault="003166F7">
      <w:pPr>
        <w:spacing w:before="0" w:after="120"/>
        <w:ind w:left="794" w:hanging="340"/>
        <w:jc w:val="both"/>
      </w:pPr>
      <w:r>
        <w:t xml:space="preserve">a) </w:t>
      </w:r>
      <w:r>
        <w:tab/>
        <w:t xml:space="preserve">kredyt długoterminowy w kwocie 1.518.476,00 zł </w:t>
      </w:r>
    </w:p>
    <w:p w:rsidR="000A75E0" w:rsidRDefault="003166F7">
      <w:pPr>
        <w:spacing w:before="0" w:after="120"/>
        <w:ind w:left="794" w:hanging="340"/>
        <w:jc w:val="both"/>
      </w:pPr>
      <w:r>
        <w:t xml:space="preserve">b) </w:t>
      </w:r>
      <w:r>
        <w:tab/>
        <w:t xml:space="preserve">nadwyżka z lat ubiegłych w kwocie 940.583,00 zł </w:t>
      </w:r>
    </w:p>
    <w:p w:rsidR="000A75E0" w:rsidRDefault="003166F7">
      <w:pPr>
        <w:spacing w:before="0" w:after="120"/>
        <w:ind w:left="794" w:hanging="340"/>
        <w:jc w:val="both"/>
      </w:pPr>
      <w:r>
        <w:t xml:space="preserve">c) </w:t>
      </w:r>
      <w:r>
        <w:tab/>
        <w:t xml:space="preserve">wolne środki w kwocie 376.829,00 zł </w:t>
      </w:r>
    </w:p>
    <w:p w:rsidR="000A75E0" w:rsidRDefault="003166F7">
      <w:pPr>
        <w:spacing w:before="80" w:after="240"/>
        <w:ind w:firstLine="397"/>
        <w:jc w:val="both"/>
      </w:pPr>
      <w:r>
        <w:rPr>
          <w:bCs/>
        </w:rPr>
        <w:t xml:space="preserve">§ 8. </w:t>
      </w:r>
      <w:r>
        <w:t xml:space="preserve">Wykonanie uchwały powierza się Wójtowi Gminy. </w:t>
      </w:r>
    </w:p>
    <w:p w:rsidR="000A75E0" w:rsidRDefault="003166F7">
      <w:pPr>
        <w:spacing w:before="80" w:after="240"/>
        <w:ind w:firstLine="397"/>
        <w:jc w:val="both"/>
      </w:pPr>
      <w:r>
        <w:rPr>
          <w:bCs/>
        </w:rPr>
        <w:t xml:space="preserve">§ 9. </w:t>
      </w:r>
      <w:r>
        <w:t xml:space="preserve">Uchwała wchodzi w życie z dniem podjęcia i podlega opublikowaniu w Dzienniku Urzędowym Województwa Podlaskiego. </w:t>
      </w:r>
    </w:p>
    <w:p w:rsidR="009C4786" w:rsidRPr="009C4786" w:rsidRDefault="009C4786">
      <w:pPr>
        <w:ind w:firstLine="431"/>
        <w:jc w:val="right"/>
        <w:rPr>
          <w:b/>
        </w:rPr>
      </w:pPr>
      <w:r w:rsidRPr="009C4786">
        <w:rPr>
          <w:b/>
        </w:rPr>
        <w:t>Przewodniczący Rady Gminy</w:t>
      </w:r>
    </w:p>
    <w:p w:rsidR="009C4786" w:rsidRPr="009C4786" w:rsidRDefault="009C4786">
      <w:pPr>
        <w:ind w:firstLine="431"/>
        <w:jc w:val="right"/>
        <w:rPr>
          <w:b/>
        </w:rPr>
      </w:pPr>
      <w:r w:rsidRPr="009C4786">
        <w:rPr>
          <w:b/>
          <w:i/>
          <w:iCs/>
        </w:rPr>
        <w:t>Jan Gwaj</w:t>
      </w:r>
    </w:p>
    <w:p w:rsidR="009C4786" w:rsidRDefault="009C4786">
      <w:r>
        <w:br w:type="page"/>
      </w:r>
    </w:p>
    <w:p w:rsidR="00D7371B" w:rsidRDefault="00D7371B" w:rsidP="00D7371B">
      <w:pPr>
        <w:pStyle w:val="za"/>
        <w:numPr>
          <w:ilvl w:val="1"/>
          <w:numId w:val="4"/>
        </w:numPr>
        <w:suppressAutoHyphens w:val="0"/>
        <w:ind w:left="13325"/>
      </w:pPr>
      <w:r>
        <w:lastRenderedPageBreak/>
        <w:t>1</w:t>
      </w:r>
    </w:p>
    <w:p w:rsidR="00D7371B" w:rsidRPr="00D7371B" w:rsidRDefault="00D7371B" w:rsidP="00D7371B">
      <w:pPr>
        <w:pStyle w:val="za1"/>
        <w:numPr>
          <w:ilvl w:val="2"/>
          <w:numId w:val="4"/>
        </w:numPr>
        <w:suppressAutoHyphens w:val="0"/>
        <w:rPr>
          <w:b/>
        </w:rPr>
      </w:pPr>
      <w:r w:rsidRPr="00D7371B">
        <w:rPr>
          <w:b/>
        </w:rPr>
        <w:t>Załącznik Nr 1</w:t>
      </w:r>
    </w:p>
    <w:p w:rsidR="00D7371B" w:rsidRPr="00A814E0" w:rsidRDefault="00D7371B" w:rsidP="00D7371B">
      <w:pPr>
        <w:pStyle w:val="za1"/>
        <w:numPr>
          <w:ilvl w:val="2"/>
          <w:numId w:val="4"/>
        </w:numPr>
        <w:suppressAutoHyphens w:val="0"/>
      </w:pPr>
      <w:r>
        <w:t xml:space="preserve">do uchwały Nr </w:t>
      </w:r>
      <w:r w:rsidRPr="00A814E0">
        <w:t>XXIX/155/09</w:t>
      </w:r>
    </w:p>
    <w:p w:rsidR="00D7371B" w:rsidRPr="00A814E0" w:rsidRDefault="00D7371B" w:rsidP="00D7371B">
      <w:pPr>
        <w:pStyle w:val="za1"/>
        <w:numPr>
          <w:ilvl w:val="2"/>
          <w:numId w:val="4"/>
        </w:numPr>
        <w:suppressAutoHyphens w:val="0"/>
      </w:pPr>
      <w:r w:rsidRPr="00A814E0">
        <w:t>Rady Gminy Białowieża</w:t>
      </w:r>
    </w:p>
    <w:p w:rsidR="00D7371B" w:rsidRPr="00A814E0" w:rsidRDefault="00D7371B" w:rsidP="00D7371B">
      <w:pPr>
        <w:pStyle w:val="za1"/>
        <w:numPr>
          <w:ilvl w:val="2"/>
          <w:numId w:val="4"/>
        </w:numPr>
        <w:suppressAutoHyphens w:val="0"/>
      </w:pPr>
      <w:r w:rsidRPr="00A814E0">
        <w:t>z dnia 15 września 2009 r.</w:t>
      </w:r>
    </w:p>
    <w:p w:rsidR="00D7371B" w:rsidRDefault="00D7371B" w:rsidP="00D7371B">
      <w:pPr>
        <w:pStyle w:val="wsprawie"/>
        <w:numPr>
          <w:ilvl w:val="1"/>
          <w:numId w:val="2"/>
        </w:numPr>
        <w:tabs>
          <w:tab w:val="clear" w:pos="520"/>
          <w:tab w:val="clear" w:pos="1168"/>
          <w:tab w:val="clear" w:pos="1909"/>
          <w:tab w:val="clear" w:pos="2449"/>
          <w:tab w:val="clear" w:pos="5221"/>
          <w:tab w:val="clear" w:pos="6412"/>
          <w:tab w:val="clear" w:pos="7628"/>
          <w:tab w:val="clear" w:pos="8669"/>
          <w:tab w:val="clear" w:pos="9628"/>
          <w:tab w:val="clear" w:pos="9914"/>
          <w:tab w:val="clear" w:pos="11164"/>
          <w:tab w:val="clear" w:pos="12544"/>
        </w:tabs>
      </w:pPr>
      <w:r w:rsidRPr="008D633B">
        <w:t>DOCHODY</w:t>
      </w:r>
    </w:p>
    <w:tbl>
      <w:tblPr>
        <w:tblStyle w:val="Tabela-Siatka"/>
        <w:tblW w:w="5000" w:type="pct"/>
        <w:tblLook w:val="01E0"/>
      </w:tblPr>
      <w:tblGrid>
        <w:gridCol w:w="647"/>
        <w:gridCol w:w="904"/>
        <w:gridCol w:w="744"/>
        <w:gridCol w:w="3518"/>
        <w:gridCol w:w="1292"/>
        <w:gridCol w:w="1292"/>
        <w:gridCol w:w="1344"/>
      </w:tblGrid>
      <w:tr w:rsidR="00D7371B" w:rsidRPr="00D7371B" w:rsidTr="00D7371B">
        <w:trPr>
          <w:tblHeader/>
        </w:trPr>
        <w:tc>
          <w:tcPr>
            <w:tcW w:w="1178" w:type="pct"/>
            <w:gridSpan w:val="3"/>
          </w:tcPr>
          <w:p w:rsidR="00D7371B" w:rsidRPr="00D7371B" w:rsidRDefault="00D7371B" w:rsidP="00D7371B">
            <w:pPr>
              <w:jc w:val="center"/>
              <w:rPr>
                <w:sz w:val="12"/>
                <w:szCs w:val="12"/>
              </w:rPr>
            </w:pPr>
            <w:r w:rsidRPr="00D7371B">
              <w:rPr>
                <w:sz w:val="12"/>
                <w:szCs w:val="12"/>
              </w:rPr>
              <w:t>Klasyfikacja</w:t>
            </w:r>
          </w:p>
        </w:tc>
        <w:tc>
          <w:tcPr>
            <w:tcW w:w="1806" w:type="pct"/>
            <w:vMerge w:val="restart"/>
          </w:tcPr>
          <w:p w:rsidR="00D7371B" w:rsidRPr="00D7371B" w:rsidRDefault="00D7371B" w:rsidP="00D7371B">
            <w:pPr>
              <w:jc w:val="center"/>
              <w:rPr>
                <w:sz w:val="12"/>
                <w:szCs w:val="12"/>
              </w:rPr>
            </w:pPr>
            <w:r w:rsidRPr="00D7371B">
              <w:rPr>
                <w:sz w:val="12"/>
                <w:szCs w:val="12"/>
              </w:rPr>
              <w:t>Nazwa</w:t>
            </w:r>
          </w:p>
        </w:tc>
        <w:tc>
          <w:tcPr>
            <w:tcW w:w="663" w:type="pct"/>
            <w:vMerge w:val="restart"/>
          </w:tcPr>
          <w:p w:rsidR="00D7371B" w:rsidRPr="00D7371B" w:rsidRDefault="00D7371B" w:rsidP="00D7371B">
            <w:pPr>
              <w:jc w:val="center"/>
              <w:rPr>
                <w:sz w:val="12"/>
                <w:szCs w:val="12"/>
              </w:rPr>
            </w:pPr>
            <w:r w:rsidRPr="00D7371B">
              <w:rPr>
                <w:sz w:val="12"/>
                <w:szCs w:val="12"/>
              </w:rPr>
              <w:t>Zwiększenie</w:t>
            </w:r>
          </w:p>
        </w:tc>
        <w:tc>
          <w:tcPr>
            <w:tcW w:w="663" w:type="pct"/>
            <w:vMerge w:val="restart"/>
          </w:tcPr>
          <w:p w:rsidR="00D7371B" w:rsidRPr="00D7371B" w:rsidRDefault="00D7371B" w:rsidP="00D7371B">
            <w:pPr>
              <w:jc w:val="center"/>
              <w:rPr>
                <w:sz w:val="12"/>
                <w:szCs w:val="12"/>
              </w:rPr>
            </w:pPr>
            <w:r w:rsidRPr="00D7371B">
              <w:rPr>
                <w:sz w:val="12"/>
                <w:szCs w:val="12"/>
              </w:rPr>
              <w:t>Zmniejszenie</w:t>
            </w:r>
          </w:p>
        </w:tc>
        <w:tc>
          <w:tcPr>
            <w:tcW w:w="690" w:type="pct"/>
            <w:vMerge w:val="restart"/>
          </w:tcPr>
          <w:p w:rsidR="00D7371B" w:rsidRPr="00D7371B" w:rsidRDefault="00D7371B" w:rsidP="00D7371B">
            <w:pPr>
              <w:jc w:val="center"/>
              <w:rPr>
                <w:sz w:val="12"/>
                <w:szCs w:val="12"/>
              </w:rPr>
            </w:pPr>
            <w:r w:rsidRPr="00D7371B">
              <w:rPr>
                <w:sz w:val="12"/>
                <w:szCs w:val="12"/>
              </w:rPr>
              <w:t>Plan po zmianach</w:t>
            </w:r>
          </w:p>
        </w:tc>
      </w:tr>
      <w:tr w:rsidR="00D7371B" w:rsidRPr="00D7371B" w:rsidTr="00D7371B">
        <w:trPr>
          <w:tblHeader/>
        </w:trPr>
        <w:tc>
          <w:tcPr>
            <w:tcW w:w="332" w:type="pct"/>
          </w:tcPr>
          <w:p w:rsidR="00D7371B" w:rsidRPr="00D7371B" w:rsidRDefault="00D7371B" w:rsidP="00FB719D">
            <w:pPr>
              <w:rPr>
                <w:sz w:val="12"/>
                <w:szCs w:val="12"/>
              </w:rPr>
            </w:pPr>
            <w:r w:rsidRPr="00D7371B">
              <w:rPr>
                <w:sz w:val="12"/>
                <w:szCs w:val="12"/>
              </w:rPr>
              <w:t>Dział</w:t>
            </w:r>
          </w:p>
        </w:tc>
        <w:tc>
          <w:tcPr>
            <w:tcW w:w="464" w:type="pct"/>
          </w:tcPr>
          <w:p w:rsidR="00D7371B" w:rsidRPr="00D7371B" w:rsidRDefault="00D7371B" w:rsidP="00FB719D">
            <w:pPr>
              <w:rPr>
                <w:sz w:val="12"/>
                <w:szCs w:val="12"/>
              </w:rPr>
            </w:pPr>
            <w:r w:rsidRPr="00D7371B">
              <w:rPr>
                <w:sz w:val="12"/>
                <w:szCs w:val="12"/>
              </w:rPr>
              <w:t>Rozdział</w:t>
            </w:r>
          </w:p>
        </w:tc>
        <w:tc>
          <w:tcPr>
            <w:tcW w:w="382" w:type="pct"/>
          </w:tcPr>
          <w:p w:rsidR="00D7371B" w:rsidRPr="00D7371B" w:rsidRDefault="00D7371B" w:rsidP="00FB719D">
            <w:pPr>
              <w:rPr>
                <w:sz w:val="12"/>
                <w:szCs w:val="12"/>
              </w:rPr>
            </w:pPr>
            <w:r w:rsidRPr="00D7371B">
              <w:rPr>
                <w:sz w:val="12"/>
                <w:szCs w:val="12"/>
              </w:rPr>
              <w:t>§</w:t>
            </w:r>
          </w:p>
        </w:tc>
        <w:tc>
          <w:tcPr>
            <w:tcW w:w="1806" w:type="pct"/>
            <w:vMerge/>
          </w:tcPr>
          <w:p w:rsidR="00D7371B" w:rsidRPr="00D7371B" w:rsidRDefault="00D7371B" w:rsidP="00FB719D">
            <w:pPr>
              <w:rPr>
                <w:sz w:val="12"/>
                <w:szCs w:val="12"/>
              </w:rPr>
            </w:pPr>
          </w:p>
        </w:tc>
        <w:tc>
          <w:tcPr>
            <w:tcW w:w="663" w:type="pct"/>
            <w:vMerge/>
          </w:tcPr>
          <w:p w:rsidR="00D7371B" w:rsidRPr="00D7371B" w:rsidRDefault="00D7371B" w:rsidP="00FB719D">
            <w:pPr>
              <w:rPr>
                <w:sz w:val="12"/>
                <w:szCs w:val="12"/>
              </w:rPr>
            </w:pPr>
          </w:p>
        </w:tc>
        <w:tc>
          <w:tcPr>
            <w:tcW w:w="663" w:type="pct"/>
            <w:vMerge/>
          </w:tcPr>
          <w:p w:rsidR="00D7371B" w:rsidRPr="00D7371B" w:rsidRDefault="00D7371B" w:rsidP="00FB719D">
            <w:pPr>
              <w:rPr>
                <w:sz w:val="12"/>
                <w:szCs w:val="12"/>
              </w:rPr>
            </w:pPr>
          </w:p>
        </w:tc>
        <w:tc>
          <w:tcPr>
            <w:tcW w:w="690" w:type="pct"/>
            <w:vMerge/>
          </w:tcPr>
          <w:p w:rsidR="00D7371B" w:rsidRPr="00D7371B" w:rsidRDefault="00D7371B" w:rsidP="00FB719D">
            <w:pPr>
              <w:rPr>
                <w:sz w:val="12"/>
                <w:szCs w:val="12"/>
              </w:rPr>
            </w:pPr>
          </w:p>
        </w:tc>
      </w:tr>
      <w:tr w:rsidR="00D7371B" w:rsidRPr="00D7371B" w:rsidTr="00D7371B">
        <w:tc>
          <w:tcPr>
            <w:tcW w:w="332" w:type="pct"/>
          </w:tcPr>
          <w:p w:rsidR="00D7371B" w:rsidRPr="00D7371B" w:rsidRDefault="00D7371B" w:rsidP="00D7371B">
            <w:pPr>
              <w:jc w:val="center"/>
              <w:rPr>
                <w:sz w:val="12"/>
                <w:szCs w:val="12"/>
              </w:rPr>
            </w:pPr>
            <w:r w:rsidRPr="00D7371B">
              <w:rPr>
                <w:sz w:val="12"/>
                <w:szCs w:val="12"/>
              </w:rPr>
              <w:t>010</w:t>
            </w: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Rolnictwo i łowiectwo</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273.361,00</w:t>
            </w:r>
          </w:p>
        </w:tc>
        <w:tc>
          <w:tcPr>
            <w:tcW w:w="690" w:type="pct"/>
          </w:tcPr>
          <w:p w:rsidR="00D7371B" w:rsidRPr="00D7371B" w:rsidRDefault="00D7371B" w:rsidP="00D7371B">
            <w:pPr>
              <w:jc w:val="right"/>
              <w:rPr>
                <w:sz w:val="12"/>
                <w:szCs w:val="12"/>
              </w:rPr>
            </w:pPr>
            <w:r w:rsidRPr="00D7371B">
              <w:rPr>
                <w:sz w:val="12"/>
                <w:szCs w:val="12"/>
              </w:rPr>
              <w:t>20.549,00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01041</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Program rozwoju Obszarów Wiejskich 2007-2013</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273.361,00</w:t>
            </w:r>
          </w:p>
        </w:tc>
        <w:tc>
          <w:tcPr>
            <w:tcW w:w="690" w:type="pct"/>
          </w:tcPr>
          <w:p w:rsidR="00D7371B" w:rsidRPr="00D7371B" w:rsidRDefault="00D7371B" w:rsidP="00D7371B">
            <w:pPr>
              <w:jc w:val="right"/>
              <w:rPr>
                <w:sz w:val="12"/>
                <w:szCs w:val="12"/>
              </w:rPr>
            </w:pPr>
            <w:r w:rsidRPr="00D7371B">
              <w:rPr>
                <w:sz w:val="12"/>
                <w:szCs w:val="12"/>
              </w:rPr>
              <w:t>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6208</w:t>
            </w:r>
          </w:p>
        </w:tc>
        <w:tc>
          <w:tcPr>
            <w:tcW w:w="1806" w:type="pct"/>
          </w:tcPr>
          <w:p w:rsidR="00D7371B" w:rsidRPr="00D7371B" w:rsidRDefault="00D7371B" w:rsidP="00FB719D">
            <w:pPr>
              <w:rPr>
                <w:sz w:val="12"/>
                <w:szCs w:val="12"/>
              </w:rPr>
            </w:pPr>
            <w:r w:rsidRPr="00D7371B">
              <w:rPr>
                <w:sz w:val="12"/>
                <w:szCs w:val="12"/>
              </w:rPr>
              <w:t>Dotacje rozwojowe – środki UE</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273.361,00</w:t>
            </w:r>
          </w:p>
        </w:tc>
        <w:tc>
          <w:tcPr>
            <w:tcW w:w="690" w:type="pct"/>
          </w:tcPr>
          <w:p w:rsidR="00D7371B" w:rsidRPr="00D7371B" w:rsidRDefault="00D7371B" w:rsidP="00D7371B">
            <w:pPr>
              <w:jc w:val="right"/>
              <w:rPr>
                <w:sz w:val="12"/>
                <w:szCs w:val="12"/>
              </w:rPr>
            </w:pPr>
            <w:r w:rsidRPr="00D7371B">
              <w:rPr>
                <w:sz w:val="12"/>
                <w:szCs w:val="12"/>
              </w:rPr>
              <w:t>0,00</w:t>
            </w:r>
          </w:p>
        </w:tc>
      </w:tr>
      <w:tr w:rsidR="00D7371B" w:rsidRPr="00D7371B" w:rsidTr="00D7371B">
        <w:tc>
          <w:tcPr>
            <w:tcW w:w="332" w:type="pct"/>
          </w:tcPr>
          <w:p w:rsidR="00D7371B" w:rsidRPr="00D7371B" w:rsidRDefault="00D7371B" w:rsidP="00D7371B">
            <w:pPr>
              <w:jc w:val="center"/>
              <w:rPr>
                <w:sz w:val="12"/>
                <w:szCs w:val="12"/>
              </w:rPr>
            </w:pPr>
            <w:r w:rsidRPr="00D7371B">
              <w:rPr>
                <w:sz w:val="12"/>
                <w:szCs w:val="12"/>
              </w:rPr>
              <w:t>750</w:t>
            </w: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Administracja publiczna</w:t>
            </w:r>
          </w:p>
        </w:tc>
        <w:tc>
          <w:tcPr>
            <w:tcW w:w="663" w:type="pct"/>
          </w:tcPr>
          <w:p w:rsidR="00D7371B" w:rsidRPr="00D7371B" w:rsidRDefault="00D7371B" w:rsidP="00D7371B">
            <w:pPr>
              <w:jc w:val="right"/>
              <w:rPr>
                <w:sz w:val="12"/>
                <w:szCs w:val="12"/>
              </w:rPr>
            </w:pPr>
            <w:r w:rsidRPr="00D7371B">
              <w:rPr>
                <w:sz w:val="12"/>
                <w:szCs w:val="12"/>
              </w:rPr>
              <w:t>294,00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1.214.391,00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75011</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Urzędy wojewódzkie</w:t>
            </w:r>
          </w:p>
        </w:tc>
        <w:tc>
          <w:tcPr>
            <w:tcW w:w="663" w:type="pct"/>
          </w:tcPr>
          <w:p w:rsidR="00D7371B" w:rsidRPr="00D7371B" w:rsidRDefault="00D7371B" w:rsidP="00D7371B">
            <w:pPr>
              <w:jc w:val="right"/>
              <w:rPr>
                <w:sz w:val="12"/>
                <w:szCs w:val="12"/>
              </w:rPr>
            </w:pPr>
            <w:r w:rsidRPr="00D7371B">
              <w:rPr>
                <w:sz w:val="12"/>
                <w:szCs w:val="12"/>
              </w:rPr>
              <w:t>294,00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55.544,00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2030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własnych zadań bieżących gmin</w:t>
            </w:r>
          </w:p>
        </w:tc>
        <w:tc>
          <w:tcPr>
            <w:tcW w:w="663" w:type="pct"/>
          </w:tcPr>
          <w:p w:rsidR="00D7371B" w:rsidRPr="00D7371B" w:rsidRDefault="00D7371B" w:rsidP="00D7371B">
            <w:pPr>
              <w:jc w:val="right"/>
              <w:rPr>
                <w:sz w:val="12"/>
                <w:szCs w:val="12"/>
              </w:rPr>
            </w:pPr>
            <w:r w:rsidRPr="00D7371B">
              <w:rPr>
                <w:sz w:val="12"/>
                <w:szCs w:val="12"/>
              </w:rPr>
              <w:t>294,00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294,00</w:t>
            </w:r>
          </w:p>
        </w:tc>
      </w:tr>
      <w:tr w:rsidR="00D7371B" w:rsidRPr="00D7371B" w:rsidTr="00D7371B">
        <w:tc>
          <w:tcPr>
            <w:tcW w:w="332" w:type="pct"/>
          </w:tcPr>
          <w:p w:rsidR="00D7371B" w:rsidRPr="00D7371B" w:rsidRDefault="00D7371B" w:rsidP="00D7371B">
            <w:pPr>
              <w:jc w:val="center"/>
              <w:rPr>
                <w:sz w:val="12"/>
                <w:szCs w:val="12"/>
              </w:rPr>
            </w:pPr>
            <w:r w:rsidRPr="00D7371B">
              <w:rPr>
                <w:sz w:val="12"/>
                <w:szCs w:val="12"/>
              </w:rPr>
              <w:t>756</w:t>
            </w: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Dochody od osób prawnych, od osób fizycznych i od innych jednostek nieposiadających osobowości prawnej oraz wydatki związane z ich poborem</w:t>
            </w:r>
          </w:p>
        </w:tc>
        <w:tc>
          <w:tcPr>
            <w:tcW w:w="663" w:type="pct"/>
          </w:tcPr>
          <w:p w:rsidR="00D7371B" w:rsidRPr="00D7371B" w:rsidRDefault="00D7371B" w:rsidP="00D7371B">
            <w:pPr>
              <w:jc w:val="right"/>
              <w:rPr>
                <w:sz w:val="12"/>
                <w:szCs w:val="12"/>
              </w:rPr>
            </w:pPr>
            <w:r w:rsidRPr="00D7371B">
              <w:rPr>
                <w:sz w:val="12"/>
                <w:szCs w:val="12"/>
              </w:rPr>
              <w:t>7.745,00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3.401.821,00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75615</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Wpływy z podatku rolnego, podatku leśnego, podatku od czynności cywilno-prawnych, podatków i opłat lokalnych od osób prawnych i innych jednostek organizacyjnych</w:t>
            </w:r>
          </w:p>
        </w:tc>
        <w:tc>
          <w:tcPr>
            <w:tcW w:w="663" w:type="pct"/>
          </w:tcPr>
          <w:p w:rsidR="00D7371B" w:rsidRPr="00D7371B" w:rsidRDefault="00D7371B" w:rsidP="00D7371B">
            <w:pPr>
              <w:jc w:val="right"/>
              <w:rPr>
                <w:sz w:val="12"/>
                <w:szCs w:val="12"/>
              </w:rPr>
            </w:pPr>
            <w:r w:rsidRPr="00D7371B">
              <w:rPr>
                <w:sz w:val="12"/>
                <w:szCs w:val="12"/>
              </w:rPr>
              <w:t>7.745,00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1.497.236,00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2680</w:t>
            </w:r>
          </w:p>
        </w:tc>
        <w:tc>
          <w:tcPr>
            <w:tcW w:w="1806" w:type="pct"/>
          </w:tcPr>
          <w:p w:rsidR="00D7371B" w:rsidRPr="00D7371B" w:rsidRDefault="00D7371B" w:rsidP="00FB719D">
            <w:pPr>
              <w:rPr>
                <w:sz w:val="12"/>
                <w:szCs w:val="12"/>
              </w:rPr>
            </w:pPr>
            <w:r w:rsidRPr="00D7371B">
              <w:rPr>
                <w:sz w:val="12"/>
                <w:szCs w:val="12"/>
              </w:rPr>
              <w:t>Rekompensaty utraconych dochodów w podatkach i opłatach lokalnych</w:t>
            </w:r>
          </w:p>
        </w:tc>
        <w:tc>
          <w:tcPr>
            <w:tcW w:w="663" w:type="pct"/>
          </w:tcPr>
          <w:p w:rsidR="00D7371B" w:rsidRPr="00D7371B" w:rsidRDefault="00D7371B" w:rsidP="00D7371B">
            <w:pPr>
              <w:jc w:val="right"/>
              <w:rPr>
                <w:sz w:val="12"/>
                <w:szCs w:val="12"/>
              </w:rPr>
            </w:pPr>
            <w:r w:rsidRPr="00D7371B">
              <w:rPr>
                <w:sz w:val="12"/>
                <w:szCs w:val="12"/>
              </w:rPr>
              <w:t>7.745,00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57.745,00</w:t>
            </w:r>
          </w:p>
        </w:tc>
      </w:tr>
      <w:tr w:rsidR="00D7371B" w:rsidRPr="00D7371B" w:rsidTr="00D7371B">
        <w:tc>
          <w:tcPr>
            <w:tcW w:w="332" w:type="pct"/>
          </w:tcPr>
          <w:p w:rsidR="00D7371B" w:rsidRPr="00D7371B" w:rsidRDefault="00D7371B" w:rsidP="00D7371B">
            <w:pPr>
              <w:jc w:val="center"/>
              <w:rPr>
                <w:sz w:val="12"/>
                <w:szCs w:val="12"/>
              </w:rPr>
            </w:pPr>
            <w:r w:rsidRPr="00D7371B">
              <w:rPr>
                <w:sz w:val="12"/>
                <w:szCs w:val="12"/>
              </w:rPr>
              <w:t>801</w:t>
            </w: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Oświata i wychowanie</w:t>
            </w:r>
          </w:p>
        </w:tc>
        <w:tc>
          <w:tcPr>
            <w:tcW w:w="663" w:type="pct"/>
          </w:tcPr>
          <w:p w:rsidR="00D7371B" w:rsidRPr="00D7371B" w:rsidRDefault="00D7371B" w:rsidP="00D7371B">
            <w:pPr>
              <w:jc w:val="right"/>
              <w:rPr>
                <w:sz w:val="12"/>
                <w:szCs w:val="12"/>
              </w:rPr>
            </w:pPr>
            <w:r w:rsidRPr="00D7371B">
              <w:rPr>
                <w:sz w:val="12"/>
                <w:szCs w:val="12"/>
              </w:rPr>
              <w:t>2.000,00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11.963,00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80110</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Gimnazja</w:t>
            </w:r>
          </w:p>
        </w:tc>
        <w:tc>
          <w:tcPr>
            <w:tcW w:w="663" w:type="pct"/>
          </w:tcPr>
          <w:p w:rsidR="00D7371B" w:rsidRPr="00D7371B" w:rsidRDefault="00D7371B" w:rsidP="00D7371B">
            <w:pPr>
              <w:jc w:val="right"/>
              <w:rPr>
                <w:sz w:val="12"/>
                <w:szCs w:val="12"/>
              </w:rPr>
            </w:pPr>
            <w:r w:rsidRPr="00D7371B">
              <w:rPr>
                <w:sz w:val="12"/>
                <w:szCs w:val="12"/>
              </w:rPr>
              <w:t>2.000,00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2.000,00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2440</w:t>
            </w:r>
          </w:p>
        </w:tc>
        <w:tc>
          <w:tcPr>
            <w:tcW w:w="1806" w:type="pct"/>
          </w:tcPr>
          <w:p w:rsidR="00D7371B" w:rsidRPr="00D7371B" w:rsidRDefault="00D7371B" w:rsidP="00FB719D">
            <w:pPr>
              <w:rPr>
                <w:sz w:val="12"/>
                <w:szCs w:val="12"/>
              </w:rPr>
            </w:pPr>
            <w:r w:rsidRPr="00D7371B">
              <w:rPr>
                <w:sz w:val="12"/>
                <w:szCs w:val="12"/>
              </w:rPr>
              <w:t>Dotacje otrzymane z funduszy celowych na realizację zadań bieżących jednostek sektora finansów publicznych.</w:t>
            </w:r>
          </w:p>
        </w:tc>
        <w:tc>
          <w:tcPr>
            <w:tcW w:w="663" w:type="pct"/>
          </w:tcPr>
          <w:p w:rsidR="00D7371B" w:rsidRPr="00D7371B" w:rsidRDefault="00D7371B" w:rsidP="00D7371B">
            <w:pPr>
              <w:jc w:val="right"/>
              <w:rPr>
                <w:sz w:val="12"/>
                <w:szCs w:val="12"/>
              </w:rPr>
            </w:pPr>
            <w:r w:rsidRPr="00D7371B">
              <w:rPr>
                <w:sz w:val="12"/>
                <w:szCs w:val="12"/>
              </w:rPr>
              <w:t>2.000,00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2.000,00</w:t>
            </w:r>
          </w:p>
        </w:tc>
      </w:tr>
      <w:tr w:rsidR="00D7371B" w:rsidRPr="00D7371B" w:rsidTr="00D7371B">
        <w:tc>
          <w:tcPr>
            <w:tcW w:w="332" w:type="pct"/>
          </w:tcPr>
          <w:p w:rsidR="00D7371B" w:rsidRPr="00D7371B" w:rsidRDefault="00D7371B" w:rsidP="00D7371B">
            <w:pPr>
              <w:jc w:val="center"/>
              <w:rPr>
                <w:sz w:val="12"/>
                <w:szCs w:val="12"/>
              </w:rPr>
            </w:pPr>
            <w:r w:rsidRPr="00D7371B">
              <w:rPr>
                <w:sz w:val="12"/>
                <w:szCs w:val="12"/>
              </w:rPr>
              <w:t>852</w:t>
            </w: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Pomoc społeczna</w:t>
            </w:r>
          </w:p>
        </w:tc>
        <w:tc>
          <w:tcPr>
            <w:tcW w:w="663" w:type="pct"/>
          </w:tcPr>
          <w:p w:rsidR="00D7371B" w:rsidRPr="00D7371B" w:rsidRDefault="00D7371B" w:rsidP="00D7371B">
            <w:pPr>
              <w:jc w:val="right"/>
              <w:rPr>
                <w:sz w:val="12"/>
                <w:szCs w:val="12"/>
              </w:rPr>
            </w:pPr>
            <w:r w:rsidRPr="00D7371B">
              <w:rPr>
                <w:sz w:val="12"/>
                <w:szCs w:val="12"/>
              </w:rPr>
              <w:t>33.419,00</w:t>
            </w:r>
          </w:p>
        </w:tc>
        <w:tc>
          <w:tcPr>
            <w:tcW w:w="663" w:type="pct"/>
          </w:tcPr>
          <w:p w:rsidR="00D7371B" w:rsidRPr="00D7371B" w:rsidRDefault="00D7371B" w:rsidP="00D7371B">
            <w:pPr>
              <w:jc w:val="right"/>
              <w:rPr>
                <w:sz w:val="12"/>
                <w:szCs w:val="12"/>
              </w:rPr>
            </w:pPr>
            <w:r w:rsidRPr="00D7371B">
              <w:rPr>
                <w:sz w:val="12"/>
                <w:szCs w:val="12"/>
              </w:rPr>
              <w:t>42.456,00</w:t>
            </w:r>
          </w:p>
        </w:tc>
        <w:tc>
          <w:tcPr>
            <w:tcW w:w="690" w:type="pct"/>
          </w:tcPr>
          <w:p w:rsidR="00D7371B" w:rsidRPr="00D7371B" w:rsidRDefault="00D7371B" w:rsidP="00D7371B">
            <w:pPr>
              <w:jc w:val="right"/>
              <w:rPr>
                <w:sz w:val="12"/>
                <w:szCs w:val="12"/>
              </w:rPr>
            </w:pPr>
            <w:r w:rsidRPr="00D7371B">
              <w:rPr>
                <w:sz w:val="12"/>
                <w:szCs w:val="12"/>
              </w:rPr>
              <w:t>848.323,00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85212</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Świadczenia rodzinne, zaliczka alimentacyjna oraz składki na ubezpieczenia emerytalne i rentowe z ubezpieczenia społecznego.</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9.000,00</w:t>
            </w:r>
          </w:p>
        </w:tc>
        <w:tc>
          <w:tcPr>
            <w:tcW w:w="690" w:type="pct"/>
          </w:tcPr>
          <w:p w:rsidR="00D7371B" w:rsidRPr="00D7371B" w:rsidRDefault="00D7371B" w:rsidP="00D7371B">
            <w:pPr>
              <w:jc w:val="right"/>
              <w:rPr>
                <w:sz w:val="12"/>
                <w:szCs w:val="12"/>
              </w:rPr>
            </w:pPr>
            <w:r w:rsidRPr="00D7371B">
              <w:rPr>
                <w:sz w:val="12"/>
                <w:szCs w:val="12"/>
              </w:rPr>
              <w:t>473.510,00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2010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zadań bieżących z zakresu administracji rządowej oraz innych zadań zleconych gminie ustawami</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9.000,00</w:t>
            </w:r>
          </w:p>
        </w:tc>
        <w:tc>
          <w:tcPr>
            <w:tcW w:w="690" w:type="pct"/>
          </w:tcPr>
          <w:p w:rsidR="00D7371B" w:rsidRPr="00D7371B" w:rsidRDefault="00D7371B" w:rsidP="00D7371B">
            <w:pPr>
              <w:jc w:val="right"/>
              <w:rPr>
                <w:sz w:val="12"/>
                <w:szCs w:val="12"/>
              </w:rPr>
            </w:pPr>
            <w:r w:rsidRPr="00D7371B">
              <w:rPr>
                <w:sz w:val="12"/>
                <w:szCs w:val="12"/>
              </w:rPr>
              <w:t>473.000,00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85213</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Składki na ubezpieczenia zdrowotne opłacane za osoby pobierające niektóre świadczenia z pomocy społecznej, niektóre świadczenia rodzinne oraz za osoby uczestniczące w zajęciach w centrum integracji społecznej</w:t>
            </w:r>
          </w:p>
        </w:tc>
        <w:tc>
          <w:tcPr>
            <w:tcW w:w="663" w:type="pct"/>
          </w:tcPr>
          <w:p w:rsidR="00D7371B" w:rsidRPr="00D7371B" w:rsidRDefault="00D7371B" w:rsidP="00D7371B">
            <w:pPr>
              <w:jc w:val="right"/>
              <w:rPr>
                <w:sz w:val="12"/>
                <w:szCs w:val="12"/>
              </w:rPr>
            </w:pPr>
            <w:r w:rsidRPr="00D7371B">
              <w:rPr>
                <w:sz w:val="12"/>
                <w:szCs w:val="12"/>
              </w:rPr>
              <w:t>3.098,00</w:t>
            </w:r>
          </w:p>
        </w:tc>
        <w:tc>
          <w:tcPr>
            <w:tcW w:w="663" w:type="pct"/>
          </w:tcPr>
          <w:p w:rsidR="00D7371B" w:rsidRPr="00D7371B" w:rsidRDefault="00D7371B" w:rsidP="00D7371B">
            <w:pPr>
              <w:jc w:val="right"/>
              <w:rPr>
                <w:sz w:val="12"/>
                <w:szCs w:val="12"/>
              </w:rPr>
            </w:pPr>
            <w:r w:rsidRPr="00D7371B">
              <w:rPr>
                <w:sz w:val="12"/>
                <w:szCs w:val="12"/>
              </w:rPr>
              <w:t>4.098,00</w:t>
            </w:r>
          </w:p>
        </w:tc>
        <w:tc>
          <w:tcPr>
            <w:tcW w:w="690" w:type="pct"/>
          </w:tcPr>
          <w:p w:rsidR="00D7371B" w:rsidRPr="00D7371B" w:rsidRDefault="00D7371B" w:rsidP="00D7371B">
            <w:pPr>
              <w:jc w:val="right"/>
              <w:rPr>
                <w:sz w:val="12"/>
                <w:szCs w:val="12"/>
              </w:rPr>
            </w:pPr>
            <w:r w:rsidRPr="00D7371B">
              <w:rPr>
                <w:sz w:val="12"/>
                <w:szCs w:val="12"/>
              </w:rPr>
              <w:t>9.000,00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2010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zadań bieżących z zakresu administracji rządowej oraz innych zadań zleconych gminie ustawami</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4.098,00</w:t>
            </w:r>
          </w:p>
        </w:tc>
        <w:tc>
          <w:tcPr>
            <w:tcW w:w="690" w:type="pct"/>
          </w:tcPr>
          <w:p w:rsidR="00D7371B" w:rsidRPr="00D7371B" w:rsidRDefault="00D7371B" w:rsidP="00D7371B">
            <w:pPr>
              <w:jc w:val="right"/>
              <w:rPr>
                <w:sz w:val="12"/>
                <w:szCs w:val="12"/>
              </w:rPr>
            </w:pPr>
            <w:r w:rsidRPr="00D7371B">
              <w:rPr>
                <w:sz w:val="12"/>
                <w:szCs w:val="12"/>
              </w:rPr>
              <w:t>5.902,00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2030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własnych zadań bieżących gmin</w:t>
            </w:r>
          </w:p>
        </w:tc>
        <w:tc>
          <w:tcPr>
            <w:tcW w:w="663" w:type="pct"/>
          </w:tcPr>
          <w:p w:rsidR="00D7371B" w:rsidRPr="00D7371B" w:rsidRDefault="00D7371B" w:rsidP="00D7371B">
            <w:pPr>
              <w:jc w:val="right"/>
              <w:rPr>
                <w:sz w:val="12"/>
                <w:szCs w:val="12"/>
              </w:rPr>
            </w:pPr>
            <w:r w:rsidRPr="00D7371B">
              <w:rPr>
                <w:sz w:val="12"/>
                <w:szCs w:val="12"/>
              </w:rPr>
              <w:t>3.098,00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3.098,00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85214</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Zasiłki i pomoc w naturze oraz składki na ubezpieczenia emerytalne i rentowe.</w:t>
            </w:r>
          </w:p>
        </w:tc>
        <w:tc>
          <w:tcPr>
            <w:tcW w:w="663" w:type="pct"/>
          </w:tcPr>
          <w:p w:rsidR="00D7371B" w:rsidRPr="00D7371B" w:rsidRDefault="00D7371B" w:rsidP="00D7371B">
            <w:pPr>
              <w:jc w:val="right"/>
              <w:rPr>
                <w:sz w:val="12"/>
                <w:szCs w:val="12"/>
              </w:rPr>
            </w:pPr>
            <w:r w:rsidRPr="00D7371B">
              <w:rPr>
                <w:sz w:val="12"/>
                <w:szCs w:val="12"/>
              </w:rPr>
              <w:t>27.358,00</w:t>
            </w:r>
          </w:p>
        </w:tc>
        <w:tc>
          <w:tcPr>
            <w:tcW w:w="663" w:type="pct"/>
          </w:tcPr>
          <w:p w:rsidR="00D7371B" w:rsidRPr="00D7371B" w:rsidRDefault="00D7371B" w:rsidP="00D7371B">
            <w:pPr>
              <w:jc w:val="right"/>
              <w:rPr>
                <w:sz w:val="12"/>
                <w:szCs w:val="12"/>
              </w:rPr>
            </w:pPr>
            <w:r w:rsidRPr="00D7371B">
              <w:rPr>
                <w:sz w:val="12"/>
                <w:szCs w:val="12"/>
              </w:rPr>
              <w:t>27.358,00</w:t>
            </w:r>
          </w:p>
        </w:tc>
        <w:tc>
          <w:tcPr>
            <w:tcW w:w="690" w:type="pct"/>
          </w:tcPr>
          <w:p w:rsidR="00D7371B" w:rsidRPr="00D7371B" w:rsidRDefault="00D7371B" w:rsidP="00D7371B">
            <w:pPr>
              <w:jc w:val="right"/>
              <w:rPr>
                <w:sz w:val="12"/>
                <w:szCs w:val="12"/>
              </w:rPr>
            </w:pPr>
            <w:r w:rsidRPr="00D7371B">
              <w:rPr>
                <w:sz w:val="12"/>
                <w:szCs w:val="12"/>
              </w:rPr>
              <w:t>283.000,00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2010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zadań bieżących z zakresu administracji rządowej oraz innych zadań zleconych gminie ustawami</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27.358,00</w:t>
            </w:r>
          </w:p>
        </w:tc>
        <w:tc>
          <w:tcPr>
            <w:tcW w:w="690" w:type="pct"/>
          </w:tcPr>
          <w:p w:rsidR="00D7371B" w:rsidRPr="00D7371B" w:rsidRDefault="00D7371B" w:rsidP="00D7371B">
            <w:pPr>
              <w:jc w:val="right"/>
              <w:rPr>
                <w:sz w:val="12"/>
                <w:szCs w:val="12"/>
              </w:rPr>
            </w:pPr>
            <w:r w:rsidRPr="00D7371B">
              <w:rPr>
                <w:sz w:val="12"/>
                <w:szCs w:val="12"/>
              </w:rPr>
              <w:t>44.642,00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2030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własnych zadań bieżących gmin</w:t>
            </w:r>
          </w:p>
        </w:tc>
        <w:tc>
          <w:tcPr>
            <w:tcW w:w="663" w:type="pct"/>
          </w:tcPr>
          <w:p w:rsidR="00D7371B" w:rsidRPr="00D7371B" w:rsidRDefault="00D7371B" w:rsidP="00D7371B">
            <w:pPr>
              <w:jc w:val="right"/>
              <w:rPr>
                <w:sz w:val="12"/>
                <w:szCs w:val="12"/>
              </w:rPr>
            </w:pPr>
            <w:r w:rsidRPr="00D7371B">
              <w:rPr>
                <w:sz w:val="12"/>
                <w:szCs w:val="12"/>
              </w:rPr>
              <w:t>27.358,00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238.358,00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85219</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Ośrodki pomocy społecznej</w:t>
            </w:r>
          </w:p>
        </w:tc>
        <w:tc>
          <w:tcPr>
            <w:tcW w:w="663" w:type="pct"/>
          </w:tcPr>
          <w:p w:rsidR="00D7371B" w:rsidRPr="00D7371B" w:rsidRDefault="00D7371B" w:rsidP="00D7371B">
            <w:pPr>
              <w:jc w:val="right"/>
              <w:rPr>
                <w:sz w:val="12"/>
                <w:szCs w:val="12"/>
              </w:rPr>
            </w:pPr>
            <w:r w:rsidRPr="00D7371B">
              <w:rPr>
                <w:sz w:val="12"/>
                <w:szCs w:val="12"/>
              </w:rPr>
              <w:t>2.963,00</w:t>
            </w:r>
          </w:p>
        </w:tc>
        <w:tc>
          <w:tcPr>
            <w:tcW w:w="663" w:type="pct"/>
          </w:tcPr>
          <w:p w:rsidR="00D7371B" w:rsidRPr="00D7371B" w:rsidRDefault="00D7371B" w:rsidP="00D7371B">
            <w:pPr>
              <w:jc w:val="right"/>
              <w:rPr>
                <w:sz w:val="12"/>
                <w:szCs w:val="12"/>
              </w:rPr>
            </w:pPr>
            <w:r w:rsidRPr="00D7371B">
              <w:rPr>
                <w:sz w:val="12"/>
                <w:szCs w:val="12"/>
              </w:rPr>
              <w:t>2.000,00</w:t>
            </w:r>
          </w:p>
        </w:tc>
        <w:tc>
          <w:tcPr>
            <w:tcW w:w="690" w:type="pct"/>
          </w:tcPr>
          <w:p w:rsidR="00D7371B" w:rsidRPr="00D7371B" w:rsidRDefault="00D7371B" w:rsidP="00D7371B">
            <w:pPr>
              <w:jc w:val="right"/>
              <w:rPr>
                <w:sz w:val="12"/>
                <w:szCs w:val="12"/>
              </w:rPr>
            </w:pPr>
            <w:r w:rsidRPr="00D7371B">
              <w:rPr>
                <w:sz w:val="12"/>
                <w:szCs w:val="12"/>
              </w:rPr>
              <w:t>53.513,00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2030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własnych zadań bieżących gmin</w:t>
            </w:r>
          </w:p>
        </w:tc>
        <w:tc>
          <w:tcPr>
            <w:tcW w:w="663" w:type="pct"/>
          </w:tcPr>
          <w:p w:rsidR="00D7371B" w:rsidRPr="00D7371B" w:rsidRDefault="00D7371B" w:rsidP="00D7371B">
            <w:pPr>
              <w:jc w:val="right"/>
              <w:rPr>
                <w:sz w:val="12"/>
                <w:szCs w:val="12"/>
              </w:rPr>
            </w:pPr>
            <w:r w:rsidRPr="00D7371B">
              <w:rPr>
                <w:sz w:val="12"/>
                <w:szCs w:val="12"/>
              </w:rPr>
              <w:t>-</w:t>
            </w:r>
          </w:p>
        </w:tc>
        <w:tc>
          <w:tcPr>
            <w:tcW w:w="663" w:type="pct"/>
          </w:tcPr>
          <w:p w:rsidR="00D7371B" w:rsidRPr="00D7371B" w:rsidRDefault="00D7371B" w:rsidP="00D7371B">
            <w:pPr>
              <w:jc w:val="right"/>
              <w:rPr>
                <w:sz w:val="12"/>
                <w:szCs w:val="12"/>
              </w:rPr>
            </w:pPr>
            <w:r w:rsidRPr="00D7371B">
              <w:rPr>
                <w:sz w:val="12"/>
                <w:szCs w:val="12"/>
              </w:rPr>
              <w:t>2.000,00</w:t>
            </w:r>
          </w:p>
        </w:tc>
        <w:tc>
          <w:tcPr>
            <w:tcW w:w="690" w:type="pct"/>
          </w:tcPr>
          <w:p w:rsidR="00D7371B" w:rsidRPr="00D7371B" w:rsidRDefault="00D7371B" w:rsidP="00D7371B">
            <w:pPr>
              <w:jc w:val="right"/>
              <w:rPr>
                <w:sz w:val="12"/>
                <w:szCs w:val="12"/>
              </w:rPr>
            </w:pPr>
            <w:r w:rsidRPr="00D7371B">
              <w:rPr>
                <w:sz w:val="12"/>
                <w:szCs w:val="12"/>
              </w:rPr>
              <w:t>50.500,00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2030</w:t>
            </w:r>
          </w:p>
        </w:tc>
        <w:tc>
          <w:tcPr>
            <w:tcW w:w="1806" w:type="pct"/>
          </w:tcPr>
          <w:p w:rsidR="00D7371B" w:rsidRPr="00D7371B" w:rsidRDefault="00D7371B" w:rsidP="00FB719D">
            <w:pPr>
              <w:rPr>
                <w:sz w:val="12"/>
                <w:szCs w:val="12"/>
              </w:rPr>
            </w:pPr>
            <w:r w:rsidRPr="00D7371B">
              <w:rPr>
                <w:sz w:val="12"/>
                <w:szCs w:val="12"/>
              </w:rPr>
              <w:t>Dotacje celowe otrzymane z budżetu państwa na realizację własnych zadań bieżących gmin</w:t>
            </w:r>
          </w:p>
        </w:tc>
        <w:tc>
          <w:tcPr>
            <w:tcW w:w="663" w:type="pct"/>
          </w:tcPr>
          <w:p w:rsidR="00D7371B" w:rsidRPr="00D7371B" w:rsidRDefault="00D7371B" w:rsidP="00D7371B">
            <w:pPr>
              <w:jc w:val="right"/>
              <w:rPr>
                <w:sz w:val="12"/>
                <w:szCs w:val="12"/>
              </w:rPr>
            </w:pPr>
            <w:r w:rsidRPr="00D7371B">
              <w:rPr>
                <w:sz w:val="12"/>
                <w:szCs w:val="12"/>
              </w:rPr>
              <w:t>2.963,00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53.463,00</w:t>
            </w:r>
          </w:p>
        </w:tc>
      </w:tr>
      <w:tr w:rsidR="00D7371B" w:rsidRPr="00D7371B" w:rsidTr="00D7371B">
        <w:tc>
          <w:tcPr>
            <w:tcW w:w="332" w:type="pct"/>
          </w:tcPr>
          <w:p w:rsidR="00D7371B" w:rsidRPr="00D7371B" w:rsidRDefault="00D7371B" w:rsidP="00D7371B">
            <w:pPr>
              <w:jc w:val="center"/>
              <w:rPr>
                <w:sz w:val="12"/>
                <w:szCs w:val="12"/>
              </w:rPr>
            </w:pPr>
            <w:r w:rsidRPr="00D7371B">
              <w:rPr>
                <w:sz w:val="12"/>
                <w:szCs w:val="12"/>
              </w:rPr>
              <w:t>853</w:t>
            </w: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Pozostałe zadania w zakresie polityki społecznej</w:t>
            </w:r>
          </w:p>
        </w:tc>
        <w:tc>
          <w:tcPr>
            <w:tcW w:w="663" w:type="pct"/>
          </w:tcPr>
          <w:p w:rsidR="00D7371B" w:rsidRPr="00D7371B" w:rsidRDefault="00D7371B" w:rsidP="00D7371B">
            <w:pPr>
              <w:jc w:val="right"/>
              <w:rPr>
                <w:sz w:val="12"/>
                <w:szCs w:val="12"/>
              </w:rPr>
            </w:pPr>
            <w:r w:rsidRPr="00D7371B">
              <w:rPr>
                <w:sz w:val="12"/>
                <w:szCs w:val="12"/>
              </w:rPr>
              <w:t>39.790,00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111.879,00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r w:rsidRPr="00D7371B">
              <w:rPr>
                <w:sz w:val="12"/>
                <w:szCs w:val="12"/>
              </w:rPr>
              <w:t>85395</w:t>
            </w: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Pozostała działalność</w:t>
            </w:r>
          </w:p>
        </w:tc>
        <w:tc>
          <w:tcPr>
            <w:tcW w:w="663" w:type="pct"/>
          </w:tcPr>
          <w:p w:rsidR="00D7371B" w:rsidRPr="00D7371B" w:rsidRDefault="00D7371B" w:rsidP="00D7371B">
            <w:pPr>
              <w:jc w:val="right"/>
              <w:rPr>
                <w:sz w:val="12"/>
                <w:szCs w:val="12"/>
              </w:rPr>
            </w:pPr>
            <w:r w:rsidRPr="00D7371B">
              <w:rPr>
                <w:sz w:val="12"/>
                <w:szCs w:val="12"/>
              </w:rPr>
              <w:t>39.790,00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111.879,00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2008</w:t>
            </w:r>
          </w:p>
        </w:tc>
        <w:tc>
          <w:tcPr>
            <w:tcW w:w="1806" w:type="pct"/>
          </w:tcPr>
          <w:p w:rsidR="00D7371B" w:rsidRPr="00D7371B" w:rsidRDefault="00D7371B" w:rsidP="00FB719D">
            <w:pPr>
              <w:rPr>
                <w:sz w:val="12"/>
                <w:szCs w:val="12"/>
              </w:rPr>
            </w:pPr>
            <w:r w:rsidRPr="00D7371B">
              <w:rPr>
                <w:sz w:val="12"/>
                <w:szCs w:val="12"/>
              </w:rPr>
              <w:t>Dotacje rozwojowe oraz środki na finansowanie Wspólnej Polityki Rolnej – środki UE</w:t>
            </w:r>
          </w:p>
        </w:tc>
        <w:tc>
          <w:tcPr>
            <w:tcW w:w="663" w:type="pct"/>
          </w:tcPr>
          <w:p w:rsidR="00D7371B" w:rsidRPr="00D7371B" w:rsidRDefault="00D7371B" w:rsidP="00D7371B">
            <w:pPr>
              <w:jc w:val="right"/>
              <w:rPr>
                <w:sz w:val="12"/>
                <w:szCs w:val="12"/>
              </w:rPr>
            </w:pPr>
            <w:r w:rsidRPr="00D7371B">
              <w:rPr>
                <w:sz w:val="12"/>
                <w:szCs w:val="12"/>
              </w:rPr>
              <w:t>33.822,00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99.382,00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r w:rsidRPr="00D7371B">
              <w:rPr>
                <w:sz w:val="12"/>
                <w:szCs w:val="12"/>
              </w:rPr>
              <w:t>2009</w:t>
            </w:r>
          </w:p>
        </w:tc>
        <w:tc>
          <w:tcPr>
            <w:tcW w:w="1806" w:type="pct"/>
          </w:tcPr>
          <w:p w:rsidR="00D7371B" w:rsidRPr="00D7371B" w:rsidRDefault="00D7371B" w:rsidP="00FB719D">
            <w:pPr>
              <w:rPr>
                <w:sz w:val="12"/>
                <w:szCs w:val="12"/>
              </w:rPr>
            </w:pPr>
            <w:r w:rsidRPr="00D7371B">
              <w:rPr>
                <w:sz w:val="12"/>
                <w:szCs w:val="12"/>
              </w:rPr>
              <w:t>Dotacje rozwojowe oraz środki na finansowanie Wspólnej Polityki Rolnej – współfinansowanie środki budżetu państwa</w:t>
            </w:r>
          </w:p>
        </w:tc>
        <w:tc>
          <w:tcPr>
            <w:tcW w:w="663" w:type="pct"/>
          </w:tcPr>
          <w:p w:rsidR="00D7371B" w:rsidRPr="00D7371B" w:rsidRDefault="00D7371B" w:rsidP="00D7371B">
            <w:pPr>
              <w:jc w:val="right"/>
              <w:rPr>
                <w:sz w:val="12"/>
                <w:szCs w:val="12"/>
              </w:rPr>
            </w:pPr>
            <w:r w:rsidRPr="00D7371B">
              <w:rPr>
                <w:sz w:val="12"/>
                <w:szCs w:val="12"/>
              </w:rPr>
              <w:t>5.968,00</w:t>
            </w:r>
          </w:p>
        </w:tc>
        <w:tc>
          <w:tcPr>
            <w:tcW w:w="663" w:type="pct"/>
          </w:tcPr>
          <w:p w:rsidR="00D7371B" w:rsidRPr="00D7371B" w:rsidRDefault="00D7371B" w:rsidP="00D7371B">
            <w:pPr>
              <w:jc w:val="right"/>
              <w:rPr>
                <w:sz w:val="12"/>
                <w:szCs w:val="12"/>
              </w:rPr>
            </w:pPr>
            <w:r w:rsidRPr="00D7371B">
              <w:rPr>
                <w:sz w:val="12"/>
                <w:szCs w:val="12"/>
              </w:rPr>
              <w:t>-</w:t>
            </w:r>
          </w:p>
        </w:tc>
        <w:tc>
          <w:tcPr>
            <w:tcW w:w="690" w:type="pct"/>
          </w:tcPr>
          <w:p w:rsidR="00D7371B" w:rsidRPr="00D7371B" w:rsidRDefault="00D7371B" w:rsidP="00D7371B">
            <w:pPr>
              <w:jc w:val="right"/>
              <w:rPr>
                <w:sz w:val="12"/>
                <w:szCs w:val="12"/>
              </w:rPr>
            </w:pPr>
            <w:r w:rsidRPr="00D7371B">
              <w:rPr>
                <w:sz w:val="12"/>
                <w:szCs w:val="12"/>
              </w:rPr>
              <w:t>12.497,00</w:t>
            </w:r>
          </w:p>
        </w:tc>
      </w:tr>
      <w:tr w:rsidR="00D7371B" w:rsidRPr="00D7371B" w:rsidTr="00D7371B">
        <w:tc>
          <w:tcPr>
            <w:tcW w:w="332" w:type="pct"/>
          </w:tcPr>
          <w:p w:rsidR="00D7371B" w:rsidRPr="00D7371B" w:rsidRDefault="00D7371B" w:rsidP="00D7371B">
            <w:pPr>
              <w:jc w:val="center"/>
              <w:rPr>
                <w:sz w:val="12"/>
                <w:szCs w:val="12"/>
              </w:rPr>
            </w:pPr>
          </w:p>
        </w:tc>
        <w:tc>
          <w:tcPr>
            <w:tcW w:w="464" w:type="pct"/>
          </w:tcPr>
          <w:p w:rsidR="00D7371B" w:rsidRPr="00D7371B" w:rsidRDefault="00D7371B" w:rsidP="00D7371B">
            <w:pPr>
              <w:jc w:val="center"/>
              <w:rPr>
                <w:sz w:val="12"/>
                <w:szCs w:val="12"/>
              </w:rPr>
            </w:pPr>
          </w:p>
        </w:tc>
        <w:tc>
          <w:tcPr>
            <w:tcW w:w="382" w:type="pct"/>
          </w:tcPr>
          <w:p w:rsidR="00D7371B" w:rsidRPr="00D7371B" w:rsidRDefault="00D7371B" w:rsidP="00D7371B">
            <w:pPr>
              <w:jc w:val="center"/>
              <w:rPr>
                <w:sz w:val="12"/>
                <w:szCs w:val="12"/>
              </w:rPr>
            </w:pPr>
          </w:p>
        </w:tc>
        <w:tc>
          <w:tcPr>
            <w:tcW w:w="1806" w:type="pct"/>
          </w:tcPr>
          <w:p w:rsidR="00D7371B" w:rsidRPr="00D7371B" w:rsidRDefault="00D7371B" w:rsidP="00FB719D">
            <w:pPr>
              <w:rPr>
                <w:sz w:val="12"/>
                <w:szCs w:val="12"/>
              </w:rPr>
            </w:pPr>
            <w:r w:rsidRPr="00D7371B">
              <w:rPr>
                <w:sz w:val="12"/>
                <w:szCs w:val="12"/>
              </w:rPr>
              <w:t>RAZEM</w:t>
            </w:r>
          </w:p>
        </w:tc>
        <w:tc>
          <w:tcPr>
            <w:tcW w:w="663" w:type="pct"/>
          </w:tcPr>
          <w:p w:rsidR="00D7371B" w:rsidRPr="00D7371B" w:rsidRDefault="00D7371B" w:rsidP="00D7371B">
            <w:pPr>
              <w:jc w:val="right"/>
              <w:rPr>
                <w:sz w:val="12"/>
                <w:szCs w:val="12"/>
              </w:rPr>
            </w:pPr>
            <w:r w:rsidRPr="00D7371B">
              <w:rPr>
                <w:sz w:val="12"/>
                <w:szCs w:val="12"/>
              </w:rPr>
              <w:t>83.248,00</w:t>
            </w:r>
          </w:p>
        </w:tc>
        <w:tc>
          <w:tcPr>
            <w:tcW w:w="663" w:type="pct"/>
          </w:tcPr>
          <w:p w:rsidR="00D7371B" w:rsidRPr="00D7371B" w:rsidRDefault="00D7371B" w:rsidP="00D7371B">
            <w:pPr>
              <w:jc w:val="right"/>
              <w:rPr>
                <w:sz w:val="12"/>
                <w:szCs w:val="12"/>
              </w:rPr>
            </w:pPr>
            <w:r w:rsidRPr="00D7371B">
              <w:rPr>
                <w:sz w:val="12"/>
                <w:szCs w:val="12"/>
              </w:rPr>
              <w:t>315.817,00</w:t>
            </w:r>
          </w:p>
        </w:tc>
        <w:tc>
          <w:tcPr>
            <w:tcW w:w="690" w:type="pct"/>
          </w:tcPr>
          <w:p w:rsidR="00D7371B" w:rsidRPr="00D7371B" w:rsidRDefault="00D7371B" w:rsidP="00D7371B">
            <w:pPr>
              <w:jc w:val="right"/>
              <w:rPr>
                <w:sz w:val="12"/>
                <w:szCs w:val="12"/>
              </w:rPr>
            </w:pPr>
            <w:r w:rsidRPr="00D7371B">
              <w:rPr>
                <w:sz w:val="12"/>
                <w:szCs w:val="12"/>
              </w:rPr>
              <w:t>7.461.829,00</w:t>
            </w:r>
          </w:p>
        </w:tc>
      </w:tr>
    </w:tbl>
    <w:p w:rsidR="00D7371B" w:rsidRDefault="00D7371B" w:rsidP="00D7371B"/>
    <w:p w:rsidR="00D7371B" w:rsidRDefault="00D7371B">
      <w:r>
        <w:br w:type="page"/>
      </w:r>
    </w:p>
    <w:p w:rsidR="00D7371B" w:rsidRPr="00D7371B" w:rsidRDefault="00D7371B" w:rsidP="00D7371B">
      <w:pPr>
        <w:pStyle w:val="za1"/>
        <w:numPr>
          <w:ilvl w:val="2"/>
          <w:numId w:val="4"/>
        </w:numPr>
        <w:suppressAutoHyphens w:val="0"/>
        <w:rPr>
          <w:b/>
        </w:rPr>
      </w:pPr>
      <w:r w:rsidRPr="00D7371B">
        <w:rPr>
          <w:b/>
        </w:rPr>
        <w:lastRenderedPageBreak/>
        <w:t>Załącznik Nr 2</w:t>
      </w:r>
    </w:p>
    <w:p w:rsidR="00D7371B" w:rsidRDefault="00D7371B" w:rsidP="00D7371B">
      <w:pPr>
        <w:pStyle w:val="za1"/>
        <w:numPr>
          <w:ilvl w:val="2"/>
          <w:numId w:val="4"/>
        </w:numPr>
        <w:suppressAutoHyphens w:val="0"/>
      </w:pPr>
      <w:r>
        <w:t>do uchwały Nr XXIX/155/09</w:t>
      </w:r>
    </w:p>
    <w:p w:rsidR="00D7371B" w:rsidRDefault="00D7371B" w:rsidP="00D7371B">
      <w:pPr>
        <w:pStyle w:val="za1"/>
        <w:numPr>
          <w:ilvl w:val="2"/>
          <w:numId w:val="4"/>
        </w:numPr>
        <w:suppressAutoHyphens w:val="0"/>
      </w:pPr>
      <w:r>
        <w:t xml:space="preserve">Rady Gminy Białowieża </w:t>
      </w:r>
    </w:p>
    <w:p w:rsidR="00D7371B" w:rsidRDefault="00D7371B" w:rsidP="00D7371B">
      <w:pPr>
        <w:pStyle w:val="za1"/>
        <w:numPr>
          <w:ilvl w:val="2"/>
          <w:numId w:val="4"/>
        </w:numPr>
        <w:suppressAutoHyphens w:val="0"/>
      </w:pPr>
      <w:r>
        <w:t xml:space="preserve">z dnia  15 września 2009 r. </w:t>
      </w:r>
    </w:p>
    <w:p w:rsidR="00D7371B" w:rsidRDefault="00D7371B" w:rsidP="00D7371B">
      <w:pPr>
        <w:pStyle w:val="wsprawie"/>
        <w:numPr>
          <w:ilvl w:val="1"/>
          <w:numId w:val="2"/>
        </w:numPr>
        <w:tabs>
          <w:tab w:val="clear" w:pos="520"/>
          <w:tab w:val="clear" w:pos="1168"/>
          <w:tab w:val="clear" w:pos="1909"/>
          <w:tab w:val="clear" w:pos="2449"/>
          <w:tab w:val="clear" w:pos="5221"/>
          <w:tab w:val="clear" w:pos="6412"/>
          <w:tab w:val="clear" w:pos="7628"/>
          <w:tab w:val="clear" w:pos="8669"/>
          <w:tab w:val="clear" w:pos="9628"/>
          <w:tab w:val="clear" w:pos="9914"/>
          <w:tab w:val="clear" w:pos="11164"/>
          <w:tab w:val="clear" w:pos="12544"/>
        </w:tabs>
      </w:pPr>
      <w:r w:rsidRPr="00EE5994">
        <w:t>WYDATKI</w:t>
      </w:r>
    </w:p>
    <w:tbl>
      <w:tblPr>
        <w:tblStyle w:val="Tabela-Siatka"/>
        <w:tblW w:w="5000" w:type="pct"/>
        <w:tblLook w:val="01E0"/>
      </w:tblPr>
      <w:tblGrid>
        <w:gridCol w:w="672"/>
        <w:gridCol w:w="994"/>
        <w:gridCol w:w="660"/>
        <w:gridCol w:w="3098"/>
        <w:gridCol w:w="1362"/>
        <w:gridCol w:w="1461"/>
        <w:gridCol w:w="1494"/>
      </w:tblGrid>
      <w:tr w:rsidR="00D7371B" w:rsidRPr="00D7371B" w:rsidTr="00D7371B">
        <w:trPr>
          <w:tblHeader/>
        </w:trPr>
        <w:tc>
          <w:tcPr>
            <w:tcW w:w="1194" w:type="pct"/>
            <w:gridSpan w:val="3"/>
          </w:tcPr>
          <w:p w:rsidR="00D7371B" w:rsidRPr="00D7371B" w:rsidRDefault="00D7371B" w:rsidP="00D7371B">
            <w:pPr>
              <w:jc w:val="center"/>
              <w:rPr>
                <w:sz w:val="14"/>
                <w:szCs w:val="14"/>
              </w:rPr>
            </w:pPr>
            <w:r w:rsidRPr="00D7371B">
              <w:rPr>
                <w:sz w:val="14"/>
                <w:szCs w:val="14"/>
              </w:rPr>
              <w:t>Klasyfikacja</w:t>
            </w:r>
          </w:p>
        </w:tc>
        <w:tc>
          <w:tcPr>
            <w:tcW w:w="1590" w:type="pct"/>
            <w:vMerge w:val="restart"/>
          </w:tcPr>
          <w:p w:rsidR="00D7371B" w:rsidRPr="00D7371B" w:rsidRDefault="00D7371B" w:rsidP="00D7371B">
            <w:pPr>
              <w:jc w:val="center"/>
              <w:rPr>
                <w:sz w:val="14"/>
                <w:szCs w:val="14"/>
              </w:rPr>
            </w:pPr>
            <w:r w:rsidRPr="00D7371B">
              <w:rPr>
                <w:sz w:val="14"/>
                <w:szCs w:val="14"/>
              </w:rPr>
              <w:t>Nazwa</w:t>
            </w:r>
          </w:p>
        </w:tc>
        <w:tc>
          <w:tcPr>
            <w:tcW w:w="699" w:type="pct"/>
            <w:vMerge w:val="restart"/>
          </w:tcPr>
          <w:p w:rsidR="00D7371B" w:rsidRPr="00D7371B" w:rsidRDefault="00D7371B" w:rsidP="00D7371B">
            <w:pPr>
              <w:jc w:val="center"/>
              <w:rPr>
                <w:sz w:val="14"/>
                <w:szCs w:val="14"/>
              </w:rPr>
            </w:pPr>
            <w:r w:rsidRPr="00D7371B">
              <w:rPr>
                <w:sz w:val="14"/>
                <w:szCs w:val="14"/>
              </w:rPr>
              <w:t>Zwiększenie</w:t>
            </w:r>
          </w:p>
        </w:tc>
        <w:tc>
          <w:tcPr>
            <w:tcW w:w="750" w:type="pct"/>
            <w:vMerge w:val="restart"/>
          </w:tcPr>
          <w:p w:rsidR="00D7371B" w:rsidRPr="00D7371B" w:rsidRDefault="00D7371B" w:rsidP="00D7371B">
            <w:pPr>
              <w:jc w:val="center"/>
              <w:rPr>
                <w:sz w:val="14"/>
                <w:szCs w:val="14"/>
              </w:rPr>
            </w:pPr>
            <w:r w:rsidRPr="00D7371B">
              <w:rPr>
                <w:sz w:val="14"/>
                <w:szCs w:val="14"/>
              </w:rPr>
              <w:t>Zmniejszenie</w:t>
            </w:r>
          </w:p>
        </w:tc>
        <w:tc>
          <w:tcPr>
            <w:tcW w:w="767" w:type="pct"/>
            <w:vMerge w:val="restart"/>
          </w:tcPr>
          <w:p w:rsidR="00D7371B" w:rsidRPr="00D7371B" w:rsidRDefault="00D7371B" w:rsidP="00D7371B">
            <w:pPr>
              <w:jc w:val="center"/>
              <w:rPr>
                <w:sz w:val="14"/>
                <w:szCs w:val="14"/>
              </w:rPr>
            </w:pPr>
            <w:r w:rsidRPr="00D7371B">
              <w:rPr>
                <w:sz w:val="14"/>
                <w:szCs w:val="14"/>
              </w:rPr>
              <w:t>Plan po zmianach</w:t>
            </w:r>
          </w:p>
        </w:tc>
      </w:tr>
      <w:tr w:rsidR="00D7371B" w:rsidRPr="00D7371B" w:rsidTr="00D7371B">
        <w:trPr>
          <w:tblHeader/>
        </w:trPr>
        <w:tc>
          <w:tcPr>
            <w:tcW w:w="345" w:type="pct"/>
          </w:tcPr>
          <w:p w:rsidR="00D7371B" w:rsidRPr="00D7371B" w:rsidRDefault="00D7371B" w:rsidP="00FB719D">
            <w:pPr>
              <w:rPr>
                <w:sz w:val="14"/>
                <w:szCs w:val="14"/>
              </w:rPr>
            </w:pPr>
            <w:r w:rsidRPr="00D7371B">
              <w:rPr>
                <w:sz w:val="14"/>
                <w:szCs w:val="14"/>
              </w:rPr>
              <w:t>Dział</w:t>
            </w:r>
          </w:p>
        </w:tc>
        <w:tc>
          <w:tcPr>
            <w:tcW w:w="510" w:type="pct"/>
          </w:tcPr>
          <w:p w:rsidR="00D7371B" w:rsidRPr="00D7371B" w:rsidRDefault="00D7371B" w:rsidP="00FB719D">
            <w:pPr>
              <w:rPr>
                <w:sz w:val="14"/>
                <w:szCs w:val="14"/>
              </w:rPr>
            </w:pPr>
            <w:r w:rsidRPr="00D7371B">
              <w:rPr>
                <w:sz w:val="14"/>
                <w:szCs w:val="14"/>
              </w:rPr>
              <w:t>Rozdział</w:t>
            </w:r>
          </w:p>
        </w:tc>
        <w:tc>
          <w:tcPr>
            <w:tcW w:w="339" w:type="pct"/>
          </w:tcPr>
          <w:p w:rsidR="00D7371B" w:rsidRPr="00D7371B" w:rsidRDefault="00D7371B" w:rsidP="00FB719D">
            <w:pPr>
              <w:rPr>
                <w:sz w:val="14"/>
                <w:szCs w:val="14"/>
              </w:rPr>
            </w:pPr>
            <w:r w:rsidRPr="00D7371B">
              <w:rPr>
                <w:sz w:val="14"/>
                <w:szCs w:val="14"/>
              </w:rPr>
              <w:t>§</w:t>
            </w:r>
          </w:p>
        </w:tc>
        <w:tc>
          <w:tcPr>
            <w:tcW w:w="1590" w:type="pct"/>
            <w:vMerge/>
          </w:tcPr>
          <w:p w:rsidR="00D7371B" w:rsidRPr="00D7371B" w:rsidRDefault="00D7371B" w:rsidP="00FB719D">
            <w:pPr>
              <w:rPr>
                <w:sz w:val="14"/>
                <w:szCs w:val="14"/>
              </w:rPr>
            </w:pPr>
          </w:p>
        </w:tc>
        <w:tc>
          <w:tcPr>
            <w:tcW w:w="699" w:type="pct"/>
            <w:vMerge/>
          </w:tcPr>
          <w:p w:rsidR="00D7371B" w:rsidRPr="00D7371B" w:rsidRDefault="00D7371B" w:rsidP="00FB719D">
            <w:pPr>
              <w:rPr>
                <w:sz w:val="14"/>
                <w:szCs w:val="14"/>
              </w:rPr>
            </w:pPr>
          </w:p>
        </w:tc>
        <w:tc>
          <w:tcPr>
            <w:tcW w:w="750" w:type="pct"/>
            <w:vMerge/>
          </w:tcPr>
          <w:p w:rsidR="00D7371B" w:rsidRPr="00D7371B" w:rsidRDefault="00D7371B" w:rsidP="00FB719D">
            <w:pPr>
              <w:rPr>
                <w:sz w:val="14"/>
                <w:szCs w:val="14"/>
              </w:rPr>
            </w:pPr>
          </w:p>
        </w:tc>
        <w:tc>
          <w:tcPr>
            <w:tcW w:w="767" w:type="pct"/>
            <w:vMerge/>
          </w:tcPr>
          <w:p w:rsidR="00D7371B" w:rsidRPr="00D7371B" w:rsidRDefault="00D7371B" w:rsidP="00FB719D">
            <w:pPr>
              <w:rPr>
                <w:sz w:val="14"/>
                <w:szCs w:val="14"/>
              </w:rPr>
            </w:pP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010</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Rolnictwo i łowiectwo</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667.000,00</w:t>
            </w:r>
          </w:p>
        </w:tc>
        <w:tc>
          <w:tcPr>
            <w:tcW w:w="767" w:type="pct"/>
          </w:tcPr>
          <w:p w:rsidR="00D7371B" w:rsidRPr="00D7371B" w:rsidRDefault="00D7371B" w:rsidP="00FB719D">
            <w:pPr>
              <w:jc w:val="right"/>
              <w:rPr>
                <w:sz w:val="14"/>
                <w:szCs w:val="14"/>
              </w:rPr>
            </w:pPr>
            <w:r w:rsidRPr="00D7371B">
              <w:rPr>
                <w:sz w:val="14"/>
                <w:szCs w:val="14"/>
              </w:rPr>
              <w:t>163.149,00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01041</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Program rozwoju Obszarów Wiejskich 2007-2013</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667.000,00</w:t>
            </w:r>
          </w:p>
        </w:tc>
        <w:tc>
          <w:tcPr>
            <w:tcW w:w="767" w:type="pct"/>
          </w:tcPr>
          <w:p w:rsidR="00D7371B" w:rsidRPr="00D7371B" w:rsidRDefault="00D7371B" w:rsidP="00FB719D">
            <w:pPr>
              <w:jc w:val="right"/>
              <w:rPr>
                <w:sz w:val="14"/>
                <w:szCs w:val="14"/>
              </w:rPr>
            </w:pPr>
            <w:r w:rsidRPr="00D7371B">
              <w:rPr>
                <w:sz w:val="14"/>
                <w:szCs w:val="14"/>
              </w:rPr>
              <w:t>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6058</w:t>
            </w:r>
          </w:p>
        </w:tc>
        <w:tc>
          <w:tcPr>
            <w:tcW w:w="1590" w:type="pct"/>
          </w:tcPr>
          <w:p w:rsidR="00D7371B" w:rsidRPr="00D7371B" w:rsidRDefault="00D7371B" w:rsidP="00FB719D">
            <w:pPr>
              <w:rPr>
                <w:sz w:val="14"/>
                <w:szCs w:val="14"/>
              </w:rPr>
            </w:pPr>
            <w:r w:rsidRPr="00D7371B">
              <w:rPr>
                <w:sz w:val="14"/>
                <w:szCs w:val="14"/>
              </w:rPr>
              <w:t>Wydatki inwestycyjne jednostek budżetowych –środki UE</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273.361,00</w:t>
            </w:r>
          </w:p>
        </w:tc>
        <w:tc>
          <w:tcPr>
            <w:tcW w:w="767" w:type="pct"/>
          </w:tcPr>
          <w:p w:rsidR="00D7371B" w:rsidRPr="00D7371B" w:rsidRDefault="00D7371B" w:rsidP="00FB719D">
            <w:pPr>
              <w:jc w:val="right"/>
              <w:rPr>
                <w:sz w:val="14"/>
                <w:szCs w:val="14"/>
              </w:rPr>
            </w:pPr>
            <w:r w:rsidRPr="00D7371B">
              <w:rPr>
                <w:sz w:val="14"/>
                <w:szCs w:val="14"/>
              </w:rPr>
              <w:t>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6059</w:t>
            </w:r>
          </w:p>
        </w:tc>
        <w:tc>
          <w:tcPr>
            <w:tcW w:w="1590" w:type="pct"/>
          </w:tcPr>
          <w:p w:rsidR="00D7371B" w:rsidRPr="00D7371B" w:rsidRDefault="00D7371B" w:rsidP="00FB719D">
            <w:pPr>
              <w:rPr>
                <w:sz w:val="14"/>
                <w:szCs w:val="14"/>
              </w:rPr>
            </w:pPr>
            <w:r w:rsidRPr="00D7371B">
              <w:rPr>
                <w:sz w:val="14"/>
                <w:szCs w:val="14"/>
              </w:rPr>
              <w:t>Wydatki inwestycyjne jednostek budżetowych –środki własne</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393.639,00</w:t>
            </w:r>
          </w:p>
        </w:tc>
        <w:tc>
          <w:tcPr>
            <w:tcW w:w="767" w:type="pct"/>
          </w:tcPr>
          <w:p w:rsidR="00D7371B" w:rsidRPr="00D7371B" w:rsidRDefault="00D7371B" w:rsidP="00FB719D">
            <w:pPr>
              <w:jc w:val="right"/>
              <w:rPr>
                <w:sz w:val="14"/>
                <w:szCs w:val="14"/>
              </w:rPr>
            </w:pPr>
            <w:r w:rsidRPr="00D7371B">
              <w:rPr>
                <w:sz w:val="14"/>
                <w:szCs w:val="14"/>
              </w:rPr>
              <w:t>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600</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Transport i łączność</w:t>
            </w:r>
          </w:p>
        </w:tc>
        <w:tc>
          <w:tcPr>
            <w:tcW w:w="699" w:type="pct"/>
          </w:tcPr>
          <w:p w:rsidR="00D7371B" w:rsidRPr="00D7371B" w:rsidRDefault="00D7371B" w:rsidP="00FB719D">
            <w:pPr>
              <w:jc w:val="right"/>
              <w:rPr>
                <w:sz w:val="14"/>
                <w:szCs w:val="14"/>
              </w:rPr>
            </w:pPr>
            <w:r w:rsidRPr="00D7371B">
              <w:rPr>
                <w:sz w:val="14"/>
                <w:szCs w:val="14"/>
              </w:rPr>
              <w:t>61.940,00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2.130.037,00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60095</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Pozostała działalność</w:t>
            </w:r>
          </w:p>
        </w:tc>
        <w:tc>
          <w:tcPr>
            <w:tcW w:w="699" w:type="pct"/>
          </w:tcPr>
          <w:p w:rsidR="00D7371B" w:rsidRPr="00D7371B" w:rsidRDefault="00D7371B" w:rsidP="00FB719D">
            <w:pPr>
              <w:jc w:val="right"/>
              <w:rPr>
                <w:sz w:val="14"/>
                <w:szCs w:val="14"/>
              </w:rPr>
            </w:pPr>
            <w:r w:rsidRPr="00D7371B">
              <w:rPr>
                <w:sz w:val="14"/>
                <w:szCs w:val="14"/>
              </w:rPr>
              <w:t>61.940,00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61.940,00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4270</w:t>
            </w:r>
          </w:p>
        </w:tc>
        <w:tc>
          <w:tcPr>
            <w:tcW w:w="1590" w:type="pct"/>
          </w:tcPr>
          <w:p w:rsidR="00D7371B" w:rsidRPr="00D7371B" w:rsidRDefault="00D7371B" w:rsidP="00FB719D">
            <w:pPr>
              <w:rPr>
                <w:sz w:val="14"/>
                <w:szCs w:val="14"/>
              </w:rPr>
            </w:pPr>
            <w:r w:rsidRPr="00D7371B">
              <w:rPr>
                <w:sz w:val="14"/>
                <w:szCs w:val="14"/>
              </w:rPr>
              <w:t>Zakup usług remontowych</w:t>
            </w:r>
          </w:p>
        </w:tc>
        <w:tc>
          <w:tcPr>
            <w:tcW w:w="699" w:type="pct"/>
          </w:tcPr>
          <w:p w:rsidR="00D7371B" w:rsidRPr="00D7371B" w:rsidRDefault="00D7371B" w:rsidP="00FB719D">
            <w:pPr>
              <w:jc w:val="right"/>
              <w:rPr>
                <w:sz w:val="14"/>
                <w:szCs w:val="14"/>
              </w:rPr>
            </w:pPr>
            <w:r w:rsidRPr="00D7371B">
              <w:rPr>
                <w:sz w:val="14"/>
                <w:szCs w:val="14"/>
              </w:rPr>
              <w:t>61.940,00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61.940,00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700</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Gospodarka mieszkaniowa</w:t>
            </w:r>
          </w:p>
        </w:tc>
        <w:tc>
          <w:tcPr>
            <w:tcW w:w="699" w:type="pct"/>
          </w:tcPr>
          <w:p w:rsidR="00D7371B" w:rsidRPr="00D7371B" w:rsidRDefault="00D7371B" w:rsidP="00FB719D">
            <w:pPr>
              <w:jc w:val="right"/>
              <w:rPr>
                <w:sz w:val="14"/>
                <w:szCs w:val="14"/>
              </w:rPr>
            </w:pPr>
            <w:r w:rsidRPr="00D7371B">
              <w:rPr>
                <w:sz w:val="14"/>
                <w:szCs w:val="14"/>
              </w:rPr>
              <w:t>105.000,00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150.150,00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70005</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Gospodarka gruntami i nieruchomościami</w:t>
            </w:r>
          </w:p>
        </w:tc>
        <w:tc>
          <w:tcPr>
            <w:tcW w:w="699" w:type="pct"/>
          </w:tcPr>
          <w:p w:rsidR="00D7371B" w:rsidRPr="00D7371B" w:rsidRDefault="00D7371B" w:rsidP="00FB719D">
            <w:pPr>
              <w:jc w:val="right"/>
              <w:rPr>
                <w:sz w:val="14"/>
                <w:szCs w:val="14"/>
              </w:rPr>
            </w:pPr>
            <w:r w:rsidRPr="00D7371B">
              <w:rPr>
                <w:sz w:val="14"/>
                <w:szCs w:val="14"/>
              </w:rPr>
              <w:t>105.000,00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150.150,00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4210</w:t>
            </w:r>
          </w:p>
        </w:tc>
        <w:tc>
          <w:tcPr>
            <w:tcW w:w="1590" w:type="pct"/>
          </w:tcPr>
          <w:p w:rsidR="00D7371B" w:rsidRPr="00D7371B" w:rsidRDefault="00D7371B" w:rsidP="00FB719D">
            <w:pPr>
              <w:rPr>
                <w:sz w:val="14"/>
                <w:szCs w:val="14"/>
              </w:rPr>
            </w:pPr>
            <w:r w:rsidRPr="00D7371B">
              <w:rPr>
                <w:sz w:val="14"/>
                <w:szCs w:val="14"/>
              </w:rPr>
              <w:t>Zakup materiałów i wyposażenia</w:t>
            </w:r>
          </w:p>
        </w:tc>
        <w:tc>
          <w:tcPr>
            <w:tcW w:w="699" w:type="pct"/>
          </w:tcPr>
          <w:p w:rsidR="00D7371B" w:rsidRPr="00D7371B" w:rsidRDefault="00D7371B" w:rsidP="00FB719D">
            <w:pPr>
              <w:jc w:val="right"/>
              <w:rPr>
                <w:sz w:val="14"/>
                <w:szCs w:val="14"/>
              </w:rPr>
            </w:pPr>
            <w:r w:rsidRPr="00D7371B">
              <w:rPr>
                <w:sz w:val="14"/>
                <w:szCs w:val="14"/>
              </w:rPr>
              <w:t>50.000,00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70.000,00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4300</w:t>
            </w:r>
          </w:p>
        </w:tc>
        <w:tc>
          <w:tcPr>
            <w:tcW w:w="1590" w:type="pct"/>
          </w:tcPr>
          <w:p w:rsidR="00D7371B" w:rsidRPr="00D7371B" w:rsidRDefault="00D7371B" w:rsidP="00FB719D">
            <w:pPr>
              <w:rPr>
                <w:sz w:val="14"/>
                <w:szCs w:val="14"/>
              </w:rPr>
            </w:pPr>
            <w:r w:rsidRPr="00D7371B">
              <w:rPr>
                <w:sz w:val="14"/>
                <w:szCs w:val="14"/>
              </w:rPr>
              <w:t>Zakup usług pozostałych</w:t>
            </w:r>
          </w:p>
        </w:tc>
        <w:tc>
          <w:tcPr>
            <w:tcW w:w="699" w:type="pct"/>
          </w:tcPr>
          <w:p w:rsidR="00D7371B" w:rsidRPr="00D7371B" w:rsidRDefault="00D7371B" w:rsidP="00FB719D">
            <w:pPr>
              <w:jc w:val="right"/>
              <w:rPr>
                <w:sz w:val="14"/>
                <w:szCs w:val="14"/>
              </w:rPr>
            </w:pPr>
            <w:r w:rsidRPr="00D7371B">
              <w:rPr>
                <w:sz w:val="14"/>
                <w:szCs w:val="14"/>
              </w:rPr>
              <w:t>55.000,00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80.000,00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750</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Administracja publiczna</w:t>
            </w:r>
          </w:p>
        </w:tc>
        <w:tc>
          <w:tcPr>
            <w:tcW w:w="699" w:type="pct"/>
          </w:tcPr>
          <w:p w:rsidR="00D7371B" w:rsidRPr="00D7371B" w:rsidRDefault="00D7371B" w:rsidP="00FB719D">
            <w:pPr>
              <w:jc w:val="right"/>
              <w:rPr>
                <w:sz w:val="14"/>
                <w:szCs w:val="14"/>
              </w:rPr>
            </w:pPr>
            <w:r w:rsidRPr="00D7371B">
              <w:rPr>
                <w:sz w:val="14"/>
                <w:szCs w:val="14"/>
              </w:rPr>
              <w:t>2.754,00</w:t>
            </w:r>
          </w:p>
        </w:tc>
        <w:tc>
          <w:tcPr>
            <w:tcW w:w="750" w:type="pct"/>
          </w:tcPr>
          <w:p w:rsidR="00D7371B" w:rsidRPr="00D7371B" w:rsidRDefault="00D7371B" w:rsidP="00FB719D">
            <w:pPr>
              <w:jc w:val="right"/>
              <w:rPr>
                <w:sz w:val="14"/>
                <w:szCs w:val="14"/>
              </w:rPr>
            </w:pPr>
            <w:r w:rsidRPr="00D7371B">
              <w:rPr>
                <w:sz w:val="14"/>
                <w:szCs w:val="14"/>
              </w:rPr>
              <w:t>2.460,00</w:t>
            </w:r>
          </w:p>
        </w:tc>
        <w:tc>
          <w:tcPr>
            <w:tcW w:w="767" w:type="pct"/>
          </w:tcPr>
          <w:p w:rsidR="00D7371B" w:rsidRPr="00D7371B" w:rsidRDefault="00D7371B" w:rsidP="00FB719D">
            <w:pPr>
              <w:jc w:val="right"/>
              <w:rPr>
                <w:sz w:val="14"/>
                <w:szCs w:val="14"/>
              </w:rPr>
            </w:pPr>
            <w:r w:rsidRPr="00D7371B">
              <w:rPr>
                <w:sz w:val="14"/>
                <w:szCs w:val="14"/>
              </w:rPr>
              <w:t>2.634.898,00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75011</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Administracja publiczna</w:t>
            </w:r>
          </w:p>
        </w:tc>
        <w:tc>
          <w:tcPr>
            <w:tcW w:w="699" w:type="pct"/>
          </w:tcPr>
          <w:p w:rsidR="00D7371B" w:rsidRPr="00D7371B" w:rsidRDefault="00D7371B" w:rsidP="00FB719D">
            <w:pPr>
              <w:jc w:val="right"/>
              <w:rPr>
                <w:sz w:val="14"/>
                <w:szCs w:val="14"/>
              </w:rPr>
            </w:pPr>
            <w:r w:rsidRPr="00D7371B">
              <w:rPr>
                <w:sz w:val="14"/>
                <w:szCs w:val="14"/>
              </w:rPr>
              <w:t>294,00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55.294,00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4010</w:t>
            </w:r>
          </w:p>
        </w:tc>
        <w:tc>
          <w:tcPr>
            <w:tcW w:w="1590" w:type="pct"/>
          </w:tcPr>
          <w:p w:rsidR="00D7371B" w:rsidRPr="00D7371B" w:rsidRDefault="00D7371B" w:rsidP="00FB719D">
            <w:pPr>
              <w:rPr>
                <w:sz w:val="14"/>
                <w:szCs w:val="14"/>
              </w:rPr>
            </w:pPr>
            <w:r w:rsidRPr="00D7371B">
              <w:rPr>
                <w:sz w:val="14"/>
                <w:szCs w:val="14"/>
              </w:rPr>
              <w:t>Wynagrodzenia osobowe pracowników</w:t>
            </w:r>
          </w:p>
        </w:tc>
        <w:tc>
          <w:tcPr>
            <w:tcW w:w="699" w:type="pct"/>
          </w:tcPr>
          <w:p w:rsidR="00D7371B" w:rsidRPr="00D7371B" w:rsidRDefault="00D7371B" w:rsidP="00FB719D">
            <w:pPr>
              <w:jc w:val="right"/>
              <w:rPr>
                <w:sz w:val="14"/>
                <w:szCs w:val="14"/>
              </w:rPr>
            </w:pPr>
            <w:r w:rsidRPr="00D7371B">
              <w:rPr>
                <w:sz w:val="14"/>
                <w:szCs w:val="14"/>
              </w:rPr>
              <w:t>250,00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35.576,00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4110</w:t>
            </w:r>
          </w:p>
        </w:tc>
        <w:tc>
          <w:tcPr>
            <w:tcW w:w="1590" w:type="pct"/>
          </w:tcPr>
          <w:p w:rsidR="00D7371B" w:rsidRPr="00D7371B" w:rsidRDefault="00D7371B" w:rsidP="00FB719D">
            <w:pPr>
              <w:rPr>
                <w:sz w:val="14"/>
                <w:szCs w:val="14"/>
              </w:rPr>
            </w:pPr>
            <w:r w:rsidRPr="00D7371B">
              <w:rPr>
                <w:sz w:val="14"/>
                <w:szCs w:val="14"/>
              </w:rPr>
              <w:t>Składki na ubezpieczenia społeczne</w:t>
            </w:r>
          </w:p>
        </w:tc>
        <w:tc>
          <w:tcPr>
            <w:tcW w:w="699" w:type="pct"/>
          </w:tcPr>
          <w:p w:rsidR="00D7371B" w:rsidRPr="00D7371B" w:rsidRDefault="00D7371B" w:rsidP="00FB719D">
            <w:pPr>
              <w:jc w:val="right"/>
              <w:rPr>
                <w:sz w:val="14"/>
                <w:szCs w:val="14"/>
              </w:rPr>
            </w:pPr>
            <w:r w:rsidRPr="00D7371B">
              <w:rPr>
                <w:sz w:val="14"/>
                <w:szCs w:val="14"/>
              </w:rPr>
              <w:t>38,00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6.375,00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4120</w:t>
            </w:r>
          </w:p>
        </w:tc>
        <w:tc>
          <w:tcPr>
            <w:tcW w:w="1590" w:type="pct"/>
          </w:tcPr>
          <w:p w:rsidR="00D7371B" w:rsidRPr="00D7371B" w:rsidRDefault="00D7371B" w:rsidP="00FB719D">
            <w:pPr>
              <w:rPr>
                <w:sz w:val="14"/>
                <w:szCs w:val="14"/>
              </w:rPr>
            </w:pPr>
            <w:r w:rsidRPr="00D7371B">
              <w:rPr>
                <w:sz w:val="14"/>
                <w:szCs w:val="14"/>
              </w:rPr>
              <w:t>Składki na FP</w:t>
            </w:r>
          </w:p>
        </w:tc>
        <w:tc>
          <w:tcPr>
            <w:tcW w:w="699" w:type="pct"/>
          </w:tcPr>
          <w:p w:rsidR="00D7371B" w:rsidRPr="00D7371B" w:rsidRDefault="00D7371B" w:rsidP="00FB719D">
            <w:pPr>
              <w:jc w:val="right"/>
              <w:rPr>
                <w:sz w:val="14"/>
                <w:szCs w:val="14"/>
              </w:rPr>
            </w:pPr>
            <w:r w:rsidRPr="00D7371B">
              <w:rPr>
                <w:sz w:val="14"/>
                <w:szCs w:val="14"/>
              </w:rPr>
              <w:t>6,00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1.086,00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75022</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Rady gmin</w:t>
            </w:r>
          </w:p>
        </w:tc>
        <w:tc>
          <w:tcPr>
            <w:tcW w:w="699" w:type="pct"/>
          </w:tcPr>
          <w:p w:rsidR="00D7371B" w:rsidRPr="00D7371B" w:rsidRDefault="00D7371B" w:rsidP="00FB719D">
            <w:pPr>
              <w:jc w:val="right"/>
              <w:rPr>
                <w:sz w:val="14"/>
                <w:szCs w:val="14"/>
              </w:rPr>
            </w:pPr>
            <w:r w:rsidRPr="00D7371B">
              <w:rPr>
                <w:sz w:val="14"/>
                <w:szCs w:val="14"/>
              </w:rPr>
              <w:t>300,00</w:t>
            </w:r>
          </w:p>
        </w:tc>
        <w:tc>
          <w:tcPr>
            <w:tcW w:w="750" w:type="pct"/>
          </w:tcPr>
          <w:p w:rsidR="00D7371B" w:rsidRPr="00D7371B" w:rsidRDefault="00D7371B" w:rsidP="00FB719D">
            <w:pPr>
              <w:jc w:val="right"/>
              <w:rPr>
                <w:sz w:val="14"/>
                <w:szCs w:val="14"/>
              </w:rPr>
            </w:pPr>
            <w:r w:rsidRPr="00D7371B">
              <w:rPr>
                <w:sz w:val="14"/>
                <w:szCs w:val="14"/>
              </w:rPr>
              <w:t>300,00</w:t>
            </w:r>
          </w:p>
        </w:tc>
        <w:tc>
          <w:tcPr>
            <w:tcW w:w="767" w:type="pct"/>
          </w:tcPr>
          <w:p w:rsidR="00D7371B" w:rsidRPr="00D7371B" w:rsidRDefault="00D7371B" w:rsidP="00FB719D">
            <w:pPr>
              <w:jc w:val="right"/>
              <w:rPr>
                <w:sz w:val="14"/>
                <w:szCs w:val="14"/>
              </w:rPr>
            </w:pPr>
            <w:r w:rsidRPr="00D7371B">
              <w:rPr>
                <w:sz w:val="14"/>
                <w:szCs w:val="14"/>
              </w:rPr>
              <w:t>75.866,00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4300</w:t>
            </w:r>
          </w:p>
        </w:tc>
        <w:tc>
          <w:tcPr>
            <w:tcW w:w="1590" w:type="pct"/>
          </w:tcPr>
          <w:p w:rsidR="00D7371B" w:rsidRPr="00D7371B" w:rsidRDefault="00D7371B" w:rsidP="00FB719D">
            <w:pPr>
              <w:rPr>
                <w:sz w:val="14"/>
                <w:szCs w:val="14"/>
              </w:rPr>
            </w:pPr>
            <w:r w:rsidRPr="00D7371B">
              <w:rPr>
                <w:sz w:val="14"/>
                <w:szCs w:val="14"/>
              </w:rPr>
              <w:t>Zakup usług pozostałych</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300,00</w:t>
            </w:r>
          </w:p>
        </w:tc>
        <w:tc>
          <w:tcPr>
            <w:tcW w:w="767" w:type="pct"/>
          </w:tcPr>
          <w:p w:rsidR="00D7371B" w:rsidRPr="00D7371B" w:rsidRDefault="00D7371B" w:rsidP="00FB719D">
            <w:pPr>
              <w:jc w:val="right"/>
              <w:rPr>
                <w:sz w:val="14"/>
                <w:szCs w:val="14"/>
              </w:rPr>
            </w:pPr>
            <w:r w:rsidRPr="00D7371B">
              <w:rPr>
                <w:sz w:val="14"/>
                <w:szCs w:val="14"/>
              </w:rPr>
              <w:t>9.700,00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4700</w:t>
            </w:r>
          </w:p>
        </w:tc>
        <w:tc>
          <w:tcPr>
            <w:tcW w:w="1590" w:type="pct"/>
          </w:tcPr>
          <w:p w:rsidR="00D7371B" w:rsidRPr="00D7371B" w:rsidRDefault="00D7371B" w:rsidP="00FB719D">
            <w:pPr>
              <w:rPr>
                <w:sz w:val="14"/>
                <w:szCs w:val="14"/>
              </w:rPr>
            </w:pPr>
            <w:r w:rsidRPr="00D7371B">
              <w:rPr>
                <w:sz w:val="14"/>
                <w:szCs w:val="14"/>
              </w:rPr>
              <w:t>Szkolenia pracowników niebędących członkami korpusu służby cywilnej</w:t>
            </w:r>
          </w:p>
        </w:tc>
        <w:tc>
          <w:tcPr>
            <w:tcW w:w="699" w:type="pct"/>
          </w:tcPr>
          <w:p w:rsidR="00D7371B" w:rsidRPr="00D7371B" w:rsidRDefault="00D7371B" w:rsidP="00FB719D">
            <w:pPr>
              <w:jc w:val="right"/>
              <w:rPr>
                <w:sz w:val="14"/>
                <w:szCs w:val="14"/>
              </w:rPr>
            </w:pPr>
            <w:r w:rsidRPr="00D7371B">
              <w:rPr>
                <w:sz w:val="14"/>
                <w:szCs w:val="14"/>
              </w:rPr>
              <w:t>300,00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75023</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Urzędy gmin</w:t>
            </w:r>
          </w:p>
        </w:tc>
        <w:tc>
          <w:tcPr>
            <w:tcW w:w="699" w:type="pct"/>
          </w:tcPr>
          <w:p w:rsidR="00D7371B" w:rsidRPr="00D7371B" w:rsidRDefault="00D7371B" w:rsidP="00FB719D">
            <w:pPr>
              <w:jc w:val="right"/>
              <w:rPr>
                <w:sz w:val="14"/>
                <w:szCs w:val="14"/>
              </w:rPr>
            </w:pPr>
            <w:r w:rsidRPr="00D7371B">
              <w:rPr>
                <w:sz w:val="14"/>
                <w:szCs w:val="14"/>
              </w:rPr>
              <w:t>10,00</w:t>
            </w:r>
          </w:p>
        </w:tc>
        <w:tc>
          <w:tcPr>
            <w:tcW w:w="750" w:type="pct"/>
          </w:tcPr>
          <w:p w:rsidR="00D7371B" w:rsidRPr="00D7371B" w:rsidRDefault="00D7371B" w:rsidP="00FB719D">
            <w:pPr>
              <w:jc w:val="right"/>
              <w:rPr>
                <w:sz w:val="14"/>
                <w:szCs w:val="14"/>
              </w:rPr>
            </w:pPr>
            <w:r w:rsidRPr="00D7371B">
              <w:rPr>
                <w:sz w:val="14"/>
                <w:szCs w:val="14"/>
              </w:rPr>
              <w:t>10,00</w:t>
            </w:r>
          </w:p>
        </w:tc>
        <w:tc>
          <w:tcPr>
            <w:tcW w:w="767" w:type="pct"/>
          </w:tcPr>
          <w:p w:rsidR="00D7371B" w:rsidRPr="00D7371B" w:rsidRDefault="00D7371B" w:rsidP="00FB719D">
            <w:pPr>
              <w:jc w:val="right"/>
              <w:rPr>
                <w:sz w:val="14"/>
                <w:szCs w:val="14"/>
              </w:rPr>
            </w:pPr>
            <w:r w:rsidRPr="00D7371B">
              <w:rPr>
                <w:sz w:val="14"/>
                <w:szCs w:val="14"/>
              </w:rPr>
              <w:t>1.200.506,00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4170</w:t>
            </w:r>
          </w:p>
        </w:tc>
        <w:tc>
          <w:tcPr>
            <w:tcW w:w="1590" w:type="pct"/>
          </w:tcPr>
          <w:p w:rsidR="00D7371B" w:rsidRPr="00D7371B" w:rsidRDefault="00D7371B" w:rsidP="00FB719D">
            <w:pPr>
              <w:rPr>
                <w:sz w:val="14"/>
                <w:szCs w:val="14"/>
              </w:rPr>
            </w:pPr>
            <w:r w:rsidRPr="00D7371B">
              <w:rPr>
                <w:sz w:val="14"/>
                <w:szCs w:val="14"/>
              </w:rPr>
              <w:t>Wynagrodzenia bezosobowe</w:t>
            </w:r>
          </w:p>
        </w:tc>
        <w:tc>
          <w:tcPr>
            <w:tcW w:w="699" w:type="pct"/>
          </w:tcPr>
          <w:p w:rsidR="00D7371B" w:rsidRPr="00D7371B" w:rsidRDefault="00D7371B" w:rsidP="00FB719D">
            <w:pPr>
              <w:jc w:val="right"/>
              <w:rPr>
                <w:sz w:val="14"/>
                <w:szCs w:val="14"/>
              </w:rPr>
            </w:pPr>
            <w:r w:rsidRPr="00D7371B">
              <w:rPr>
                <w:sz w:val="14"/>
                <w:szCs w:val="14"/>
              </w:rPr>
              <w:t>10,00</w:t>
            </w:r>
          </w:p>
        </w:tc>
        <w:tc>
          <w:tcPr>
            <w:tcW w:w="750" w:type="pct"/>
          </w:tcPr>
          <w:p w:rsidR="00D7371B" w:rsidRPr="00D7371B" w:rsidRDefault="00D7371B" w:rsidP="00FB719D">
            <w:pPr>
              <w:jc w:val="right"/>
              <w:rPr>
                <w:sz w:val="14"/>
                <w:szCs w:val="14"/>
              </w:rPr>
            </w:pPr>
          </w:p>
        </w:tc>
        <w:tc>
          <w:tcPr>
            <w:tcW w:w="767" w:type="pct"/>
          </w:tcPr>
          <w:p w:rsidR="00D7371B" w:rsidRPr="00D7371B" w:rsidRDefault="00D7371B" w:rsidP="00FB719D">
            <w:pPr>
              <w:jc w:val="right"/>
              <w:rPr>
                <w:sz w:val="14"/>
                <w:szCs w:val="14"/>
              </w:rPr>
            </w:pPr>
            <w:r w:rsidRPr="00D7371B">
              <w:rPr>
                <w:sz w:val="14"/>
                <w:szCs w:val="14"/>
              </w:rPr>
              <w:t>335,00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4280</w:t>
            </w:r>
          </w:p>
        </w:tc>
        <w:tc>
          <w:tcPr>
            <w:tcW w:w="1590" w:type="pct"/>
          </w:tcPr>
          <w:p w:rsidR="00D7371B" w:rsidRPr="00D7371B" w:rsidRDefault="00D7371B" w:rsidP="00FB719D">
            <w:pPr>
              <w:rPr>
                <w:sz w:val="14"/>
                <w:szCs w:val="14"/>
              </w:rPr>
            </w:pPr>
            <w:r w:rsidRPr="00D7371B">
              <w:rPr>
                <w:sz w:val="14"/>
                <w:szCs w:val="14"/>
              </w:rPr>
              <w:t>Zakup usług zdrowotnych</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10,00</w:t>
            </w:r>
          </w:p>
        </w:tc>
        <w:tc>
          <w:tcPr>
            <w:tcW w:w="767" w:type="pct"/>
          </w:tcPr>
          <w:p w:rsidR="00D7371B" w:rsidRPr="00D7371B" w:rsidRDefault="00D7371B" w:rsidP="00FB719D">
            <w:pPr>
              <w:jc w:val="right"/>
              <w:rPr>
                <w:sz w:val="14"/>
                <w:szCs w:val="14"/>
              </w:rPr>
            </w:pPr>
            <w:r w:rsidRPr="00D7371B">
              <w:rPr>
                <w:sz w:val="14"/>
                <w:szCs w:val="14"/>
              </w:rPr>
              <w:t>990,00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75075</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Promocja jednostek samorządu terytorialnego</w:t>
            </w:r>
          </w:p>
        </w:tc>
        <w:tc>
          <w:tcPr>
            <w:tcW w:w="699" w:type="pct"/>
          </w:tcPr>
          <w:p w:rsidR="00D7371B" w:rsidRPr="00D7371B" w:rsidRDefault="00D7371B" w:rsidP="00FB719D">
            <w:pPr>
              <w:jc w:val="right"/>
              <w:rPr>
                <w:sz w:val="14"/>
                <w:szCs w:val="14"/>
              </w:rPr>
            </w:pPr>
            <w:r w:rsidRPr="00D7371B">
              <w:rPr>
                <w:sz w:val="14"/>
                <w:szCs w:val="14"/>
              </w:rPr>
              <w:t>2.150,00</w:t>
            </w:r>
          </w:p>
        </w:tc>
        <w:tc>
          <w:tcPr>
            <w:tcW w:w="750" w:type="pct"/>
          </w:tcPr>
          <w:p w:rsidR="00D7371B" w:rsidRPr="00D7371B" w:rsidRDefault="00D7371B" w:rsidP="00FB719D">
            <w:pPr>
              <w:jc w:val="right"/>
              <w:rPr>
                <w:sz w:val="14"/>
                <w:szCs w:val="14"/>
              </w:rPr>
            </w:pPr>
            <w:r w:rsidRPr="00D7371B">
              <w:rPr>
                <w:sz w:val="14"/>
                <w:szCs w:val="14"/>
              </w:rPr>
              <w:t>2.150,00</w:t>
            </w:r>
          </w:p>
        </w:tc>
        <w:tc>
          <w:tcPr>
            <w:tcW w:w="767" w:type="pct"/>
          </w:tcPr>
          <w:p w:rsidR="00D7371B" w:rsidRPr="00D7371B" w:rsidRDefault="00D7371B" w:rsidP="00FB719D">
            <w:pPr>
              <w:jc w:val="right"/>
              <w:rPr>
                <w:sz w:val="14"/>
                <w:szCs w:val="14"/>
              </w:rPr>
            </w:pPr>
            <w:r w:rsidRPr="00D7371B">
              <w:rPr>
                <w:sz w:val="14"/>
                <w:szCs w:val="14"/>
              </w:rPr>
              <w:t>1.303.232,00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4170</w:t>
            </w:r>
          </w:p>
        </w:tc>
        <w:tc>
          <w:tcPr>
            <w:tcW w:w="1590" w:type="pct"/>
          </w:tcPr>
          <w:p w:rsidR="00D7371B" w:rsidRPr="00D7371B" w:rsidRDefault="00D7371B" w:rsidP="00FB719D">
            <w:pPr>
              <w:rPr>
                <w:sz w:val="14"/>
                <w:szCs w:val="14"/>
              </w:rPr>
            </w:pPr>
            <w:r w:rsidRPr="00D7371B">
              <w:rPr>
                <w:sz w:val="14"/>
                <w:szCs w:val="14"/>
              </w:rPr>
              <w:t>Wynagrodzenia bezosobowe</w:t>
            </w:r>
          </w:p>
        </w:tc>
        <w:tc>
          <w:tcPr>
            <w:tcW w:w="699" w:type="pct"/>
          </w:tcPr>
          <w:p w:rsidR="00D7371B" w:rsidRPr="00D7371B" w:rsidRDefault="00D7371B" w:rsidP="00FB719D">
            <w:pPr>
              <w:jc w:val="right"/>
              <w:rPr>
                <w:sz w:val="14"/>
                <w:szCs w:val="14"/>
              </w:rPr>
            </w:pPr>
            <w:r w:rsidRPr="00D7371B">
              <w:rPr>
                <w:sz w:val="14"/>
                <w:szCs w:val="14"/>
              </w:rPr>
              <w:t>150,00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2.000,00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4210</w:t>
            </w:r>
          </w:p>
        </w:tc>
        <w:tc>
          <w:tcPr>
            <w:tcW w:w="1590" w:type="pct"/>
          </w:tcPr>
          <w:p w:rsidR="00D7371B" w:rsidRPr="00D7371B" w:rsidRDefault="00D7371B" w:rsidP="00FB719D">
            <w:pPr>
              <w:rPr>
                <w:sz w:val="14"/>
                <w:szCs w:val="14"/>
              </w:rPr>
            </w:pPr>
            <w:r w:rsidRPr="00D7371B">
              <w:rPr>
                <w:sz w:val="14"/>
                <w:szCs w:val="14"/>
              </w:rPr>
              <w:t>Zakup materiałów i wyposażenia</w:t>
            </w:r>
          </w:p>
        </w:tc>
        <w:tc>
          <w:tcPr>
            <w:tcW w:w="699" w:type="pct"/>
          </w:tcPr>
          <w:p w:rsidR="00D7371B" w:rsidRPr="00D7371B" w:rsidRDefault="00D7371B" w:rsidP="00FB719D">
            <w:pPr>
              <w:jc w:val="right"/>
              <w:rPr>
                <w:sz w:val="14"/>
                <w:szCs w:val="14"/>
              </w:rPr>
            </w:pPr>
            <w:r w:rsidRPr="00D7371B">
              <w:rPr>
                <w:sz w:val="14"/>
                <w:szCs w:val="14"/>
              </w:rPr>
              <w:t>2.000,00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8.000,00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4300</w:t>
            </w:r>
          </w:p>
        </w:tc>
        <w:tc>
          <w:tcPr>
            <w:tcW w:w="1590" w:type="pct"/>
          </w:tcPr>
          <w:p w:rsidR="00D7371B" w:rsidRPr="00D7371B" w:rsidRDefault="00D7371B" w:rsidP="00FB719D">
            <w:pPr>
              <w:rPr>
                <w:sz w:val="14"/>
                <w:szCs w:val="14"/>
              </w:rPr>
            </w:pPr>
            <w:r w:rsidRPr="00D7371B">
              <w:rPr>
                <w:sz w:val="14"/>
                <w:szCs w:val="14"/>
              </w:rPr>
              <w:t>Zakup usług pozostałych</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2.150,00</w:t>
            </w:r>
          </w:p>
        </w:tc>
        <w:tc>
          <w:tcPr>
            <w:tcW w:w="767" w:type="pct"/>
          </w:tcPr>
          <w:p w:rsidR="00D7371B" w:rsidRPr="00D7371B" w:rsidRDefault="00D7371B" w:rsidP="00FB719D">
            <w:pPr>
              <w:jc w:val="right"/>
              <w:rPr>
                <w:sz w:val="14"/>
                <w:szCs w:val="14"/>
              </w:rPr>
            </w:pPr>
            <w:r w:rsidRPr="00D7371B">
              <w:rPr>
                <w:sz w:val="14"/>
                <w:szCs w:val="14"/>
              </w:rPr>
              <w:t>106.782,00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754</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Bezpieczeństwo publiczne i ochrona przeciwpożarowa</w:t>
            </w:r>
          </w:p>
        </w:tc>
        <w:tc>
          <w:tcPr>
            <w:tcW w:w="699" w:type="pct"/>
          </w:tcPr>
          <w:p w:rsidR="00D7371B" w:rsidRPr="00D7371B" w:rsidRDefault="00D7371B" w:rsidP="00FB719D">
            <w:pPr>
              <w:jc w:val="right"/>
              <w:rPr>
                <w:sz w:val="14"/>
                <w:szCs w:val="14"/>
              </w:rPr>
            </w:pPr>
            <w:r w:rsidRPr="00D7371B">
              <w:rPr>
                <w:sz w:val="14"/>
                <w:szCs w:val="14"/>
              </w:rPr>
              <w:t>1.360,00</w:t>
            </w:r>
          </w:p>
        </w:tc>
        <w:tc>
          <w:tcPr>
            <w:tcW w:w="750" w:type="pct"/>
          </w:tcPr>
          <w:p w:rsidR="00D7371B" w:rsidRPr="00D7371B" w:rsidRDefault="00D7371B" w:rsidP="00FB719D">
            <w:pPr>
              <w:jc w:val="right"/>
              <w:rPr>
                <w:sz w:val="14"/>
                <w:szCs w:val="14"/>
              </w:rPr>
            </w:pPr>
            <w:r w:rsidRPr="00D7371B">
              <w:rPr>
                <w:sz w:val="14"/>
                <w:szCs w:val="14"/>
              </w:rPr>
              <w:t>1.360,00</w:t>
            </w:r>
          </w:p>
        </w:tc>
        <w:tc>
          <w:tcPr>
            <w:tcW w:w="767" w:type="pct"/>
          </w:tcPr>
          <w:p w:rsidR="00D7371B" w:rsidRPr="00D7371B" w:rsidRDefault="00D7371B" w:rsidP="00FB719D">
            <w:pPr>
              <w:jc w:val="right"/>
              <w:rPr>
                <w:sz w:val="14"/>
                <w:szCs w:val="14"/>
              </w:rPr>
            </w:pPr>
            <w:r w:rsidRPr="00D7371B">
              <w:rPr>
                <w:sz w:val="14"/>
                <w:szCs w:val="14"/>
              </w:rPr>
              <w:t>98.577,00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75412</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Ochotnicze straże pożarne</w:t>
            </w:r>
          </w:p>
        </w:tc>
        <w:tc>
          <w:tcPr>
            <w:tcW w:w="699" w:type="pct"/>
          </w:tcPr>
          <w:p w:rsidR="00D7371B" w:rsidRPr="00D7371B" w:rsidRDefault="00D7371B" w:rsidP="00FB719D">
            <w:pPr>
              <w:jc w:val="right"/>
              <w:rPr>
                <w:sz w:val="14"/>
                <w:szCs w:val="14"/>
              </w:rPr>
            </w:pPr>
            <w:r w:rsidRPr="00D7371B">
              <w:rPr>
                <w:sz w:val="14"/>
                <w:szCs w:val="14"/>
              </w:rPr>
              <w:t>1.360,00</w:t>
            </w:r>
          </w:p>
        </w:tc>
        <w:tc>
          <w:tcPr>
            <w:tcW w:w="750" w:type="pct"/>
          </w:tcPr>
          <w:p w:rsidR="00D7371B" w:rsidRPr="00D7371B" w:rsidRDefault="00D7371B" w:rsidP="00FB719D">
            <w:pPr>
              <w:jc w:val="right"/>
              <w:rPr>
                <w:sz w:val="14"/>
                <w:szCs w:val="14"/>
              </w:rPr>
            </w:pPr>
            <w:r w:rsidRPr="00D7371B">
              <w:rPr>
                <w:sz w:val="14"/>
                <w:szCs w:val="14"/>
              </w:rPr>
              <w:t>1.360,00</w:t>
            </w:r>
          </w:p>
        </w:tc>
        <w:tc>
          <w:tcPr>
            <w:tcW w:w="767" w:type="pct"/>
          </w:tcPr>
          <w:p w:rsidR="00D7371B" w:rsidRPr="00D7371B" w:rsidRDefault="00D7371B" w:rsidP="00FB719D">
            <w:pPr>
              <w:jc w:val="right"/>
              <w:rPr>
                <w:sz w:val="14"/>
                <w:szCs w:val="14"/>
              </w:rPr>
            </w:pPr>
            <w:r w:rsidRPr="00D7371B">
              <w:rPr>
                <w:sz w:val="14"/>
                <w:szCs w:val="14"/>
              </w:rPr>
              <w:t>82.840,00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4210</w:t>
            </w:r>
          </w:p>
        </w:tc>
        <w:tc>
          <w:tcPr>
            <w:tcW w:w="1590" w:type="pct"/>
          </w:tcPr>
          <w:p w:rsidR="00D7371B" w:rsidRPr="00D7371B" w:rsidRDefault="00D7371B" w:rsidP="00FB719D">
            <w:pPr>
              <w:rPr>
                <w:sz w:val="14"/>
                <w:szCs w:val="14"/>
              </w:rPr>
            </w:pPr>
            <w:r w:rsidRPr="00D7371B">
              <w:rPr>
                <w:sz w:val="14"/>
                <w:szCs w:val="14"/>
              </w:rPr>
              <w:t>Zakup materiałów i wyposażenia</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1.360,00</w:t>
            </w:r>
          </w:p>
        </w:tc>
        <w:tc>
          <w:tcPr>
            <w:tcW w:w="767" w:type="pct"/>
          </w:tcPr>
          <w:p w:rsidR="00D7371B" w:rsidRPr="00D7371B" w:rsidRDefault="00D7371B" w:rsidP="00FB719D">
            <w:pPr>
              <w:jc w:val="right"/>
              <w:rPr>
                <w:sz w:val="14"/>
                <w:szCs w:val="14"/>
              </w:rPr>
            </w:pPr>
            <w:r w:rsidRPr="00D7371B">
              <w:rPr>
                <w:sz w:val="14"/>
                <w:szCs w:val="14"/>
              </w:rPr>
              <w:t>48.640,00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4260</w:t>
            </w:r>
          </w:p>
        </w:tc>
        <w:tc>
          <w:tcPr>
            <w:tcW w:w="1590" w:type="pct"/>
          </w:tcPr>
          <w:p w:rsidR="00D7371B" w:rsidRPr="00D7371B" w:rsidRDefault="00D7371B" w:rsidP="00FB719D">
            <w:pPr>
              <w:rPr>
                <w:sz w:val="14"/>
                <w:szCs w:val="14"/>
              </w:rPr>
            </w:pPr>
            <w:r w:rsidRPr="00D7371B">
              <w:rPr>
                <w:sz w:val="14"/>
                <w:szCs w:val="14"/>
              </w:rPr>
              <w:t>Zakup energii</w:t>
            </w:r>
          </w:p>
        </w:tc>
        <w:tc>
          <w:tcPr>
            <w:tcW w:w="699" w:type="pct"/>
          </w:tcPr>
          <w:p w:rsidR="00D7371B" w:rsidRPr="00D7371B" w:rsidRDefault="00D7371B" w:rsidP="00FB719D">
            <w:pPr>
              <w:jc w:val="right"/>
              <w:rPr>
                <w:sz w:val="14"/>
                <w:szCs w:val="14"/>
              </w:rPr>
            </w:pPr>
            <w:r w:rsidRPr="00D7371B">
              <w:rPr>
                <w:sz w:val="14"/>
                <w:szCs w:val="14"/>
              </w:rPr>
              <w:t>1.000,00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3.700,00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4360</w:t>
            </w:r>
          </w:p>
        </w:tc>
        <w:tc>
          <w:tcPr>
            <w:tcW w:w="1590" w:type="pct"/>
          </w:tcPr>
          <w:p w:rsidR="00D7371B" w:rsidRPr="00D7371B" w:rsidRDefault="00D7371B" w:rsidP="00FB719D">
            <w:pPr>
              <w:rPr>
                <w:sz w:val="14"/>
                <w:szCs w:val="14"/>
              </w:rPr>
            </w:pPr>
            <w:r w:rsidRPr="00D7371B">
              <w:rPr>
                <w:sz w:val="14"/>
                <w:szCs w:val="14"/>
              </w:rPr>
              <w:t>Opłaty z tytułu zakupu usług telekomunikacyjnych telefonii komórkowej</w:t>
            </w:r>
          </w:p>
        </w:tc>
        <w:tc>
          <w:tcPr>
            <w:tcW w:w="699" w:type="pct"/>
          </w:tcPr>
          <w:p w:rsidR="00D7371B" w:rsidRPr="00D7371B" w:rsidRDefault="00D7371B" w:rsidP="00FB719D">
            <w:pPr>
              <w:jc w:val="right"/>
              <w:rPr>
                <w:sz w:val="14"/>
                <w:szCs w:val="14"/>
              </w:rPr>
            </w:pPr>
            <w:r w:rsidRPr="00D7371B">
              <w:rPr>
                <w:sz w:val="14"/>
                <w:szCs w:val="14"/>
              </w:rPr>
              <w:t>360,00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360,00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801</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Oświata i wychowanie</w:t>
            </w:r>
          </w:p>
        </w:tc>
        <w:tc>
          <w:tcPr>
            <w:tcW w:w="699" w:type="pct"/>
          </w:tcPr>
          <w:p w:rsidR="00D7371B" w:rsidRPr="00D7371B" w:rsidRDefault="00D7371B" w:rsidP="00FB719D">
            <w:pPr>
              <w:jc w:val="right"/>
              <w:rPr>
                <w:sz w:val="14"/>
                <w:szCs w:val="14"/>
              </w:rPr>
            </w:pPr>
            <w:r w:rsidRPr="00D7371B">
              <w:rPr>
                <w:sz w:val="14"/>
                <w:szCs w:val="14"/>
              </w:rPr>
              <w:t>2.360,00</w:t>
            </w:r>
          </w:p>
        </w:tc>
        <w:tc>
          <w:tcPr>
            <w:tcW w:w="750" w:type="pct"/>
          </w:tcPr>
          <w:p w:rsidR="00D7371B" w:rsidRPr="00D7371B" w:rsidRDefault="00D7371B" w:rsidP="00FB719D">
            <w:pPr>
              <w:jc w:val="right"/>
              <w:rPr>
                <w:sz w:val="14"/>
                <w:szCs w:val="14"/>
              </w:rPr>
            </w:pPr>
            <w:r w:rsidRPr="00D7371B">
              <w:rPr>
                <w:sz w:val="14"/>
                <w:szCs w:val="14"/>
              </w:rPr>
              <w:t>360,00</w:t>
            </w:r>
          </w:p>
        </w:tc>
        <w:tc>
          <w:tcPr>
            <w:tcW w:w="767" w:type="pct"/>
          </w:tcPr>
          <w:p w:rsidR="00D7371B" w:rsidRPr="00D7371B" w:rsidRDefault="00D7371B" w:rsidP="00FB719D">
            <w:pPr>
              <w:jc w:val="right"/>
              <w:rPr>
                <w:sz w:val="14"/>
                <w:szCs w:val="14"/>
              </w:rPr>
            </w:pPr>
            <w:r w:rsidRPr="00D7371B">
              <w:rPr>
                <w:sz w:val="14"/>
                <w:szCs w:val="14"/>
              </w:rPr>
              <w:t>2.221.991,00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80110</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Gimnazja</w:t>
            </w:r>
          </w:p>
        </w:tc>
        <w:tc>
          <w:tcPr>
            <w:tcW w:w="699" w:type="pct"/>
          </w:tcPr>
          <w:p w:rsidR="00D7371B" w:rsidRPr="00D7371B" w:rsidRDefault="00D7371B" w:rsidP="00FB719D">
            <w:pPr>
              <w:jc w:val="right"/>
              <w:rPr>
                <w:sz w:val="14"/>
                <w:szCs w:val="14"/>
              </w:rPr>
            </w:pPr>
            <w:r w:rsidRPr="00D7371B">
              <w:rPr>
                <w:sz w:val="14"/>
                <w:szCs w:val="14"/>
              </w:rPr>
              <w:t>2.360,00</w:t>
            </w:r>
          </w:p>
        </w:tc>
        <w:tc>
          <w:tcPr>
            <w:tcW w:w="750" w:type="pct"/>
          </w:tcPr>
          <w:p w:rsidR="00D7371B" w:rsidRPr="00D7371B" w:rsidRDefault="00D7371B" w:rsidP="00FB719D">
            <w:pPr>
              <w:jc w:val="right"/>
              <w:rPr>
                <w:sz w:val="14"/>
                <w:szCs w:val="14"/>
              </w:rPr>
            </w:pPr>
            <w:r w:rsidRPr="00D7371B">
              <w:rPr>
                <w:sz w:val="14"/>
                <w:szCs w:val="14"/>
              </w:rPr>
              <w:t>360,00</w:t>
            </w:r>
          </w:p>
        </w:tc>
        <w:tc>
          <w:tcPr>
            <w:tcW w:w="767" w:type="pct"/>
          </w:tcPr>
          <w:p w:rsidR="00D7371B" w:rsidRPr="00D7371B" w:rsidRDefault="00D7371B" w:rsidP="00FB719D">
            <w:pPr>
              <w:jc w:val="right"/>
              <w:rPr>
                <w:sz w:val="14"/>
                <w:szCs w:val="14"/>
              </w:rPr>
            </w:pPr>
            <w:r w:rsidRPr="00D7371B">
              <w:rPr>
                <w:sz w:val="14"/>
                <w:szCs w:val="14"/>
              </w:rPr>
              <w:t>441.800,00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4110</w:t>
            </w:r>
          </w:p>
        </w:tc>
        <w:tc>
          <w:tcPr>
            <w:tcW w:w="1590" w:type="pct"/>
          </w:tcPr>
          <w:p w:rsidR="00D7371B" w:rsidRPr="00D7371B" w:rsidRDefault="00D7371B" w:rsidP="00FB719D">
            <w:pPr>
              <w:rPr>
                <w:sz w:val="14"/>
                <w:szCs w:val="14"/>
              </w:rPr>
            </w:pPr>
            <w:r w:rsidRPr="00D7371B">
              <w:rPr>
                <w:sz w:val="14"/>
                <w:szCs w:val="14"/>
              </w:rPr>
              <w:t>Składki na ubezpieczenia społeczne</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360,000</w:t>
            </w:r>
          </w:p>
        </w:tc>
        <w:tc>
          <w:tcPr>
            <w:tcW w:w="767" w:type="pct"/>
          </w:tcPr>
          <w:p w:rsidR="00D7371B" w:rsidRPr="00D7371B" w:rsidRDefault="00D7371B" w:rsidP="00FB719D">
            <w:pPr>
              <w:jc w:val="right"/>
              <w:rPr>
                <w:sz w:val="14"/>
                <w:szCs w:val="14"/>
              </w:rPr>
            </w:pPr>
            <w:r w:rsidRPr="00D7371B">
              <w:rPr>
                <w:sz w:val="14"/>
                <w:szCs w:val="14"/>
              </w:rPr>
              <w:t>48.640,00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4170</w:t>
            </w:r>
          </w:p>
        </w:tc>
        <w:tc>
          <w:tcPr>
            <w:tcW w:w="1590" w:type="pct"/>
          </w:tcPr>
          <w:p w:rsidR="00D7371B" w:rsidRPr="00D7371B" w:rsidRDefault="00D7371B" w:rsidP="00FB719D">
            <w:pPr>
              <w:rPr>
                <w:sz w:val="14"/>
                <w:szCs w:val="14"/>
              </w:rPr>
            </w:pPr>
            <w:r w:rsidRPr="00D7371B">
              <w:rPr>
                <w:sz w:val="14"/>
                <w:szCs w:val="14"/>
              </w:rPr>
              <w:t>Wynagrodzenia bezosobowe</w:t>
            </w:r>
          </w:p>
        </w:tc>
        <w:tc>
          <w:tcPr>
            <w:tcW w:w="699" w:type="pct"/>
          </w:tcPr>
          <w:p w:rsidR="00D7371B" w:rsidRPr="00D7371B" w:rsidRDefault="00D7371B" w:rsidP="00FB719D">
            <w:pPr>
              <w:jc w:val="right"/>
              <w:rPr>
                <w:sz w:val="14"/>
                <w:szCs w:val="14"/>
              </w:rPr>
            </w:pPr>
            <w:r w:rsidRPr="00D7371B">
              <w:rPr>
                <w:sz w:val="14"/>
                <w:szCs w:val="14"/>
              </w:rPr>
              <w:t>2.360,00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2.360,00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852</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Pomoc społeczna</w:t>
            </w:r>
          </w:p>
        </w:tc>
        <w:tc>
          <w:tcPr>
            <w:tcW w:w="699" w:type="pct"/>
          </w:tcPr>
          <w:p w:rsidR="00D7371B" w:rsidRPr="00D7371B" w:rsidRDefault="00D7371B" w:rsidP="00FB719D">
            <w:pPr>
              <w:jc w:val="right"/>
              <w:rPr>
                <w:sz w:val="14"/>
                <w:szCs w:val="14"/>
              </w:rPr>
            </w:pPr>
            <w:r w:rsidRPr="00D7371B">
              <w:rPr>
                <w:sz w:val="14"/>
                <w:szCs w:val="14"/>
              </w:rPr>
              <w:t>3.198,00</w:t>
            </w:r>
          </w:p>
        </w:tc>
        <w:tc>
          <w:tcPr>
            <w:tcW w:w="750" w:type="pct"/>
          </w:tcPr>
          <w:p w:rsidR="00D7371B" w:rsidRPr="00D7371B" w:rsidRDefault="00D7371B" w:rsidP="00FB719D">
            <w:pPr>
              <w:jc w:val="right"/>
              <w:rPr>
                <w:sz w:val="14"/>
                <w:szCs w:val="14"/>
              </w:rPr>
            </w:pPr>
            <w:r w:rsidRPr="00D7371B">
              <w:rPr>
                <w:sz w:val="14"/>
                <w:szCs w:val="14"/>
              </w:rPr>
              <w:t>12.235,00</w:t>
            </w:r>
          </w:p>
        </w:tc>
        <w:tc>
          <w:tcPr>
            <w:tcW w:w="767" w:type="pct"/>
          </w:tcPr>
          <w:p w:rsidR="00D7371B" w:rsidRPr="00D7371B" w:rsidRDefault="00D7371B" w:rsidP="00FB719D">
            <w:pPr>
              <w:jc w:val="right"/>
              <w:rPr>
                <w:sz w:val="14"/>
                <w:szCs w:val="14"/>
              </w:rPr>
            </w:pPr>
            <w:r w:rsidRPr="00D7371B">
              <w:rPr>
                <w:sz w:val="14"/>
                <w:szCs w:val="14"/>
              </w:rPr>
              <w:t>1.097.663,00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85212</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Świadczenia rodzinne, zaliczka alimentacyjna oraz składki na ubezpieczenia emerytalne i rentowe z ubezpieczenia społecznego.</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9.000,00</w:t>
            </w:r>
          </w:p>
        </w:tc>
        <w:tc>
          <w:tcPr>
            <w:tcW w:w="767" w:type="pct"/>
          </w:tcPr>
          <w:p w:rsidR="00D7371B" w:rsidRPr="00D7371B" w:rsidRDefault="00D7371B" w:rsidP="00FB719D">
            <w:pPr>
              <w:jc w:val="right"/>
              <w:rPr>
                <w:sz w:val="14"/>
                <w:szCs w:val="14"/>
              </w:rPr>
            </w:pPr>
            <w:r w:rsidRPr="00D7371B">
              <w:rPr>
                <w:sz w:val="14"/>
                <w:szCs w:val="14"/>
              </w:rPr>
              <w:t>473.000,00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3110</w:t>
            </w:r>
          </w:p>
        </w:tc>
        <w:tc>
          <w:tcPr>
            <w:tcW w:w="1590" w:type="pct"/>
          </w:tcPr>
          <w:p w:rsidR="00D7371B" w:rsidRPr="00D7371B" w:rsidRDefault="00D7371B" w:rsidP="00FB719D">
            <w:pPr>
              <w:rPr>
                <w:sz w:val="14"/>
                <w:szCs w:val="14"/>
              </w:rPr>
            </w:pPr>
            <w:r w:rsidRPr="00D7371B">
              <w:rPr>
                <w:sz w:val="14"/>
                <w:szCs w:val="14"/>
              </w:rPr>
              <w:t>Świadczenia społeczne</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8.700,00</w:t>
            </w:r>
          </w:p>
        </w:tc>
        <w:tc>
          <w:tcPr>
            <w:tcW w:w="767" w:type="pct"/>
          </w:tcPr>
          <w:p w:rsidR="00D7371B" w:rsidRPr="00D7371B" w:rsidRDefault="00D7371B" w:rsidP="00FB719D">
            <w:pPr>
              <w:jc w:val="right"/>
              <w:rPr>
                <w:sz w:val="14"/>
                <w:szCs w:val="14"/>
              </w:rPr>
            </w:pPr>
            <w:r w:rsidRPr="00D7371B">
              <w:rPr>
                <w:sz w:val="14"/>
                <w:szCs w:val="14"/>
              </w:rPr>
              <w:t>452.260,00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4010</w:t>
            </w:r>
          </w:p>
        </w:tc>
        <w:tc>
          <w:tcPr>
            <w:tcW w:w="1590" w:type="pct"/>
          </w:tcPr>
          <w:p w:rsidR="00D7371B" w:rsidRPr="00D7371B" w:rsidRDefault="00D7371B" w:rsidP="00FB719D">
            <w:pPr>
              <w:rPr>
                <w:sz w:val="14"/>
                <w:szCs w:val="14"/>
              </w:rPr>
            </w:pPr>
            <w:r w:rsidRPr="00D7371B">
              <w:rPr>
                <w:sz w:val="14"/>
                <w:szCs w:val="14"/>
              </w:rPr>
              <w:t>Wynagrodzenia osobowe pracowników</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300,00</w:t>
            </w:r>
          </w:p>
        </w:tc>
        <w:tc>
          <w:tcPr>
            <w:tcW w:w="767" w:type="pct"/>
          </w:tcPr>
          <w:p w:rsidR="00D7371B" w:rsidRPr="00D7371B" w:rsidRDefault="00D7371B" w:rsidP="00FB719D">
            <w:pPr>
              <w:jc w:val="right"/>
              <w:rPr>
                <w:sz w:val="14"/>
                <w:szCs w:val="14"/>
              </w:rPr>
            </w:pPr>
            <w:r w:rsidRPr="00D7371B">
              <w:rPr>
                <w:sz w:val="14"/>
                <w:szCs w:val="14"/>
              </w:rPr>
              <w:t>8.348,00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85213</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Składki na ubezpieczenia zdrowotne opłacane za osoby pobierające niektóre świadczenia z pomocy społecznej, niektóre świadczenia rodzinne oraz za osoby uczestniczące w zajęciach w centrum integracji społecznej</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1.000,00</w:t>
            </w:r>
          </w:p>
        </w:tc>
        <w:tc>
          <w:tcPr>
            <w:tcW w:w="767" w:type="pct"/>
          </w:tcPr>
          <w:p w:rsidR="00D7371B" w:rsidRPr="00D7371B" w:rsidRDefault="00D7371B" w:rsidP="00FB719D">
            <w:pPr>
              <w:jc w:val="right"/>
              <w:rPr>
                <w:sz w:val="14"/>
                <w:szCs w:val="14"/>
              </w:rPr>
            </w:pPr>
            <w:r w:rsidRPr="00D7371B">
              <w:rPr>
                <w:sz w:val="14"/>
                <w:szCs w:val="14"/>
              </w:rPr>
              <w:t>9.000,00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4130</w:t>
            </w:r>
          </w:p>
        </w:tc>
        <w:tc>
          <w:tcPr>
            <w:tcW w:w="1590" w:type="pct"/>
          </w:tcPr>
          <w:p w:rsidR="00D7371B" w:rsidRPr="00D7371B" w:rsidRDefault="00D7371B" w:rsidP="00FB719D">
            <w:pPr>
              <w:rPr>
                <w:sz w:val="14"/>
                <w:szCs w:val="14"/>
              </w:rPr>
            </w:pPr>
            <w:r w:rsidRPr="00D7371B">
              <w:rPr>
                <w:sz w:val="14"/>
                <w:szCs w:val="14"/>
              </w:rPr>
              <w:t>Składki na ubezpieczenie zdrowotne</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1.000,00</w:t>
            </w:r>
          </w:p>
        </w:tc>
        <w:tc>
          <w:tcPr>
            <w:tcW w:w="767" w:type="pct"/>
          </w:tcPr>
          <w:p w:rsidR="00D7371B" w:rsidRPr="00D7371B" w:rsidRDefault="00D7371B" w:rsidP="00FB719D">
            <w:pPr>
              <w:jc w:val="right"/>
              <w:rPr>
                <w:sz w:val="14"/>
                <w:szCs w:val="14"/>
              </w:rPr>
            </w:pPr>
            <w:r w:rsidRPr="00D7371B">
              <w:rPr>
                <w:sz w:val="14"/>
                <w:szCs w:val="14"/>
              </w:rPr>
              <w:t>9.000,00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85219</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Ośrodki pomocy społecznej</w:t>
            </w:r>
          </w:p>
        </w:tc>
        <w:tc>
          <w:tcPr>
            <w:tcW w:w="699" w:type="pct"/>
          </w:tcPr>
          <w:p w:rsidR="00D7371B" w:rsidRPr="00D7371B" w:rsidRDefault="00D7371B" w:rsidP="00FB719D">
            <w:pPr>
              <w:jc w:val="right"/>
              <w:rPr>
                <w:sz w:val="14"/>
                <w:szCs w:val="14"/>
              </w:rPr>
            </w:pPr>
            <w:r w:rsidRPr="00D7371B">
              <w:rPr>
                <w:sz w:val="14"/>
                <w:szCs w:val="14"/>
              </w:rPr>
              <w:t>3.198,00</w:t>
            </w:r>
          </w:p>
        </w:tc>
        <w:tc>
          <w:tcPr>
            <w:tcW w:w="750" w:type="pct"/>
          </w:tcPr>
          <w:p w:rsidR="00D7371B" w:rsidRPr="00D7371B" w:rsidRDefault="00D7371B" w:rsidP="00FB719D">
            <w:pPr>
              <w:jc w:val="right"/>
              <w:rPr>
                <w:sz w:val="14"/>
                <w:szCs w:val="14"/>
              </w:rPr>
            </w:pPr>
            <w:r w:rsidRPr="00D7371B">
              <w:rPr>
                <w:sz w:val="14"/>
                <w:szCs w:val="14"/>
              </w:rPr>
              <w:t>2.235,00</w:t>
            </w:r>
          </w:p>
        </w:tc>
        <w:tc>
          <w:tcPr>
            <w:tcW w:w="767" w:type="pct"/>
          </w:tcPr>
          <w:p w:rsidR="00D7371B" w:rsidRPr="00D7371B" w:rsidRDefault="00D7371B" w:rsidP="00FB719D">
            <w:pPr>
              <w:jc w:val="right"/>
              <w:rPr>
                <w:sz w:val="14"/>
                <w:szCs w:val="14"/>
              </w:rPr>
            </w:pPr>
            <w:r w:rsidRPr="00D7371B">
              <w:rPr>
                <w:sz w:val="14"/>
                <w:szCs w:val="14"/>
              </w:rPr>
              <w:t>250.663,00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4010</w:t>
            </w:r>
          </w:p>
        </w:tc>
        <w:tc>
          <w:tcPr>
            <w:tcW w:w="1590" w:type="pct"/>
          </w:tcPr>
          <w:p w:rsidR="00D7371B" w:rsidRPr="00D7371B" w:rsidRDefault="00D7371B" w:rsidP="00FB719D">
            <w:pPr>
              <w:rPr>
                <w:sz w:val="14"/>
                <w:szCs w:val="14"/>
              </w:rPr>
            </w:pPr>
            <w:r w:rsidRPr="00D7371B">
              <w:rPr>
                <w:sz w:val="14"/>
                <w:szCs w:val="14"/>
              </w:rPr>
              <w:t>Wynagrodzenia osobowe pracowników</w:t>
            </w:r>
          </w:p>
        </w:tc>
        <w:tc>
          <w:tcPr>
            <w:tcW w:w="699" w:type="pct"/>
          </w:tcPr>
          <w:p w:rsidR="00D7371B" w:rsidRPr="00D7371B" w:rsidRDefault="00D7371B" w:rsidP="00FB719D">
            <w:pPr>
              <w:jc w:val="right"/>
              <w:rPr>
                <w:sz w:val="14"/>
                <w:szCs w:val="14"/>
              </w:rPr>
            </w:pPr>
            <w:r w:rsidRPr="00D7371B">
              <w:rPr>
                <w:sz w:val="14"/>
                <w:szCs w:val="14"/>
              </w:rPr>
              <w:t>2.503,00</w:t>
            </w:r>
          </w:p>
        </w:tc>
        <w:tc>
          <w:tcPr>
            <w:tcW w:w="750" w:type="pct"/>
          </w:tcPr>
          <w:p w:rsidR="00D7371B" w:rsidRPr="00D7371B" w:rsidRDefault="00D7371B" w:rsidP="00FB719D">
            <w:pPr>
              <w:jc w:val="right"/>
              <w:rPr>
                <w:sz w:val="14"/>
                <w:szCs w:val="14"/>
              </w:rPr>
            </w:pPr>
            <w:r w:rsidRPr="00D7371B">
              <w:rPr>
                <w:sz w:val="14"/>
                <w:szCs w:val="14"/>
              </w:rPr>
              <w:t>2.000,00</w:t>
            </w:r>
          </w:p>
        </w:tc>
        <w:tc>
          <w:tcPr>
            <w:tcW w:w="767" w:type="pct"/>
          </w:tcPr>
          <w:p w:rsidR="00D7371B" w:rsidRPr="00D7371B" w:rsidRDefault="00D7371B" w:rsidP="00FB719D">
            <w:pPr>
              <w:jc w:val="right"/>
              <w:rPr>
                <w:sz w:val="14"/>
                <w:szCs w:val="14"/>
              </w:rPr>
            </w:pPr>
            <w:r w:rsidRPr="00D7371B">
              <w:rPr>
                <w:sz w:val="14"/>
                <w:szCs w:val="14"/>
              </w:rPr>
              <w:t>172.003,00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4110</w:t>
            </w:r>
          </w:p>
        </w:tc>
        <w:tc>
          <w:tcPr>
            <w:tcW w:w="1590" w:type="pct"/>
          </w:tcPr>
          <w:p w:rsidR="00D7371B" w:rsidRPr="00D7371B" w:rsidRDefault="00D7371B" w:rsidP="00FB719D">
            <w:pPr>
              <w:rPr>
                <w:sz w:val="14"/>
                <w:szCs w:val="14"/>
              </w:rPr>
            </w:pPr>
            <w:r w:rsidRPr="00D7371B">
              <w:rPr>
                <w:sz w:val="14"/>
                <w:szCs w:val="14"/>
              </w:rPr>
              <w:t>Składki na ubezpieczenia społeczne</w:t>
            </w:r>
          </w:p>
        </w:tc>
        <w:tc>
          <w:tcPr>
            <w:tcW w:w="699" w:type="pct"/>
          </w:tcPr>
          <w:p w:rsidR="00D7371B" w:rsidRPr="00D7371B" w:rsidRDefault="00D7371B" w:rsidP="00FB719D">
            <w:pPr>
              <w:jc w:val="right"/>
              <w:rPr>
                <w:sz w:val="14"/>
                <w:szCs w:val="14"/>
              </w:rPr>
            </w:pPr>
            <w:r w:rsidRPr="00D7371B">
              <w:rPr>
                <w:sz w:val="14"/>
                <w:szCs w:val="14"/>
              </w:rPr>
              <w:t>399,00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31.899,00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4120</w:t>
            </w:r>
          </w:p>
        </w:tc>
        <w:tc>
          <w:tcPr>
            <w:tcW w:w="1590" w:type="pct"/>
          </w:tcPr>
          <w:p w:rsidR="00D7371B" w:rsidRPr="00D7371B" w:rsidRDefault="00D7371B" w:rsidP="00FB719D">
            <w:pPr>
              <w:rPr>
                <w:sz w:val="14"/>
                <w:szCs w:val="14"/>
              </w:rPr>
            </w:pPr>
            <w:r w:rsidRPr="00D7371B">
              <w:rPr>
                <w:sz w:val="14"/>
                <w:szCs w:val="14"/>
              </w:rPr>
              <w:t>Składki na fundusz pracy</w:t>
            </w:r>
          </w:p>
        </w:tc>
        <w:tc>
          <w:tcPr>
            <w:tcW w:w="699" w:type="pct"/>
          </w:tcPr>
          <w:p w:rsidR="00D7371B" w:rsidRPr="00D7371B" w:rsidRDefault="00D7371B" w:rsidP="00FB719D">
            <w:pPr>
              <w:jc w:val="right"/>
              <w:rPr>
                <w:sz w:val="14"/>
                <w:szCs w:val="14"/>
              </w:rPr>
            </w:pPr>
            <w:r w:rsidRPr="00D7371B">
              <w:rPr>
                <w:sz w:val="14"/>
                <w:szCs w:val="14"/>
              </w:rPr>
              <w:t>61,00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4.861,00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4170</w:t>
            </w:r>
          </w:p>
        </w:tc>
        <w:tc>
          <w:tcPr>
            <w:tcW w:w="1590" w:type="pct"/>
          </w:tcPr>
          <w:p w:rsidR="00D7371B" w:rsidRPr="00D7371B" w:rsidRDefault="00D7371B" w:rsidP="00FB719D">
            <w:pPr>
              <w:rPr>
                <w:sz w:val="14"/>
                <w:szCs w:val="14"/>
              </w:rPr>
            </w:pPr>
            <w:r w:rsidRPr="00D7371B">
              <w:rPr>
                <w:sz w:val="14"/>
                <w:szCs w:val="14"/>
              </w:rPr>
              <w:t>Wynagrodzenia bezosobowe</w:t>
            </w:r>
          </w:p>
        </w:tc>
        <w:tc>
          <w:tcPr>
            <w:tcW w:w="699" w:type="pct"/>
          </w:tcPr>
          <w:p w:rsidR="00D7371B" w:rsidRPr="00D7371B" w:rsidRDefault="00D7371B" w:rsidP="00FB719D">
            <w:pPr>
              <w:jc w:val="right"/>
              <w:rPr>
                <w:sz w:val="14"/>
                <w:szCs w:val="14"/>
              </w:rPr>
            </w:pPr>
            <w:r w:rsidRPr="00D7371B">
              <w:rPr>
                <w:sz w:val="14"/>
                <w:szCs w:val="14"/>
              </w:rPr>
              <w:t>235,00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235,00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4210</w:t>
            </w:r>
          </w:p>
        </w:tc>
        <w:tc>
          <w:tcPr>
            <w:tcW w:w="1590" w:type="pct"/>
          </w:tcPr>
          <w:p w:rsidR="00D7371B" w:rsidRPr="00D7371B" w:rsidRDefault="00D7371B" w:rsidP="00FB719D">
            <w:pPr>
              <w:rPr>
                <w:sz w:val="14"/>
                <w:szCs w:val="14"/>
              </w:rPr>
            </w:pPr>
            <w:r w:rsidRPr="00D7371B">
              <w:rPr>
                <w:sz w:val="14"/>
                <w:szCs w:val="14"/>
              </w:rPr>
              <w:t>Zakup materiałów i wyposażenia</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235,00</w:t>
            </w:r>
          </w:p>
        </w:tc>
        <w:tc>
          <w:tcPr>
            <w:tcW w:w="767" w:type="pct"/>
          </w:tcPr>
          <w:p w:rsidR="00D7371B" w:rsidRPr="00D7371B" w:rsidRDefault="00D7371B" w:rsidP="00FB719D">
            <w:pPr>
              <w:jc w:val="right"/>
              <w:rPr>
                <w:sz w:val="14"/>
                <w:szCs w:val="14"/>
              </w:rPr>
            </w:pPr>
            <w:r w:rsidRPr="00D7371B">
              <w:rPr>
                <w:sz w:val="14"/>
                <w:szCs w:val="14"/>
              </w:rPr>
              <w:t>3.965,00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853</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Pozostałe zadania w zakresie polityki społecznej</w:t>
            </w:r>
          </w:p>
        </w:tc>
        <w:tc>
          <w:tcPr>
            <w:tcW w:w="699" w:type="pct"/>
          </w:tcPr>
          <w:p w:rsidR="00D7371B" w:rsidRPr="00D7371B" w:rsidRDefault="00D7371B" w:rsidP="00FB719D">
            <w:pPr>
              <w:jc w:val="right"/>
              <w:rPr>
                <w:sz w:val="14"/>
                <w:szCs w:val="14"/>
              </w:rPr>
            </w:pPr>
            <w:r w:rsidRPr="00D7371B">
              <w:rPr>
                <w:sz w:val="14"/>
                <w:szCs w:val="14"/>
              </w:rPr>
              <w:t>39.790,00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111.879,00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85395</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Pozostała działalność</w:t>
            </w:r>
          </w:p>
        </w:tc>
        <w:tc>
          <w:tcPr>
            <w:tcW w:w="699" w:type="pct"/>
          </w:tcPr>
          <w:p w:rsidR="00D7371B" w:rsidRPr="00D7371B" w:rsidRDefault="00D7371B" w:rsidP="00FB719D">
            <w:pPr>
              <w:jc w:val="right"/>
              <w:rPr>
                <w:sz w:val="14"/>
                <w:szCs w:val="14"/>
              </w:rPr>
            </w:pPr>
            <w:r w:rsidRPr="00D7371B">
              <w:rPr>
                <w:sz w:val="14"/>
                <w:szCs w:val="14"/>
              </w:rPr>
              <w:t>39.790,00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111.879,00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4178</w:t>
            </w:r>
          </w:p>
        </w:tc>
        <w:tc>
          <w:tcPr>
            <w:tcW w:w="1590" w:type="pct"/>
          </w:tcPr>
          <w:p w:rsidR="00D7371B" w:rsidRPr="00D7371B" w:rsidRDefault="00D7371B" w:rsidP="00FB719D">
            <w:pPr>
              <w:rPr>
                <w:sz w:val="14"/>
                <w:szCs w:val="14"/>
              </w:rPr>
            </w:pPr>
            <w:r w:rsidRPr="00D7371B">
              <w:rPr>
                <w:sz w:val="14"/>
                <w:szCs w:val="14"/>
              </w:rPr>
              <w:t>Wynagrodzenia bezosobowe – środki .UE</w:t>
            </w:r>
          </w:p>
        </w:tc>
        <w:tc>
          <w:tcPr>
            <w:tcW w:w="699" w:type="pct"/>
          </w:tcPr>
          <w:p w:rsidR="00D7371B" w:rsidRPr="00D7371B" w:rsidRDefault="00D7371B" w:rsidP="00FB719D">
            <w:pPr>
              <w:jc w:val="right"/>
              <w:rPr>
                <w:sz w:val="14"/>
                <w:szCs w:val="14"/>
              </w:rPr>
            </w:pPr>
            <w:r w:rsidRPr="00D7371B">
              <w:rPr>
                <w:sz w:val="14"/>
                <w:szCs w:val="14"/>
              </w:rPr>
              <w:t>8.500,00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20.469,00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4179</w:t>
            </w:r>
          </w:p>
        </w:tc>
        <w:tc>
          <w:tcPr>
            <w:tcW w:w="1590" w:type="pct"/>
          </w:tcPr>
          <w:p w:rsidR="00D7371B" w:rsidRPr="00D7371B" w:rsidRDefault="00D7371B" w:rsidP="00FB719D">
            <w:pPr>
              <w:rPr>
                <w:sz w:val="14"/>
                <w:szCs w:val="14"/>
              </w:rPr>
            </w:pPr>
            <w:r w:rsidRPr="00D7371B">
              <w:rPr>
                <w:sz w:val="14"/>
                <w:szCs w:val="14"/>
              </w:rPr>
              <w:t>Wynagrodzenia bezosobowe - współfinansowanie</w:t>
            </w:r>
          </w:p>
        </w:tc>
        <w:tc>
          <w:tcPr>
            <w:tcW w:w="699" w:type="pct"/>
          </w:tcPr>
          <w:p w:rsidR="00D7371B" w:rsidRPr="00D7371B" w:rsidRDefault="00D7371B" w:rsidP="00FB719D">
            <w:pPr>
              <w:jc w:val="right"/>
              <w:rPr>
                <w:sz w:val="14"/>
                <w:szCs w:val="14"/>
              </w:rPr>
            </w:pPr>
            <w:r w:rsidRPr="00D7371B">
              <w:rPr>
                <w:sz w:val="14"/>
                <w:szCs w:val="14"/>
              </w:rPr>
              <w:t>1.500,00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3.059,00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4288</w:t>
            </w:r>
          </w:p>
        </w:tc>
        <w:tc>
          <w:tcPr>
            <w:tcW w:w="1590" w:type="pct"/>
          </w:tcPr>
          <w:p w:rsidR="00D7371B" w:rsidRPr="00D7371B" w:rsidRDefault="00D7371B" w:rsidP="00FB719D">
            <w:pPr>
              <w:rPr>
                <w:sz w:val="14"/>
                <w:szCs w:val="14"/>
              </w:rPr>
            </w:pPr>
            <w:r w:rsidRPr="00D7371B">
              <w:rPr>
                <w:sz w:val="14"/>
                <w:szCs w:val="14"/>
              </w:rPr>
              <w:t>Zakup usług zdrowotnych – środki UE</w:t>
            </w:r>
          </w:p>
        </w:tc>
        <w:tc>
          <w:tcPr>
            <w:tcW w:w="699" w:type="pct"/>
          </w:tcPr>
          <w:p w:rsidR="00D7371B" w:rsidRPr="00D7371B" w:rsidRDefault="00D7371B" w:rsidP="00FB719D">
            <w:pPr>
              <w:jc w:val="right"/>
              <w:rPr>
                <w:sz w:val="14"/>
                <w:szCs w:val="14"/>
              </w:rPr>
            </w:pPr>
            <w:r w:rsidRPr="00D7371B">
              <w:rPr>
                <w:sz w:val="14"/>
                <w:szCs w:val="14"/>
              </w:rPr>
              <w:t>850,00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850,00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4289</w:t>
            </w:r>
          </w:p>
        </w:tc>
        <w:tc>
          <w:tcPr>
            <w:tcW w:w="1590" w:type="pct"/>
          </w:tcPr>
          <w:p w:rsidR="00D7371B" w:rsidRPr="00D7371B" w:rsidRDefault="00D7371B" w:rsidP="00FB719D">
            <w:pPr>
              <w:rPr>
                <w:sz w:val="14"/>
                <w:szCs w:val="14"/>
              </w:rPr>
            </w:pPr>
            <w:r w:rsidRPr="00D7371B">
              <w:rPr>
                <w:sz w:val="14"/>
                <w:szCs w:val="14"/>
              </w:rPr>
              <w:t>Zakup usług zdrowotnych - współfinansowanie</w:t>
            </w:r>
          </w:p>
        </w:tc>
        <w:tc>
          <w:tcPr>
            <w:tcW w:w="699" w:type="pct"/>
          </w:tcPr>
          <w:p w:rsidR="00D7371B" w:rsidRPr="00D7371B" w:rsidRDefault="00D7371B" w:rsidP="00FB719D">
            <w:pPr>
              <w:jc w:val="right"/>
              <w:rPr>
                <w:sz w:val="14"/>
                <w:szCs w:val="14"/>
              </w:rPr>
            </w:pPr>
            <w:r w:rsidRPr="00D7371B">
              <w:rPr>
                <w:sz w:val="14"/>
                <w:szCs w:val="14"/>
              </w:rPr>
              <w:t>150,00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150,00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4308</w:t>
            </w:r>
          </w:p>
        </w:tc>
        <w:tc>
          <w:tcPr>
            <w:tcW w:w="1590" w:type="pct"/>
          </w:tcPr>
          <w:p w:rsidR="00D7371B" w:rsidRPr="00D7371B" w:rsidRDefault="00D7371B" w:rsidP="00FB719D">
            <w:pPr>
              <w:rPr>
                <w:sz w:val="14"/>
                <w:szCs w:val="14"/>
              </w:rPr>
            </w:pPr>
            <w:r w:rsidRPr="00D7371B">
              <w:rPr>
                <w:sz w:val="14"/>
                <w:szCs w:val="14"/>
              </w:rPr>
              <w:t>Zakup usług pozostałych-środki UE</w:t>
            </w:r>
          </w:p>
        </w:tc>
        <w:tc>
          <w:tcPr>
            <w:tcW w:w="699" w:type="pct"/>
          </w:tcPr>
          <w:p w:rsidR="00D7371B" w:rsidRPr="00D7371B" w:rsidRDefault="00D7371B" w:rsidP="00FB719D">
            <w:pPr>
              <w:jc w:val="right"/>
              <w:rPr>
                <w:sz w:val="14"/>
                <w:szCs w:val="14"/>
              </w:rPr>
            </w:pPr>
            <w:r w:rsidRPr="00D7371B">
              <w:rPr>
                <w:sz w:val="14"/>
                <w:szCs w:val="14"/>
              </w:rPr>
              <w:t>24.132,00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57.843,00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4309</w:t>
            </w:r>
          </w:p>
        </w:tc>
        <w:tc>
          <w:tcPr>
            <w:tcW w:w="1590" w:type="pct"/>
          </w:tcPr>
          <w:p w:rsidR="00D7371B" w:rsidRPr="00D7371B" w:rsidRDefault="00D7371B" w:rsidP="00FB719D">
            <w:pPr>
              <w:rPr>
                <w:sz w:val="14"/>
                <w:szCs w:val="14"/>
              </w:rPr>
            </w:pPr>
            <w:r w:rsidRPr="00D7371B">
              <w:rPr>
                <w:sz w:val="14"/>
                <w:szCs w:val="14"/>
              </w:rPr>
              <w:t>Zakup usług pozostałych-współfinansowanie</w:t>
            </w:r>
          </w:p>
        </w:tc>
        <w:tc>
          <w:tcPr>
            <w:tcW w:w="699" w:type="pct"/>
          </w:tcPr>
          <w:p w:rsidR="00D7371B" w:rsidRPr="00D7371B" w:rsidRDefault="00D7371B" w:rsidP="00FB719D">
            <w:pPr>
              <w:jc w:val="right"/>
              <w:rPr>
                <w:sz w:val="14"/>
                <w:szCs w:val="14"/>
              </w:rPr>
            </w:pPr>
            <w:r w:rsidRPr="00D7371B">
              <w:rPr>
                <w:sz w:val="14"/>
                <w:szCs w:val="14"/>
              </w:rPr>
              <w:t>4.258,00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8.259,00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4368</w:t>
            </w:r>
          </w:p>
        </w:tc>
        <w:tc>
          <w:tcPr>
            <w:tcW w:w="1590" w:type="pct"/>
          </w:tcPr>
          <w:p w:rsidR="00D7371B" w:rsidRPr="00D7371B" w:rsidRDefault="00D7371B" w:rsidP="00FB719D">
            <w:pPr>
              <w:rPr>
                <w:sz w:val="14"/>
                <w:szCs w:val="14"/>
              </w:rPr>
            </w:pPr>
            <w:r w:rsidRPr="00D7371B">
              <w:rPr>
                <w:sz w:val="14"/>
                <w:szCs w:val="14"/>
              </w:rPr>
              <w:t>Opłaty z tytułu zakupu usług telekomunikacyjnych telefonii komórkowej – środki UE</w:t>
            </w:r>
          </w:p>
        </w:tc>
        <w:tc>
          <w:tcPr>
            <w:tcW w:w="699" w:type="pct"/>
          </w:tcPr>
          <w:p w:rsidR="00D7371B" w:rsidRPr="00D7371B" w:rsidRDefault="00D7371B" w:rsidP="00FB719D">
            <w:pPr>
              <w:jc w:val="right"/>
              <w:rPr>
                <w:sz w:val="14"/>
                <w:szCs w:val="14"/>
              </w:rPr>
            </w:pPr>
            <w:r w:rsidRPr="00D7371B">
              <w:rPr>
                <w:sz w:val="14"/>
                <w:szCs w:val="14"/>
              </w:rPr>
              <w:t>340,00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4369</w:t>
            </w:r>
          </w:p>
        </w:tc>
        <w:tc>
          <w:tcPr>
            <w:tcW w:w="1590" w:type="pct"/>
          </w:tcPr>
          <w:p w:rsidR="00D7371B" w:rsidRPr="00D7371B" w:rsidRDefault="00D7371B" w:rsidP="00FB719D">
            <w:pPr>
              <w:rPr>
                <w:sz w:val="14"/>
                <w:szCs w:val="14"/>
              </w:rPr>
            </w:pPr>
            <w:r w:rsidRPr="00D7371B">
              <w:rPr>
                <w:sz w:val="14"/>
                <w:szCs w:val="14"/>
              </w:rPr>
              <w:t>Opłaty z tytułu zakupu usług telekomunikacyjnych telefonii komórkowej - współfinansowanie</w:t>
            </w:r>
          </w:p>
        </w:tc>
        <w:tc>
          <w:tcPr>
            <w:tcW w:w="699" w:type="pct"/>
          </w:tcPr>
          <w:p w:rsidR="00D7371B" w:rsidRPr="00D7371B" w:rsidRDefault="00D7371B" w:rsidP="00FB719D">
            <w:pPr>
              <w:jc w:val="right"/>
              <w:rPr>
                <w:sz w:val="14"/>
                <w:szCs w:val="14"/>
              </w:rPr>
            </w:pPr>
            <w:r w:rsidRPr="00D7371B">
              <w:rPr>
                <w:sz w:val="14"/>
                <w:szCs w:val="14"/>
              </w:rPr>
              <w:t>60,00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60,00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900</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Gospodarka komunalna i ochrona środowiska</w:t>
            </w:r>
          </w:p>
        </w:tc>
        <w:tc>
          <w:tcPr>
            <w:tcW w:w="699" w:type="pct"/>
          </w:tcPr>
          <w:p w:rsidR="00D7371B" w:rsidRPr="00D7371B" w:rsidRDefault="00D7371B" w:rsidP="00FB719D">
            <w:pPr>
              <w:jc w:val="right"/>
              <w:rPr>
                <w:sz w:val="14"/>
                <w:szCs w:val="14"/>
              </w:rPr>
            </w:pPr>
            <w:r w:rsidRPr="00D7371B">
              <w:rPr>
                <w:sz w:val="14"/>
                <w:szCs w:val="14"/>
              </w:rPr>
              <w:t>9.920,00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714.060,00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90002</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Gospodarka odpadami</w:t>
            </w:r>
          </w:p>
        </w:tc>
        <w:tc>
          <w:tcPr>
            <w:tcW w:w="699" w:type="pct"/>
          </w:tcPr>
          <w:p w:rsidR="00D7371B" w:rsidRPr="00D7371B" w:rsidRDefault="00D7371B" w:rsidP="00FB719D">
            <w:pPr>
              <w:jc w:val="right"/>
              <w:rPr>
                <w:sz w:val="14"/>
                <w:szCs w:val="14"/>
              </w:rPr>
            </w:pPr>
            <w:r w:rsidRPr="00D7371B">
              <w:rPr>
                <w:sz w:val="14"/>
                <w:szCs w:val="14"/>
              </w:rPr>
              <w:t>4.100,00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93.540,00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4430</w:t>
            </w:r>
          </w:p>
        </w:tc>
        <w:tc>
          <w:tcPr>
            <w:tcW w:w="1590" w:type="pct"/>
          </w:tcPr>
          <w:p w:rsidR="00D7371B" w:rsidRPr="00D7371B" w:rsidRDefault="00D7371B" w:rsidP="00FB719D">
            <w:pPr>
              <w:rPr>
                <w:sz w:val="14"/>
                <w:szCs w:val="14"/>
              </w:rPr>
            </w:pPr>
            <w:r w:rsidRPr="00D7371B">
              <w:rPr>
                <w:sz w:val="14"/>
                <w:szCs w:val="14"/>
              </w:rPr>
              <w:t>Różne opłaty i składki</w:t>
            </w:r>
          </w:p>
        </w:tc>
        <w:tc>
          <w:tcPr>
            <w:tcW w:w="699" w:type="pct"/>
          </w:tcPr>
          <w:p w:rsidR="00D7371B" w:rsidRPr="00D7371B" w:rsidRDefault="00D7371B" w:rsidP="00FB719D">
            <w:pPr>
              <w:jc w:val="right"/>
              <w:rPr>
                <w:sz w:val="14"/>
                <w:szCs w:val="14"/>
              </w:rPr>
            </w:pPr>
            <w:r w:rsidRPr="00D7371B">
              <w:rPr>
                <w:sz w:val="14"/>
                <w:szCs w:val="14"/>
              </w:rPr>
              <w:t>4.100,00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53.540,00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90095</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Pozostała działalność</w:t>
            </w:r>
          </w:p>
        </w:tc>
        <w:tc>
          <w:tcPr>
            <w:tcW w:w="699" w:type="pct"/>
          </w:tcPr>
          <w:p w:rsidR="00D7371B" w:rsidRPr="00D7371B" w:rsidRDefault="00D7371B" w:rsidP="00FB719D">
            <w:pPr>
              <w:jc w:val="right"/>
              <w:rPr>
                <w:sz w:val="14"/>
                <w:szCs w:val="14"/>
              </w:rPr>
            </w:pPr>
            <w:r w:rsidRPr="00D7371B">
              <w:rPr>
                <w:sz w:val="14"/>
                <w:szCs w:val="14"/>
              </w:rPr>
              <w:t>5.820,00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354.870,00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4430</w:t>
            </w:r>
          </w:p>
        </w:tc>
        <w:tc>
          <w:tcPr>
            <w:tcW w:w="1590" w:type="pct"/>
          </w:tcPr>
          <w:p w:rsidR="00D7371B" w:rsidRPr="00D7371B" w:rsidRDefault="00D7371B" w:rsidP="00FB719D">
            <w:pPr>
              <w:rPr>
                <w:sz w:val="14"/>
                <w:szCs w:val="14"/>
              </w:rPr>
            </w:pPr>
            <w:r w:rsidRPr="00D7371B">
              <w:rPr>
                <w:sz w:val="14"/>
                <w:szCs w:val="14"/>
              </w:rPr>
              <w:t>Różne opłaty i składki</w:t>
            </w:r>
          </w:p>
        </w:tc>
        <w:tc>
          <w:tcPr>
            <w:tcW w:w="699" w:type="pct"/>
          </w:tcPr>
          <w:p w:rsidR="00D7371B" w:rsidRPr="00D7371B" w:rsidRDefault="00D7371B" w:rsidP="00FB719D">
            <w:pPr>
              <w:jc w:val="right"/>
              <w:rPr>
                <w:sz w:val="14"/>
                <w:szCs w:val="14"/>
              </w:rPr>
            </w:pPr>
            <w:r w:rsidRPr="00D7371B">
              <w:rPr>
                <w:sz w:val="14"/>
                <w:szCs w:val="14"/>
              </w:rPr>
              <w:t>5.820,00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7.620,00</w:t>
            </w:r>
          </w:p>
        </w:tc>
      </w:tr>
      <w:tr w:rsidR="00D7371B" w:rsidRPr="00D7371B" w:rsidTr="00D7371B">
        <w:tc>
          <w:tcPr>
            <w:tcW w:w="345" w:type="pct"/>
          </w:tcPr>
          <w:p w:rsidR="00D7371B" w:rsidRPr="00D7371B" w:rsidRDefault="00D7371B" w:rsidP="00D7371B">
            <w:pPr>
              <w:jc w:val="center"/>
              <w:rPr>
                <w:sz w:val="14"/>
                <w:szCs w:val="14"/>
              </w:rPr>
            </w:pPr>
            <w:r w:rsidRPr="00D7371B">
              <w:rPr>
                <w:sz w:val="14"/>
                <w:szCs w:val="14"/>
              </w:rPr>
              <w:t>921</w:t>
            </w: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Kultura i ochrona dziedzictwa narodowego</w:t>
            </w:r>
          </w:p>
        </w:tc>
        <w:tc>
          <w:tcPr>
            <w:tcW w:w="699" w:type="pct"/>
          </w:tcPr>
          <w:p w:rsidR="00D7371B" w:rsidRPr="00D7371B" w:rsidRDefault="00D7371B" w:rsidP="00FB719D">
            <w:pPr>
              <w:jc w:val="right"/>
              <w:rPr>
                <w:sz w:val="14"/>
                <w:szCs w:val="14"/>
              </w:rPr>
            </w:pPr>
            <w:r w:rsidRPr="00D7371B">
              <w:rPr>
                <w:sz w:val="14"/>
                <w:szCs w:val="14"/>
              </w:rPr>
              <w:t>15.000,00</w:t>
            </w:r>
          </w:p>
        </w:tc>
        <w:tc>
          <w:tcPr>
            <w:tcW w:w="750" w:type="pct"/>
          </w:tcPr>
          <w:p w:rsidR="00D7371B" w:rsidRPr="00D7371B" w:rsidRDefault="00D7371B" w:rsidP="00FB719D">
            <w:pPr>
              <w:jc w:val="right"/>
              <w:rPr>
                <w:sz w:val="14"/>
                <w:szCs w:val="14"/>
              </w:rPr>
            </w:pPr>
            <w:r w:rsidRPr="00D7371B">
              <w:rPr>
                <w:sz w:val="14"/>
                <w:szCs w:val="14"/>
              </w:rPr>
              <w:t>15.000,00</w:t>
            </w:r>
          </w:p>
        </w:tc>
        <w:tc>
          <w:tcPr>
            <w:tcW w:w="767" w:type="pct"/>
          </w:tcPr>
          <w:p w:rsidR="00D7371B" w:rsidRPr="00D7371B" w:rsidRDefault="00D7371B" w:rsidP="00FB719D">
            <w:pPr>
              <w:jc w:val="right"/>
              <w:rPr>
                <w:sz w:val="14"/>
                <w:szCs w:val="14"/>
              </w:rPr>
            </w:pPr>
            <w:r w:rsidRPr="00D7371B">
              <w:rPr>
                <w:sz w:val="14"/>
                <w:szCs w:val="14"/>
              </w:rPr>
              <w:t>256.000,00</w:t>
            </w:r>
          </w:p>
          <w:p w:rsidR="00D7371B" w:rsidRPr="00D7371B" w:rsidRDefault="00D7371B" w:rsidP="00FB719D">
            <w:pPr>
              <w:jc w:val="right"/>
              <w:rPr>
                <w:sz w:val="14"/>
                <w:szCs w:val="14"/>
              </w:rPr>
            </w:pP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92109</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Domy i ośrodki kultury, świetlice i kluby</w:t>
            </w:r>
          </w:p>
        </w:tc>
        <w:tc>
          <w:tcPr>
            <w:tcW w:w="699" w:type="pct"/>
          </w:tcPr>
          <w:p w:rsidR="00D7371B" w:rsidRPr="00D7371B" w:rsidRDefault="00D7371B" w:rsidP="00FB719D">
            <w:pPr>
              <w:jc w:val="right"/>
              <w:rPr>
                <w:sz w:val="14"/>
                <w:szCs w:val="14"/>
              </w:rPr>
            </w:pPr>
            <w:r w:rsidRPr="00D7371B">
              <w:rPr>
                <w:sz w:val="14"/>
                <w:szCs w:val="14"/>
              </w:rPr>
              <w:t>15.000,00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193.000,00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2480</w:t>
            </w:r>
          </w:p>
        </w:tc>
        <w:tc>
          <w:tcPr>
            <w:tcW w:w="1590" w:type="pct"/>
          </w:tcPr>
          <w:p w:rsidR="00D7371B" w:rsidRPr="00D7371B" w:rsidRDefault="00D7371B" w:rsidP="00FB719D">
            <w:pPr>
              <w:rPr>
                <w:sz w:val="14"/>
                <w:szCs w:val="14"/>
              </w:rPr>
            </w:pPr>
            <w:r w:rsidRPr="00D7371B">
              <w:rPr>
                <w:sz w:val="14"/>
                <w:szCs w:val="14"/>
              </w:rPr>
              <w:t>Dotacja podmiotowa z budżetu dla samorządowej instytucji kultury</w:t>
            </w:r>
          </w:p>
        </w:tc>
        <w:tc>
          <w:tcPr>
            <w:tcW w:w="699" w:type="pct"/>
          </w:tcPr>
          <w:p w:rsidR="00D7371B" w:rsidRPr="00D7371B" w:rsidRDefault="00D7371B" w:rsidP="00FB719D">
            <w:pPr>
              <w:jc w:val="right"/>
              <w:rPr>
                <w:sz w:val="14"/>
                <w:szCs w:val="14"/>
              </w:rPr>
            </w:pPr>
            <w:r w:rsidRPr="00D7371B">
              <w:rPr>
                <w:sz w:val="14"/>
                <w:szCs w:val="14"/>
              </w:rPr>
              <w:t>15.000,00</w:t>
            </w:r>
          </w:p>
        </w:tc>
        <w:tc>
          <w:tcPr>
            <w:tcW w:w="750" w:type="pct"/>
          </w:tcPr>
          <w:p w:rsidR="00D7371B" w:rsidRPr="00D7371B" w:rsidRDefault="00D7371B" w:rsidP="00FB719D">
            <w:pPr>
              <w:jc w:val="right"/>
              <w:rPr>
                <w:sz w:val="14"/>
                <w:szCs w:val="14"/>
              </w:rPr>
            </w:pPr>
            <w:r w:rsidRPr="00D7371B">
              <w:rPr>
                <w:sz w:val="14"/>
                <w:szCs w:val="14"/>
              </w:rPr>
              <w:t>-</w:t>
            </w:r>
          </w:p>
        </w:tc>
        <w:tc>
          <w:tcPr>
            <w:tcW w:w="767" w:type="pct"/>
          </w:tcPr>
          <w:p w:rsidR="00D7371B" w:rsidRPr="00D7371B" w:rsidRDefault="00D7371B" w:rsidP="00FB719D">
            <w:pPr>
              <w:jc w:val="right"/>
              <w:rPr>
                <w:sz w:val="14"/>
                <w:szCs w:val="14"/>
              </w:rPr>
            </w:pPr>
            <w:r w:rsidRPr="00D7371B">
              <w:rPr>
                <w:sz w:val="14"/>
                <w:szCs w:val="14"/>
              </w:rPr>
              <w:t>193.000,00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r w:rsidRPr="00D7371B">
              <w:rPr>
                <w:sz w:val="14"/>
                <w:szCs w:val="14"/>
              </w:rPr>
              <w:t>92116</w:t>
            </w: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Biblioteki</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15.000,00</w:t>
            </w:r>
          </w:p>
        </w:tc>
        <w:tc>
          <w:tcPr>
            <w:tcW w:w="767" w:type="pct"/>
          </w:tcPr>
          <w:p w:rsidR="00D7371B" w:rsidRPr="00D7371B" w:rsidRDefault="00D7371B" w:rsidP="00FB719D">
            <w:pPr>
              <w:jc w:val="right"/>
              <w:rPr>
                <w:sz w:val="14"/>
                <w:szCs w:val="14"/>
              </w:rPr>
            </w:pPr>
            <w:r w:rsidRPr="00D7371B">
              <w:rPr>
                <w:sz w:val="14"/>
                <w:szCs w:val="14"/>
              </w:rPr>
              <w:t>63.000,00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r w:rsidRPr="00D7371B">
              <w:rPr>
                <w:sz w:val="14"/>
                <w:szCs w:val="14"/>
              </w:rPr>
              <w:t>2480</w:t>
            </w:r>
          </w:p>
        </w:tc>
        <w:tc>
          <w:tcPr>
            <w:tcW w:w="1590" w:type="pct"/>
          </w:tcPr>
          <w:p w:rsidR="00D7371B" w:rsidRPr="00D7371B" w:rsidRDefault="00D7371B" w:rsidP="00FB719D">
            <w:pPr>
              <w:rPr>
                <w:sz w:val="14"/>
                <w:szCs w:val="14"/>
              </w:rPr>
            </w:pPr>
            <w:r w:rsidRPr="00D7371B">
              <w:rPr>
                <w:sz w:val="14"/>
                <w:szCs w:val="14"/>
              </w:rPr>
              <w:t>Dotacja podmiotowa z budżetu dla samorządowej instytucji kultury</w:t>
            </w:r>
          </w:p>
        </w:tc>
        <w:tc>
          <w:tcPr>
            <w:tcW w:w="699" w:type="pct"/>
          </w:tcPr>
          <w:p w:rsidR="00D7371B" w:rsidRPr="00D7371B" w:rsidRDefault="00D7371B" w:rsidP="00FB719D">
            <w:pPr>
              <w:jc w:val="right"/>
              <w:rPr>
                <w:sz w:val="14"/>
                <w:szCs w:val="14"/>
              </w:rPr>
            </w:pPr>
            <w:r w:rsidRPr="00D7371B">
              <w:rPr>
                <w:sz w:val="14"/>
                <w:szCs w:val="14"/>
              </w:rPr>
              <w:t>-</w:t>
            </w:r>
          </w:p>
        </w:tc>
        <w:tc>
          <w:tcPr>
            <w:tcW w:w="750" w:type="pct"/>
          </w:tcPr>
          <w:p w:rsidR="00D7371B" w:rsidRPr="00D7371B" w:rsidRDefault="00D7371B" w:rsidP="00FB719D">
            <w:pPr>
              <w:jc w:val="right"/>
              <w:rPr>
                <w:sz w:val="14"/>
                <w:szCs w:val="14"/>
              </w:rPr>
            </w:pPr>
            <w:r w:rsidRPr="00D7371B">
              <w:rPr>
                <w:sz w:val="14"/>
                <w:szCs w:val="14"/>
              </w:rPr>
              <w:t>15.000,00</w:t>
            </w:r>
          </w:p>
        </w:tc>
        <w:tc>
          <w:tcPr>
            <w:tcW w:w="767" w:type="pct"/>
          </w:tcPr>
          <w:p w:rsidR="00D7371B" w:rsidRPr="00D7371B" w:rsidRDefault="00D7371B" w:rsidP="00FB719D">
            <w:pPr>
              <w:jc w:val="right"/>
              <w:rPr>
                <w:sz w:val="14"/>
                <w:szCs w:val="14"/>
              </w:rPr>
            </w:pPr>
            <w:r w:rsidRPr="00D7371B">
              <w:rPr>
                <w:sz w:val="14"/>
                <w:szCs w:val="14"/>
              </w:rPr>
              <w:t>63.000,00</w:t>
            </w:r>
          </w:p>
        </w:tc>
      </w:tr>
      <w:tr w:rsidR="00D7371B" w:rsidRPr="00D7371B" w:rsidTr="00D7371B">
        <w:tc>
          <w:tcPr>
            <w:tcW w:w="345" w:type="pct"/>
          </w:tcPr>
          <w:p w:rsidR="00D7371B" w:rsidRPr="00D7371B" w:rsidRDefault="00D7371B" w:rsidP="00D7371B">
            <w:pPr>
              <w:jc w:val="center"/>
              <w:rPr>
                <w:sz w:val="14"/>
                <w:szCs w:val="14"/>
              </w:rPr>
            </w:pPr>
          </w:p>
        </w:tc>
        <w:tc>
          <w:tcPr>
            <w:tcW w:w="510" w:type="pct"/>
          </w:tcPr>
          <w:p w:rsidR="00D7371B" w:rsidRPr="00D7371B" w:rsidRDefault="00D7371B" w:rsidP="00D7371B">
            <w:pPr>
              <w:jc w:val="center"/>
              <w:rPr>
                <w:sz w:val="14"/>
                <w:szCs w:val="14"/>
              </w:rPr>
            </w:pPr>
          </w:p>
        </w:tc>
        <w:tc>
          <w:tcPr>
            <w:tcW w:w="339" w:type="pct"/>
          </w:tcPr>
          <w:p w:rsidR="00D7371B" w:rsidRPr="00D7371B" w:rsidRDefault="00D7371B" w:rsidP="00D7371B">
            <w:pPr>
              <w:jc w:val="center"/>
              <w:rPr>
                <w:sz w:val="14"/>
                <w:szCs w:val="14"/>
              </w:rPr>
            </w:pPr>
          </w:p>
        </w:tc>
        <w:tc>
          <w:tcPr>
            <w:tcW w:w="1590" w:type="pct"/>
          </w:tcPr>
          <w:p w:rsidR="00D7371B" w:rsidRPr="00D7371B" w:rsidRDefault="00D7371B" w:rsidP="00FB719D">
            <w:pPr>
              <w:rPr>
                <w:sz w:val="14"/>
                <w:szCs w:val="14"/>
              </w:rPr>
            </w:pPr>
            <w:r w:rsidRPr="00D7371B">
              <w:rPr>
                <w:sz w:val="14"/>
                <w:szCs w:val="14"/>
              </w:rPr>
              <w:t>RAZEM</w:t>
            </w:r>
          </w:p>
        </w:tc>
        <w:tc>
          <w:tcPr>
            <w:tcW w:w="699" w:type="pct"/>
          </w:tcPr>
          <w:p w:rsidR="00D7371B" w:rsidRPr="00D7371B" w:rsidRDefault="00D7371B" w:rsidP="00FB719D">
            <w:pPr>
              <w:jc w:val="right"/>
              <w:rPr>
                <w:sz w:val="14"/>
                <w:szCs w:val="14"/>
              </w:rPr>
            </w:pPr>
            <w:r w:rsidRPr="00D7371B">
              <w:rPr>
                <w:sz w:val="14"/>
                <w:szCs w:val="14"/>
              </w:rPr>
              <w:t>241.322,00</w:t>
            </w:r>
          </w:p>
        </w:tc>
        <w:tc>
          <w:tcPr>
            <w:tcW w:w="750" w:type="pct"/>
          </w:tcPr>
          <w:p w:rsidR="00D7371B" w:rsidRPr="00D7371B" w:rsidRDefault="00D7371B" w:rsidP="00FB719D">
            <w:pPr>
              <w:jc w:val="right"/>
              <w:rPr>
                <w:sz w:val="14"/>
                <w:szCs w:val="14"/>
              </w:rPr>
            </w:pPr>
            <w:r w:rsidRPr="00D7371B">
              <w:rPr>
                <w:sz w:val="14"/>
                <w:szCs w:val="14"/>
              </w:rPr>
              <w:t>698.415,00</w:t>
            </w:r>
          </w:p>
        </w:tc>
        <w:tc>
          <w:tcPr>
            <w:tcW w:w="767" w:type="pct"/>
          </w:tcPr>
          <w:p w:rsidR="00D7371B" w:rsidRPr="00D7371B" w:rsidRDefault="00D7371B" w:rsidP="00FB719D">
            <w:pPr>
              <w:jc w:val="right"/>
              <w:rPr>
                <w:sz w:val="14"/>
                <w:szCs w:val="14"/>
              </w:rPr>
            </w:pPr>
            <w:r w:rsidRPr="00D7371B">
              <w:rPr>
                <w:sz w:val="14"/>
                <w:szCs w:val="14"/>
              </w:rPr>
              <w:t>10.297.717,00</w:t>
            </w:r>
          </w:p>
        </w:tc>
      </w:tr>
    </w:tbl>
    <w:p w:rsidR="00D7371B" w:rsidRDefault="00D7371B" w:rsidP="00D7371B">
      <w:r>
        <w:rPr>
          <w:b/>
        </w:rPr>
        <w:t>.</w:t>
      </w:r>
    </w:p>
    <w:p w:rsidR="00D7371B" w:rsidRDefault="00D7371B">
      <w:r>
        <w:br w:type="page"/>
      </w:r>
    </w:p>
    <w:p w:rsidR="00D7371B" w:rsidRPr="00BF1B53" w:rsidRDefault="00D7371B" w:rsidP="00D7371B">
      <w:pPr>
        <w:pStyle w:val="za1"/>
        <w:numPr>
          <w:ilvl w:val="2"/>
          <w:numId w:val="4"/>
        </w:numPr>
        <w:suppressAutoHyphens w:val="0"/>
        <w:rPr>
          <w:b/>
        </w:rPr>
      </w:pPr>
      <w:r w:rsidRPr="00BF1B53">
        <w:rPr>
          <w:b/>
        </w:rPr>
        <w:lastRenderedPageBreak/>
        <w:t>Załącznik Nr 3</w:t>
      </w:r>
    </w:p>
    <w:p w:rsidR="00D7371B" w:rsidRDefault="00D7371B" w:rsidP="00D7371B">
      <w:pPr>
        <w:pStyle w:val="za1"/>
        <w:numPr>
          <w:ilvl w:val="2"/>
          <w:numId w:val="4"/>
        </w:numPr>
        <w:suppressAutoHyphens w:val="0"/>
      </w:pPr>
      <w:r>
        <w:t xml:space="preserve">do uchwały </w:t>
      </w:r>
      <w:r w:rsidRPr="00192E6E">
        <w:t>Nr</w:t>
      </w:r>
      <w:r>
        <w:t xml:space="preserve"> XXIX/155/09</w:t>
      </w:r>
    </w:p>
    <w:p w:rsidR="00D7371B" w:rsidRDefault="00D7371B" w:rsidP="00D7371B">
      <w:pPr>
        <w:pStyle w:val="za1"/>
        <w:numPr>
          <w:ilvl w:val="2"/>
          <w:numId w:val="4"/>
        </w:numPr>
        <w:suppressAutoHyphens w:val="0"/>
      </w:pPr>
      <w:r>
        <w:t>Rady Gminy Białowieża</w:t>
      </w:r>
    </w:p>
    <w:p w:rsidR="00D7371B" w:rsidRPr="00192E6E" w:rsidRDefault="00D7371B" w:rsidP="00D7371B">
      <w:pPr>
        <w:pStyle w:val="za1"/>
        <w:numPr>
          <w:ilvl w:val="2"/>
          <w:numId w:val="4"/>
        </w:numPr>
        <w:suppressAutoHyphens w:val="0"/>
      </w:pPr>
      <w:r w:rsidRPr="00192E6E">
        <w:t>z dnia</w:t>
      </w:r>
      <w:r>
        <w:t xml:space="preserve"> 15 września 2009 r.</w:t>
      </w:r>
      <w:r w:rsidRPr="00192E6E">
        <w:t xml:space="preserve"> </w:t>
      </w:r>
    </w:p>
    <w:p w:rsidR="00D7371B" w:rsidRPr="00D7371B" w:rsidRDefault="00D7371B" w:rsidP="00D7371B">
      <w:pPr>
        <w:pStyle w:val="rozdzia"/>
      </w:pPr>
      <w:r w:rsidRPr="00D7371B">
        <w:t>ZADANIA INWESTYCYJNE W 2009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2"/>
        <w:gridCol w:w="414"/>
        <w:gridCol w:w="506"/>
        <w:gridCol w:w="408"/>
        <w:gridCol w:w="1398"/>
        <w:gridCol w:w="961"/>
        <w:gridCol w:w="963"/>
        <w:gridCol w:w="941"/>
        <w:gridCol w:w="818"/>
        <w:gridCol w:w="818"/>
        <w:gridCol w:w="1198"/>
        <w:gridCol w:w="928"/>
      </w:tblGrid>
      <w:tr w:rsidR="00D7371B" w:rsidRPr="00BF1B53" w:rsidTr="00D7371B">
        <w:trPr>
          <w:cantSplit/>
          <w:trHeight w:val="495"/>
        </w:trPr>
        <w:tc>
          <w:tcPr>
            <w:tcW w:w="162"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Lp.</w:t>
            </w:r>
          </w:p>
        </w:tc>
        <w:tc>
          <w:tcPr>
            <w:tcW w:w="214"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Dział</w:t>
            </w:r>
          </w:p>
        </w:tc>
        <w:tc>
          <w:tcPr>
            <w:tcW w:w="262"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Rozdz.</w:t>
            </w:r>
          </w:p>
        </w:tc>
        <w:tc>
          <w:tcPr>
            <w:tcW w:w="211"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w:t>
            </w:r>
          </w:p>
        </w:tc>
        <w:tc>
          <w:tcPr>
            <w:tcW w:w="723"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Nazwa zadania inwestycyjnego</w:t>
            </w:r>
          </w:p>
        </w:tc>
        <w:tc>
          <w:tcPr>
            <w:tcW w:w="497"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Łączne</w:t>
            </w:r>
          </w:p>
          <w:p w:rsidR="00D7371B" w:rsidRPr="00BF1B53" w:rsidRDefault="00D7371B" w:rsidP="00D7371B">
            <w:pPr>
              <w:jc w:val="center"/>
              <w:rPr>
                <w:sz w:val="10"/>
                <w:szCs w:val="10"/>
              </w:rPr>
            </w:pPr>
            <w:r w:rsidRPr="00BF1B53">
              <w:rPr>
                <w:sz w:val="10"/>
                <w:szCs w:val="10"/>
              </w:rPr>
              <w:t>koszty</w:t>
            </w:r>
          </w:p>
          <w:p w:rsidR="00D7371B" w:rsidRPr="00BF1B53" w:rsidRDefault="00D7371B" w:rsidP="00D7371B">
            <w:pPr>
              <w:jc w:val="center"/>
              <w:rPr>
                <w:sz w:val="10"/>
                <w:szCs w:val="10"/>
              </w:rPr>
            </w:pPr>
            <w:r w:rsidRPr="00BF1B53">
              <w:rPr>
                <w:sz w:val="10"/>
                <w:szCs w:val="10"/>
              </w:rPr>
              <w:t>finansowe</w:t>
            </w:r>
          </w:p>
        </w:tc>
        <w:tc>
          <w:tcPr>
            <w:tcW w:w="2451" w:type="pct"/>
            <w:gridSpan w:val="5"/>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Planowane wydatki</w:t>
            </w:r>
          </w:p>
        </w:tc>
        <w:tc>
          <w:tcPr>
            <w:tcW w:w="480"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Jednostka organizacyjna realizująca program lub koordynująca wykonanie programu</w:t>
            </w:r>
          </w:p>
        </w:tc>
      </w:tr>
      <w:tr w:rsidR="00D7371B" w:rsidRPr="00BF1B53" w:rsidTr="00D7371B">
        <w:trPr>
          <w:cantSplit/>
          <w:trHeight w:val="345"/>
        </w:trPr>
        <w:tc>
          <w:tcPr>
            <w:tcW w:w="162"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214"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262"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211"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723"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497"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498" w:type="pct"/>
            <w:vMerge w:val="restar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Rok budżetowy 2009( 8+9+10+11)</w:t>
            </w:r>
          </w:p>
        </w:tc>
        <w:tc>
          <w:tcPr>
            <w:tcW w:w="1953" w:type="pct"/>
            <w:gridSpan w:val="4"/>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Z tego źródła finansowani</w:t>
            </w:r>
          </w:p>
        </w:tc>
        <w:tc>
          <w:tcPr>
            <w:tcW w:w="480" w:type="pct"/>
            <w:vMerge/>
            <w:tcBorders>
              <w:left w:val="single" w:sz="4" w:space="0" w:color="auto"/>
              <w:right w:val="single" w:sz="4" w:space="0" w:color="auto"/>
            </w:tcBorders>
          </w:tcPr>
          <w:p w:rsidR="00D7371B" w:rsidRPr="00BF1B53" w:rsidRDefault="00D7371B" w:rsidP="00D7371B">
            <w:pPr>
              <w:jc w:val="center"/>
              <w:rPr>
                <w:sz w:val="10"/>
                <w:szCs w:val="10"/>
              </w:rPr>
            </w:pPr>
          </w:p>
        </w:tc>
      </w:tr>
      <w:tr w:rsidR="00D7371B" w:rsidRPr="00BF1B53" w:rsidTr="00BF1B53">
        <w:trPr>
          <w:cantSplit/>
          <w:trHeight w:val="598"/>
        </w:trPr>
        <w:tc>
          <w:tcPr>
            <w:tcW w:w="162"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214"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262"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211"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723"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497" w:type="pct"/>
            <w:vMerge/>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p>
        </w:tc>
        <w:tc>
          <w:tcPr>
            <w:tcW w:w="498" w:type="pct"/>
            <w:vMerge/>
            <w:tcBorders>
              <w:left w:val="single" w:sz="4" w:space="0" w:color="auto"/>
              <w:bottom w:val="single" w:sz="4" w:space="0" w:color="auto"/>
              <w:right w:val="single" w:sz="4" w:space="0" w:color="auto"/>
            </w:tcBorders>
          </w:tcPr>
          <w:p w:rsidR="00D7371B" w:rsidRPr="00BF1B53" w:rsidRDefault="00D7371B" w:rsidP="00D7371B">
            <w:pPr>
              <w:jc w:val="center"/>
              <w:rPr>
                <w:sz w:val="10"/>
                <w:szCs w:val="10"/>
              </w:rPr>
            </w:pP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Dochody własne jst</w:t>
            </w:r>
          </w:p>
        </w:tc>
        <w:tc>
          <w:tcPr>
            <w:tcW w:w="4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Kredyty i pożyczki</w:t>
            </w:r>
          </w:p>
        </w:tc>
        <w:tc>
          <w:tcPr>
            <w:tcW w:w="4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Środki pochodzące z innych źródeł</w:t>
            </w:r>
          </w:p>
        </w:tc>
        <w:tc>
          <w:tcPr>
            <w:tcW w:w="620"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Środki wymienione w art.5 ust.1 pkt 2 i 3 u.f.p.</w:t>
            </w:r>
          </w:p>
        </w:tc>
        <w:tc>
          <w:tcPr>
            <w:tcW w:w="480" w:type="pct"/>
            <w:vMerge/>
            <w:tcBorders>
              <w:left w:val="single" w:sz="4" w:space="0" w:color="auto"/>
              <w:bottom w:val="single" w:sz="4" w:space="0" w:color="auto"/>
              <w:right w:val="single" w:sz="4" w:space="0" w:color="auto"/>
            </w:tcBorders>
          </w:tcPr>
          <w:p w:rsidR="00D7371B" w:rsidRPr="00BF1B53" w:rsidRDefault="00D7371B" w:rsidP="00D7371B">
            <w:pPr>
              <w:jc w:val="center"/>
              <w:rPr>
                <w:sz w:val="10"/>
                <w:szCs w:val="10"/>
              </w:rPr>
            </w:pPr>
          </w:p>
        </w:tc>
      </w:tr>
      <w:tr w:rsidR="00D7371B" w:rsidRPr="00BF1B53" w:rsidTr="00BF1B53">
        <w:tc>
          <w:tcPr>
            <w:tcW w:w="1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1</w:t>
            </w:r>
          </w:p>
        </w:tc>
        <w:tc>
          <w:tcPr>
            <w:tcW w:w="214"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2</w:t>
            </w:r>
          </w:p>
        </w:tc>
        <w:tc>
          <w:tcPr>
            <w:tcW w:w="2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3</w:t>
            </w:r>
          </w:p>
        </w:tc>
        <w:tc>
          <w:tcPr>
            <w:tcW w:w="211"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4</w:t>
            </w:r>
          </w:p>
        </w:tc>
        <w:tc>
          <w:tcPr>
            <w:tcW w:w="7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5</w:t>
            </w:r>
          </w:p>
        </w:tc>
        <w:tc>
          <w:tcPr>
            <w:tcW w:w="49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w:t>
            </w:r>
          </w:p>
        </w:tc>
        <w:tc>
          <w:tcPr>
            <w:tcW w:w="498"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7</w:t>
            </w: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8</w:t>
            </w:r>
          </w:p>
        </w:tc>
        <w:tc>
          <w:tcPr>
            <w:tcW w:w="4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9</w:t>
            </w:r>
          </w:p>
        </w:tc>
        <w:tc>
          <w:tcPr>
            <w:tcW w:w="4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10</w:t>
            </w:r>
          </w:p>
        </w:tc>
        <w:tc>
          <w:tcPr>
            <w:tcW w:w="620"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11</w:t>
            </w:r>
          </w:p>
        </w:tc>
        <w:tc>
          <w:tcPr>
            <w:tcW w:w="480"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12</w:t>
            </w:r>
          </w:p>
        </w:tc>
      </w:tr>
      <w:tr w:rsidR="00D7371B" w:rsidRPr="00BF1B53" w:rsidTr="00BF1B53">
        <w:trPr>
          <w:trHeight w:val="780"/>
        </w:trPr>
        <w:tc>
          <w:tcPr>
            <w:tcW w:w="1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1.</w:t>
            </w:r>
          </w:p>
        </w:tc>
        <w:tc>
          <w:tcPr>
            <w:tcW w:w="214"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010</w:t>
            </w:r>
          </w:p>
        </w:tc>
        <w:tc>
          <w:tcPr>
            <w:tcW w:w="2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01010</w:t>
            </w:r>
          </w:p>
        </w:tc>
        <w:tc>
          <w:tcPr>
            <w:tcW w:w="211"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6050</w:t>
            </w:r>
          </w:p>
          <w:p w:rsidR="00D7371B" w:rsidRPr="00BF1B53" w:rsidRDefault="00D7371B" w:rsidP="00D7371B">
            <w:pPr>
              <w:jc w:val="center"/>
              <w:rPr>
                <w:sz w:val="10"/>
                <w:szCs w:val="10"/>
              </w:rPr>
            </w:pPr>
            <w:r w:rsidRPr="00BF1B53">
              <w:rPr>
                <w:sz w:val="10"/>
                <w:szCs w:val="10"/>
              </w:rPr>
              <w:t>6050</w:t>
            </w:r>
          </w:p>
        </w:tc>
        <w:tc>
          <w:tcPr>
            <w:tcW w:w="723"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0"/>
                <w:szCs w:val="10"/>
              </w:rPr>
            </w:pPr>
            <w:r w:rsidRPr="00BF1B53">
              <w:rPr>
                <w:sz w:val="10"/>
                <w:szCs w:val="10"/>
              </w:rPr>
              <w:t>Linia wodociągowa Grudki</w:t>
            </w:r>
          </w:p>
          <w:p w:rsidR="00D7371B" w:rsidRPr="00BF1B53" w:rsidRDefault="00D7371B" w:rsidP="00FB719D">
            <w:pPr>
              <w:rPr>
                <w:sz w:val="10"/>
                <w:szCs w:val="10"/>
              </w:rPr>
            </w:pPr>
            <w:r w:rsidRPr="00BF1B53">
              <w:rPr>
                <w:sz w:val="10"/>
                <w:szCs w:val="10"/>
              </w:rPr>
              <w:t>Roślinno –stawowa oczyszczalnia ścieków w miejscowości czerwonka</w:t>
            </w:r>
          </w:p>
        </w:tc>
        <w:tc>
          <w:tcPr>
            <w:tcW w:w="49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100.000,00 zł</w:t>
            </w:r>
          </w:p>
          <w:p w:rsidR="00D7371B" w:rsidRPr="00BF1B53" w:rsidRDefault="00D7371B" w:rsidP="00D7371B">
            <w:pPr>
              <w:jc w:val="right"/>
              <w:rPr>
                <w:sz w:val="10"/>
                <w:szCs w:val="10"/>
              </w:rPr>
            </w:pPr>
            <w:r w:rsidRPr="00BF1B53">
              <w:rPr>
                <w:sz w:val="10"/>
                <w:szCs w:val="10"/>
              </w:rPr>
              <w:t>61.000,00 zł</w:t>
            </w:r>
          </w:p>
        </w:tc>
        <w:tc>
          <w:tcPr>
            <w:tcW w:w="498"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100.000,00 zł</w:t>
            </w:r>
          </w:p>
          <w:p w:rsidR="00D7371B" w:rsidRPr="00BF1B53" w:rsidRDefault="00D7371B" w:rsidP="00D7371B">
            <w:pPr>
              <w:jc w:val="right"/>
              <w:rPr>
                <w:sz w:val="10"/>
                <w:szCs w:val="10"/>
              </w:rPr>
            </w:pPr>
            <w:r w:rsidRPr="00BF1B53">
              <w:rPr>
                <w:sz w:val="10"/>
                <w:szCs w:val="10"/>
              </w:rPr>
              <w:t>61.000,00 zł</w:t>
            </w: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61.000,00 zł</w:t>
            </w:r>
          </w:p>
        </w:tc>
        <w:tc>
          <w:tcPr>
            <w:tcW w:w="4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100.000,00 zł</w:t>
            </w:r>
          </w:p>
        </w:tc>
        <w:tc>
          <w:tcPr>
            <w:tcW w:w="423"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tc>
        <w:tc>
          <w:tcPr>
            <w:tcW w:w="620"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tc>
        <w:tc>
          <w:tcPr>
            <w:tcW w:w="480"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Urząd Gminy Białowieża</w:t>
            </w:r>
          </w:p>
        </w:tc>
      </w:tr>
      <w:tr w:rsidR="00D7371B" w:rsidRPr="00BF1B53" w:rsidTr="00BF1B53">
        <w:trPr>
          <w:trHeight w:val="464"/>
        </w:trPr>
        <w:tc>
          <w:tcPr>
            <w:tcW w:w="1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3.</w:t>
            </w:r>
          </w:p>
          <w:p w:rsidR="00D7371B" w:rsidRPr="00BF1B53" w:rsidRDefault="00D7371B" w:rsidP="00D7371B">
            <w:pPr>
              <w:jc w:val="center"/>
              <w:rPr>
                <w:sz w:val="10"/>
                <w:szCs w:val="10"/>
              </w:rPr>
            </w:pPr>
          </w:p>
        </w:tc>
        <w:tc>
          <w:tcPr>
            <w:tcW w:w="214"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600</w:t>
            </w:r>
          </w:p>
          <w:p w:rsidR="00D7371B" w:rsidRPr="00BF1B53" w:rsidRDefault="00D7371B" w:rsidP="00D7371B">
            <w:pPr>
              <w:jc w:val="center"/>
              <w:rPr>
                <w:sz w:val="10"/>
                <w:szCs w:val="10"/>
              </w:rPr>
            </w:pPr>
          </w:p>
        </w:tc>
        <w:tc>
          <w:tcPr>
            <w:tcW w:w="2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60016</w:t>
            </w:r>
          </w:p>
          <w:p w:rsidR="00D7371B" w:rsidRPr="00BF1B53" w:rsidRDefault="00D7371B" w:rsidP="00D7371B">
            <w:pPr>
              <w:jc w:val="center"/>
              <w:rPr>
                <w:sz w:val="10"/>
                <w:szCs w:val="10"/>
              </w:rPr>
            </w:pPr>
          </w:p>
        </w:tc>
        <w:tc>
          <w:tcPr>
            <w:tcW w:w="211"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6050</w:t>
            </w:r>
          </w:p>
          <w:p w:rsidR="00D7371B" w:rsidRPr="00BF1B53" w:rsidRDefault="00D7371B" w:rsidP="00D7371B">
            <w:pPr>
              <w:jc w:val="center"/>
              <w:rPr>
                <w:sz w:val="10"/>
                <w:szCs w:val="10"/>
              </w:rPr>
            </w:pPr>
          </w:p>
        </w:tc>
        <w:tc>
          <w:tcPr>
            <w:tcW w:w="723"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0"/>
                <w:szCs w:val="10"/>
              </w:rPr>
            </w:pPr>
            <w:r w:rsidRPr="00BF1B53">
              <w:rPr>
                <w:sz w:val="10"/>
                <w:szCs w:val="10"/>
              </w:rPr>
              <w:t>Dokumentacja techniczna – drogi gminne</w:t>
            </w:r>
          </w:p>
        </w:tc>
        <w:tc>
          <w:tcPr>
            <w:tcW w:w="49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450.000,00 zł</w:t>
            </w:r>
          </w:p>
          <w:p w:rsidR="00D7371B" w:rsidRPr="00BF1B53" w:rsidRDefault="00D7371B" w:rsidP="00D7371B">
            <w:pPr>
              <w:jc w:val="right"/>
              <w:rPr>
                <w:sz w:val="10"/>
                <w:szCs w:val="10"/>
              </w:rPr>
            </w:pPr>
          </w:p>
        </w:tc>
        <w:tc>
          <w:tcPr>
            <w:tcW w:w="498" w:type="pct"/>
            <w:tcBorders>
              <w:top w:val="single" w:sz="4" w:space="0" w:color="auto"/>
              <w:left w:val="single" w:sz="4" w:space="0" w:color="auto"/>
              <w:bottom w:val="single" w:sz="4" w:space="0" w:color="auto"/>
              <w:right w:val="single" w:sz="4" w:space="0" w:color="auto"/>
            </w:tcBorders>
          </w:tcPr>
          <w:p w:rsidR="00D7371B" w:rsidRPr="00BF1B53" w:rsidRDefault="00D7371B" w:rsidP="001F1BB6">
            <w:pPr>
              <w:jc w:val="right"/>
              <w:rPr>
                <w:sz w:val="10"/>
                <w:szCs w:val="10"/>
              </w:rPr>
            </w:pPr>
            <w:r w:rsidRPr="00BF1B53">
              <w:rPr>
                <w:sz w:val="10"/>
                <w:szCs w:val="10"/>
              </w:rPr>
              <w:t>450.000,00zł</w:t>
            </w:r>
          </w:p>
          <w:p w:rsidR="00D7371B" w:rsidRPr="00BF1B53" w:rsidRDefault="00D7371B" w:rsidP="00D7371B">
            <w:pPr>
              <w:jc w:val="right"/>
              <w:rPr>
                <w:sz w:val="10"/>
                <w:szCs w:val="10"/>
              </w:rPr>
            </w:pP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450.000,00 zł</w:t>
            </w:r>
          </w:p>
          <w:p w:rsidR="00D7371B" w:rsidRPr="00BF1B53" w:rsidRDefault="00D7371B" w:rsidP="00D7371B">
            <w:pPr>
              <w:jc w:val="right"/>
              <w:rPr>
                <w:sz w:val="10"/>
                <w:szCs w:val="10"/>
              </w:rPr>
            </w:pP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p>
          <w:p w:rsidR="00D7371B" w:rsidRPr="00BF1B53" w:rsidRDefault="00D7371B" w:rsidP="00D7371B">
            <w:pPr>
              <w:jc w:val="right"/>
              <w:rPr>
                <w:sz w:val="10"/>
                <w:szCs w:val="10"/>
              </w:rPr>
            </w:pPr>
          </w:p>
        </w:tc>
        <w:tc>
          <w:tcPr>
            <w:tcW w:w="620"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480" w:type="pc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Urząd Gminy Białowieża</w:t>
            </w:r>
          </w:p>
        </w:tc>
      </w:tr>
      <w:tr w:rsidR="00D7371B" w:rsidRPr="00BF1B53" w:rsidTr="00BF1B53">
        <w:trPr>
          <w:trHeight w:val="556"/>
        </w:trPr>
        <w:tc>
          <w:tcPr>
            <w:tcW w:w="1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4.</w:t>
            </w:r>
          </w:p>
          <w:p w:rsidR="00D7371B" w:rsidRPr="00BF1B53" w:rsidRDefault="00D7371B" w:rsidP="00D7371B">
            <w:pPr>
              <w:jc w:val="center"/>
              <w:rPr>
                <w:sz w:val="10"/>
                <w:szCs w:val="10"/>
              </w:rPr>
            </w:pPr>
          </w:p>
        </w:tc>
        <w:tc>
          <w:tcPr>
            <w:tcW w:w="214"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600</w:t>
            </w:r>
          </w:p>
          <w:p w:rsidR="00D7371B" w:rsidRPr="00BF1B53" w:rsidRDefault="00D7371B" w:rsidP="00D7371B">
            <w:pPr>
              <w:jc w:val="center"/>
              <w:rPr>
                <w:sz w:val="10"/>
                <w:szCs w:val="10"/>
              </w:rPr>
            </w:pPr>
          </w:p>
        </w:tc>
        <w:tc>
          <w:tcPr>
            <w:tcW w:w="2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60016</w:t>
            </w:r>
          </w:p>
          <w:p w:rsidR="00D7371B" w:rsidRPr="00BF1B53" w:rsidRDefault="00D7371B" w:rsidP="00D7371B">
            <w:pPr>
              <w:jc w:val="center"/>
              <w:rPr>
                <w:sz w:val="10"/>
                <w:szCs w:val="10"/>
              </w:rPr>
            </w:pPr>
          </w:p>
        </w:tc>
        <w:tc>
          <w:tcPr>
            <w:tcW w:w="211"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6050</w:t>
            </w:r>
          </w:p>
          <w:p w:rsidR="00D7371B" w:rsidRPr="00BF1B53" w:rsidRDefault="00D7371B" w:rsidP="00D7371B">
            <w:pPr>
              <w:jc w:val="center"/>
              <w:rPr>
                <w:sz w:val="10"/>
                <w:szCs w:val="10"/>
              </w:rPr>
            </w:pPr>
          </w:p>
        </w:tc>
        <w:tc>
          <w:tcPr>
            <w:tcW w:w="723"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0"/>
                <w:szCs w:val="10"/>
              </w:rPr>
            </w:pPr>
            <w:r w:rsidRPr="00BF1B53">
              <w:rPr>
                <w:sz w:val="10"/>
                <w:szCs w:val="10"/>
              </w:rPr>
              <w:t>Modernizacja dróg gminnych; Zaułek Bartników, Gen.Polecha, Polna,Południowa</w:t>
            </w:r>
          </w:p>
        </w:tc>
        <w:tc>
          <w:tcPr>
            <w:tcW w:w="49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r w:rsidRPr="00BF1B53">
              <w:rPr>
                <w:sz w:val="10"/>
                <w:szCs w:val="10"/>
              </w:rPr>
              <w:t>1.073.097,00 zł</w:t>
            </w:r>
          </w:p>
        </w:tc>
        <w:tc>
          <w:tcPr>
            <w:tcW w:w="498"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r w:rsidRPr="00BF1B53">
              <w:rPr>
                <w:sz w:val="10"/>
                <w:szCs w:val="10"/>
              </w:rPr>
              <w:t>1.073.097,00 zł</w:t>
            </w: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r w:rsidRPr="00BF1B53">
              <w:rPr>
                <w:sz w:val="10"/>
                <w:szCs w:val="10"/>
              </w:rPr>
              <w:t xml:space="preserve">1.073.097,00 zł   </w:t>
            </w: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620"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p>
          <w:p w:rsidR="00D7371B" w:rsidRPr="00BF1B53" w:rsidRDefault="00D7371B" w:rsidP="00D7371B">
            <w:pPr>
              <w:jc w:val="right"/>
              <w:rPr>
                <w:sz w:val="10"/>
                <w:szCs w:val="10"/>
              </w:rPr>
            </w:pPr>
          </w:p>
          <w:p w:rsidR="00D7371B" w:rsidRPr="00BF1B53" w:rsidRDefault="00D7371B" w:rsidP="00D7371B">
            <w:pPr>
              <w:jc w:val="right"/>
              <w:rPr>
                <w:sz w:val="10"/>
                <w:szCs w:val="10"/>
              </w:rPr>
            </w:pPr>
          </w:p>
        </w:tc>
        <w:tc>
          <w:tcPr>
            <w:tcW w:w="480" w:type="pc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Urząd Gminy Białowieża</w:t>
            </w:r>
          </w:p>
        </w:tc>
      </w:tr>
      <w:tr w:rsidR="00D7371B" w:rsidRPr="00BF1B53" w:rsidTr="00BF1B53">
        <w:trPr>
          <w:trHeight w:val="408"/>
        </w:trPr>
        <w:tc>
          <w:tcPr>
            <w:tcW w:w="1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7.</w:t>
            </w:r>
          </w:p>
        </w:tc>
        <w:tc>
          <w:tcPr>
            <w:tcW w:w="214"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600</w:t>
            </w:r>
          </w:p>
        </w:tc>
        <w:tc>
          <w:tcPr>
            <w:tcW w:w="2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60095</w:t>
            </w:r>
          </w:p>
        </w:tc>
        <w:tc>
          <w:tcPr>
            <w:tcW w:w="211"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6050</w:t>
            </w:r>
          </w:p>
        </w:tc>
        <w:tc>
          <w:tcPr>
            <w:tcW w:w="723"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0"/>
                <w:szCs w:val="10"/>
              </w:rPr>
            </w:pPr>
            <w:r w:rsidRPr="00BF1B53">
              <w:rPr>
                <w:sz w:val="10"/>
                <w:szCs w:val="10"/>
              </w:rPr>
              <w:t>Lokalna szerokopasmowa sieć teleinformatyczna</w:t>
            </w:r>
          </w:p>
        </w:tc>
        <w:tc>
          <w:tcPr>
            <w:tcW w:w="49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63.803,00zł</w:t>
            </w:r>
          </w:p>
          <w:p w:rsidR="00D7371B" w:rsidRPr="00BF1B53" w:rsidRDefault="00D7371B" w:rsidP="00D7371B">
            <w:pPr>
              <w:jc w:val="right"/>
              <w:rPr>
                <w:sz w:val="10"/>
                <w:szCs w:val="10"/>
              </w:rPr>
            </w:pPr>
          </w:p>
        </w:tc>
        <w:tc>
          <w:tcPr>
            <w:tcW w:w="498"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63.803,00 zł</w:t>
            </w: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63.803,00 zł</w:t>
            </w: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620"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480" w:type="pc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Urząd Gminy Białowieża</w:t>
            </w:r>
          </w:p>
        </w:tc>
      </w:tr>
      <w:tr w:rsidR="00D7371B" w:rsidRPr="00BF1B53" w:rsidTr="00BF1B53">
        <w:trPr>
          <w:trHeight w:val="272"/>
        </w:trPr>
        <w:tc>
          <w:tcPr>
            <w:tcW w:w="1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9.</w:t>
            </w:r>
          </w:p>
        </w:tc>
        <w:tc>
          <w:tcPr>
            <w:tcW w:w="214"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801</w:t>
            </w:r>
          </w:p>
          <w:p w:rsidR="00D7371B" w:rsidRPr="00BF1B53" w:rsidRDefault="00D7371B" w:rsidP="00D7371B">
            <w:pPr>
              <w:jc w:val="center"/>
              <w:rPr>
                <w:sz w:val="10"/>
                <w:szCs w:val="10"/>
              </w:rPr>
            </w:pPr>
          </w:p>
        </w:tc>
        <w:tc>
          <w:tcPr>
            <w:tcW w:w="262"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80101</w:t>
            </w:r>
          </w:p>
          <w:p w:rsidR="00D7371B" w:rsidRPr="00BF1B53" w:rsidRDefault="00D7371B" w:rsidP="00D7371B">
            <w:pPr>
              <w:jc w:val="center"/>
              <w:rPr>
                <w:sz w:val="10"/>
                <w:szCs w:val="10"/>
              </w:rPr>
            </w:pPr>
          </w:p>
        </w:tc>
        <w:tc>
          <w:tcPr>
            <w:tcW w:w="211"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6050</w:t>
            </w:r>
          </w:p>
          <w:p w:rsidR="00D7371B" w:rsidRPr="00BF1B53" w:rsidRDefault="00D7371B" w:rsidP="00D7371B">
            <w:pPr>
              <w:jc w:val="center"/>
              <w:rPr>
                <w:sz w:val="10"/>
                <w:szCs w:val="10"/>
              </w:rPr>
            </w:pPr>
          </w:p>
        </w:tc>
        <w:tc>
          <w:tcPr>
            <w:tcW w:w="723"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0"/>
                <w:szCs w:val="10"/>
              </w:rPr>
            </w:pPr>
            <w:r w:rsidRPr="00BF1B53">
              <w:rPr>
                <w:sz w:val="10"/>
                <w:szCs w:val="10"/>
              </w:rPr>
              <w:t>Dokumentacja techniczna – przebudowa stadionu</w:t>
            </w:r>
          </w:p>
        </w:tc>
        <w:tc>
          <w:tcPr>
            <w:tcW w:w="49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153.111,00 zł</w:t>
            </w:r>
          </w:p>
          <w:p w:rsidR="00D7371B" w:rsidRPr="00BF1B53" w:rsidRDefault="00D7371B" w:rsidP="00D7371B">
            <w:pPr>
              <w:jc w:val="right"/>
              <w:rPr>
                <w:sz w:val="10"/>
                <w:szCs w:val="10"/>
              </w:rPr>
            </w:pPr>
          </w:p>
        </w:tc>
        <w:tc>
          <w:tcPr>
            <w:tcW w:w="498"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153.111,00 zł</w:t>
            </w:r>
          </w:p>
          <w:p w:rsidR="00D7371B" w:rsidRPr="00BF1B53" w:rsidRDefault="00D7371B" w:rsidP="00D7371B">
            <w:pPr>
              <w:jc w:val="right"/>
              <w:rPr>
                <w:sz w:val="10"/>
                <w:szCs w:val="10"/>
              </w:rPr>
            </w:pPr>
          </w:p>
        </w:tc>
        <w:tc>
          <w:tcPr>
            <w:tcW w:w="487" w:type="pct"/>
            <w:tcBorders>
              <w:top w:val="single" w:sz="4" w:space="0" w:color="auto"/>
              <w:left w:val="single" w:sz="4" w:space="0" w:color="auto"/>
              <w:bottom w:val="single" w:sz="4" w:space="0" w:color="auto"/>
              <w:right w:val="single" w:sz="4" w:space="0" w:color="auto"/>
            </w:tcBorders>
          </w:tcPr>
          <w:p w:rsidR="00D7371B" w:rsidRPr="00BF1B53" w:rsidRDefault="00D7371B" w:rsidP="00D7371B">
            <w:pPr>
              <w:jc w:val="right"/>
              <w:rPr>
                <w:sz w:val="10"/>
                <w:szCs w:val="10"/>
              </w:rPr>
            </w:pP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r w:rsidRPr="00BF1B53">
              <w:rPr>
                <w:sz w:val="10"/>
                <w:szCs w:val="10"/>
              </w:rPr>
              <w:t>153.111,00 zł</w:t>
            </w:r>
          </w:p>
          <w:p w:rsidR="00D7371B" w:rsidRPr="00BF1B53" w:rsidRDefault="00D7371B" w:rsidP="00D7371B">
            <w:pPr>
              <w:jc w:val="right"/>
              <w:rPr>
                <w:sz w:val="10"/>
                <w:szCs w:val="10"/>
              </w:rPr>
            </w:pPr>
          </w:p>
        </w:tc>
        <w:tc>
          <w:tcPr>
            <w:tcW w:w="423"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tc>
        <w:tc>
          <w:tcPr>
            <w:tcW w:w="620" w:type="pct"/>
            <w:tcBorders>
              <w:top w:val="single" w:sz="4" w:space="0" w:color="auto"/>
              <w:left w:val="single" w:sz="4" w:space="0" w:color="auto"/>
              <w:right w:val="single" w:sz="4" w:space="0" w:color="auto"/>
            </w:tcBorders>
          </w:tcPr>
          <w:p w:rsidR="00D7371B" w:rsidRPr="00BF1B53" w:rsidRDefault="00D7371B" w:rsidP="00D7371B">
            <w:pPr>
              <w:jc w:val="right"/>
              <w:rPr>
                <w:sz w:val="10"/>
                <w:szCs w:val="10"/>
              </w:rPr>
            </w:pPr>
          </w:p>
          <w:p w:rsidR="00D7371B" w:rsidRPr="00BF1B53" w:rsidRDefault="00D7371B" w:rsidP="00D7371B">
            <w:pPr>
              <w:jc w:val="right"/>
              <w:rPr>
                <w:sz w:val="10"/>
                <w:szCs w:val="10"/>
              </w:rPr>
            </w:pPr>
          </w:p>
        </w:tc>
        <w:tc>
          <w:tcPr>
            <w:tcW w:w="480" w:type="pct"/>
            <w:tcBorders>
              <w:top w:val="single" w:sz="4" w:space="0" w:color="auto"/>
              <w:left w:val="single" w:sz="4" w:space="0" w:color="auto"/>
              <w:right w:val="single" w:sz="4" w:space="0" w:color="auto"/>
            </w:tcBorders>
          </w:tcPr>
          <w:p w:rsidR="00D7371B" w:rsidRPr="00BF1B53" w:rsidRDefault="00D7371B" w:rsidP="00D7371B">
            <w:pPr>
              <w:jc w:val="center"/>
              <w:rPr>
                <w:sz w:val="10"/>
                <w:szCs w:val="10"/>
              </w:rPr>
            </w:pPr>
            <w:r w:rsidRPr="00BF1B53">
              <w:rPr>
                <w:sz w:val="10"/>
                <w:szCs w:val="10"/>
              </w:rPr>
              <w:t>Urząd Gminy Białowieża</w:t>
            </w:r>
          </w:p>
        </w:tc>
      </w:tr>
      <w:tr w:rsidR="00D7371B" w:rsidRPr="00BF1B53" w:rsidTr="00BF1B53">
        <w:trPr>
          <w:trHeight w:val="251"/>
        </w:trPr>
        <w:tc>
          <w:tcPr>
            <w:tcW w:w="849" w:type="pct"/>
            <w:gridSpan w:val="4"/>
            <w:vAlign w:val="bottom"/>
          </w:tcPr>
          <w:p w:rsidR="00D7371B" w:rsidRPr="00BF1B53" w:rsidRDefault="00D7371B" w:rsidP="00FB719D">
            <w:pPr>
              <w:jc w:val="right"/>
              <w:rPr>
                <w:sz w:val="10"/>
                <w:szCs w:val="10"/>
              </w:rPr>
            </w:pPr>
            <w:r w:rsidRPr="00BF1B53">
              <w:rPr>
                <w:sz w:val="10"/>
                <w:szCs w:val="10"/>
              </w:rPr>
              <w:t>OGÓŁEM</w:t>
            </w:r>
          </w:p>
        </w:tc>
        <w:tc>
          <w:tcPr>
            <w:tcW w:w="723" w:type="pct"/>
            <w:shd w:val="clear" w:color="auto" w:fill="auto"/>
            <w:vAlign w:val="bottom"/>
          </w:tcPr>
          <w:p w:rsidR="00D7371B" w:rsidRPr="00BF1B53" w:rsidRDefault="00D7371B" w:rsidP="00FB719D">
            <w:pPr>
              <w:jc w:val="right"/>
              <w:rPr>
                <w:sz w:val="10"/>
                <w:szCs w:val="10"/>
              </w:rPr>
            </w:pPr>
          </w:p>
        </w:tc>
        <w:tc>
          <w:tcPr>
            <w:tcW w:w="497" w:type="pct"/>
            <w:shd w:val="clear" w:color="auto" w:fill="auto"/>
            <w:vAlign w:val="bottom"/>
          </w:tcPr>
          <w:p w:rsidR="00D7371B" w:rsidRPr="00BF1B53" w:rsidRDefault="00D7371B" w:rsidP="00D7371B">
            <w:pPr>
              <w:jc w:val="right"/>
              <w:rPr>
                <w:sz w:val="10"/>
                <w:szCs w:val="10"/>
              </w:rPr>
            </w:pPr>
            <w:r w:rsidRPr="00BF1B53">
              <w:rPr>
                <w:sz w:val="10"/>
                <w:szCs w:val="10"/>
              </w:rPr>
              <w:t>1.901.011,00 zł</w:t>
            </w:r>
          </w:p>
        </w:tc>
        <w:tc>
          <w:tcPr>
            <w:tcW w:w="498" w:type="pct"/>
            <w:shd w:val="clear" w:color="auto" w:fill="auto"/>
            <w:vAlign w:val="bottom"/>
          </w:tcPr>
          <w:p w:rsidR="00D7371B" w:rsidRPr="00BF1B53" w:rsidRDefault="00D7371B" w:rsidP="00D7371B">
            <w:pPr>
              <w:jc w:val="right"/>
              <w:rPr>
                <w:sz w:val="10"/>
                <w:szCs w:val="10"/>
              </w:rPr>
            </w:pPr>
            <w:r w:rsidRPr="00BF1B53">
              <w:rPr>
                <w:sz w:val="10"/>
                <w:szCs w:val="10"/>
              </w:rPr>
              <w:t>1.901.011,00 zł</w:t>
            </w:r>
          </w:p>
        </w:tc>
        <w:tc>
          <w:tcPr>
            <w:tcW w:w="487" w:type="pct"/>
            <w:shd w:val="clear" w:color="auto" w:fill="auto"/>
            <w:vAlign w:val="bottom"/>
          </w:tcPr>
          <w:p w:rsidR="00D7371B" w:rsidRPr="00BF1B53" w:rsidRDefault="00D7371B" w:rsidP="00D7371B">
            <w:pPr>
              <w:jc w:val="right"/>
              <w:rPr>
                <w:sz w:val="10"/>
                <w:szCs w:val="10"/>
              </w:rPr>
            </w:pPr>
            <w:r w:rsidRPr="00BF1B53">
              <w:rPr>
                <w:sz w:val="10"/>
                <w:szCs w:val="10"/>
              </w:rPr>
              <w:t>1.197.900,00zł</w:t>
            </w:r>
          </w:p>
        </w:tc>
        <w:tc>
          <w:tcPr>
            <w:tcW w:w="423" w:type="pct"/>
            <w:shd w:val="clear" w:color="auto" w:fill="auto"/>
            <w:vAlign w:val="bottom"/>
          </w:tcPr>
          <w:p w:rsidR="00D7371B" w:rsidRPr="00BF1B53" w:rsidRDefault="00D7371B" w:rsidP="00D7371B">
            <w:pPr>
              <w:jc w:val="right"/>
              <w:rPr>
                <w:sz w:val="10"/>
                <w:szCs w:val="10"/>
              </w:rPr>
            </w:pPr>
            <w:r w:rsidRPr="00BF1B53">
              <w:rPr>
                <w:sz w:val="10"/>
                <w:szCs w:val="10"/>
              </w:rPr>
              <w:t>703.111,00 zł</w:t>
            </w:r>
          </w:p>
        </w:tc>
        <w:tc>
          <w:tcPr>
            <w:tcW w:w="423" w:type="pct"/>
            <w:shd w:val="clear" w:color="auto" w:fill="auto"/>
            <w:vAlign w:val="bottom"/>
          </w:tcPr>
          <w:p w:rsidR="00D7371B" w:rsidRPr="00BF1B53" w:rsidRDefault="00D7371B" w:rsidP="00D7371B">
            <w:pPr>
              <w:jc w:val="right"/>
              <w:rPr>
                <w:sz w:val="10"/>
                <w:szCs w:val="10"/>
              </w:rPr>
            </w:pPr>
          </w:p>
        </w:tc>
        <w:tc>
          <w:tcPr>
            <w:tcW w:w="620" w:type="pct"/>
            <w:shd w:val="clear" w:color="auto" w:fill="auto"/>
            <w:vAlign w:val="bottom"/>
          </w:tcPr>
          <w:p w:rsidR="00D7371B" w:rsidRPr="00BF1B53" w:rsidRDefault="00D7371B" w:rsidP="00D7371B">
            <w:pPr>
              <w:jc w:val="right"/>
              <w:rPr>
                <w:sz w:val="10"/>
                <w:szCs w:val="10"/>
              </w:rPr>
            </w:pPr>
          </w:p>
        </w:tc>
        <w:tc>
          <w:tcPr>
            <w:tcW w:w="480" w:type="pct"/>
            <w:shd w:val="clear" w:color="auto" w:fill="auto"/>
            <w:vAlign w:val="bottom"/>
          </w:tcPr>
          <w:p w:rsidR="00D7371B" w:rsidRPr="00BF1B53" w:rsidRDefault="00D7371B" w:rsidP="00D7371B">
            <w:pPr>
              <w:jc w:val="center"/>
              <w:rPr>
                <w:sz w:val="10"/>
                <w:szCs w:val="10"/>
              </w:rPr>
            </w:pPr>
          </w:p>
        </w:tc>
      </w:tr>
    </w:tbl>
    <w:p w:rsidR="00D7371B" w:rsidRDefault="00D7371B" w:rsidP="00D7371B"/>
    <w:p w:rsidR="00D7371B" w:rsidRDefault="00D7371B"/>
    <w:p w:rsidR="00D7371B" w:rsidRPr="00BF1B53" w:rsidRDefault="00D7371B" w:rsidP="00D7371B">
      <w:pPr>
        <w:pStyle w:val="za1"/>
        <w:numPr>
          <w:ilvl w:val="2"/>
          <w:numId w:val="4"/>
        </w:numPr>
        <w:suppressAutoHyphens w:val="0"/>
        <w:rPr>
          <w:b/>
        </w:rPr>
      </w:pPr>
      <w:r w:rsidRPr="00BF1B53">
        <w:rPr>
          <w:b/>
        </w:rPr>
        <w:t>Załącznik Nr 4</w:t>
      </w:r>
    </w:p>
    <w:p w:rsidR="00D7371B" w:rsidRPr="00006BB2" w:rsidRDefault="00BF1B53" w:rsidP="00D7371B">
      <w:pPr>
        <w:pStyle w:val="za1"/>
        <w:numPr>
          <w:ilvl w:val="2"/>
          <w:numId w:val="4"/>
        </w:numPr>
        <w:suppressAutoHyphens w:val="0"/>
      </w:pPr>
      <w:r>
        <w:t>do u</w:t>
      </w:r>
      <w:r w:rsidR="005A313F">
        <w:t>chwały N</w:t>
      </w:r>
      <w:r w:rsidR="00D7371B" w:rsidRPr="00006BB2">
        <w:t>r</w:t>
      </w:r>
      <w:r w:rsidR="00D7371B">
        <w:t xml:space="preserve"> XXIX/155/09</w:t>
      </w:r>
    </w:p>
    <w:p w:rsidR="00D7371B" w:rsidRPr="00006BB2" w:rsidRDefault="00D7371B" w:rsidP="00D7371B">
      <w:pPr>
        <w:pStyle w:val="za1"/>
        <w:numPr>
          <w:ilvl w:val="2"/>
          <w:numId w:val="4"/>
        </w:numPr>
        <w:suppressAutoHyphens w:val="0"/>
      </w:pPr>
      <w:r w:rsidRPr="00006BB2">
        <w:t xml:space="preserve">Rady Gminy w Białowieży </w:t>
      </w:r>
    </w:p>
    <w:p w:rsidR="00D7371B" w:rsidRPr="00006BB2" w:rsidRDefault="00D7371B" w:rsidP="00D7371B">
      <w:pPr>
        <w:pStyle w:val="za1"/>
        <w:numPr>
          <w:ilvl w:val="2"/>
          <w:numId w:val="4"/>
        </w:numPr>
        <w:suppressAutoHyphens w:val="0"/>
      </w:pPr>
      <w:r w:rsidRPr="00006BB2">
        <w:t>z dn</w:t>
      </w:r>
      <w:r>
        <w:t>ia 15 września 2009 r</w:t>
      </w:r>
      <w:r w:rsidRPr="00006BB2">
        <w:t xml:space="preserve">. </w:t>
      </w:r>
    </w:p>
    <w:p w:rsidR="00D7371B" w:rsidRPr="00981A6D" w:rsidRDefault="00D7371B" w:rsidP="00D7371B">
      <w:pPr>
        <w:pStyle w:val="rozdzia"/>
      </w:pPr>
      <w:r w:rsidRPr="00981A6D">
        <w:t xml:space="preserve"> przychod</w:t>
      </w:r>
      <w:r>
        <w:t>y</w:t>
      </w:r>
      <w:r w:rsidRPr="00981A6D">
        <w:t xml:space="preserve"> i rozchod</w:t>
      </w:r>
      <w:r>
        <w:t xml:space="preserve">y </w:t>
      </w:r>
      <w:r w:rsidR="00BF1B53">
        <w:t>budżetu</w:t>
      </w:r>
      <w:r>
        <w:t xml:space="preserve"> w</w:t>
      </w:r>
      <w:r w:rsidRPr="00981A6D">
        <w:t xml:space="preserve"> 200</w:t>
      </w:r>
      <w:r>
        <w:t>9</w:t>
      </w:r>
      <w:r w:rsidRPr="00981A6D">
        <w:t xml:space="preserve">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3"/>
        <w:gridCol w:w="5983"/>
        <w:gridCol w:w="1430"/>
        <w:gridCol w:w="1599"/>
      </w:tblGrid>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Lp.</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Treść</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Klasyfikacja</w:t>
            </w:r>
          </w:p>
          <w:p w:rsidR="00D7371B" w:rsidRPr="00BF1B53" w:rsidRDefault="00D7371B" w:rsidP="00BF1B53">
            <w:pPr>
              <w:jc w:val="center"/>
              <w:rPr>
                <w:sz w:val="12"/>
                <w:szCs w:val="12"/>
              </w:rPr>
            </w:pPr>
            <w:r w:rsidRPr="00BF1B53">
              <w:rPr>
                <w:sz w:val="12"/>
                <w:szCs w:val="12"/>
              </w:rPr>
              <w:t>§</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Kwota 2009r.</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1.</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2</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3</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4</w:t>
            </w:r>
          </w:p>
        </w:tc>
      </w:tr>
      <w:tr w:rsidR="00D7371B" w:rsidRPr="00BF1B53" w:rsidTr="00BF1B53">
        <w:tc>
          <w:tcPr>
            <w:tcW w:w="3433" w:type="pct"/>
            <w:gridSpan w:val="2"/>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center"/>
              <w:rPr>
                <w:sz w:val="12"/>
                <w:szCs w:val="12"/>
              </w:rPr>
            </w:pPr>
            <w:r w:rsidRPr="00BF1B53">
              <w:rPr>
                <w:sz w:val="12"/>
                <w:szCs w:val="12"/>
              </w:rPr>
              <w:t>Przychody - ogółem</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3.058.888,00</w:t>
            </w:r>
          </w:p>
        </w:tc>
      </w:tr>
      <w:tr w:rsidR="00D7371B" w:rsidRPr="00BF1B53" w:rsidTr="00BF1B53">
        <w:trPr>
          <w:trHeight w:val="165"/>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1.</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Kredyty</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952</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 xml:space="preserve">1.518.476,00 </w:t>
            </w:r>
          </w:p>
        </w:tc>
      </w:tr>
      <w:tr w:rsidR="00D7371B" w:rsidRPr="00BF1B53" w:rsidTr="00BF1B53">
        <w:trPr>
          <w:trHeight w:val="225"/>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2.</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Pożyczki</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952</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rPr>
          <w:trHeight w:val="300"/>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3.</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Pożyczki na finansowanie zadań realizowanych z udziałem środków pochodzących z budżetu UE</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903</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rPr>
          <w:trHeight w:val="285"/>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4.</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Spłaty pożyczek udzielonych</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951</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rPr>
          <w:trHeight w:val="345"/>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5.</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Prywatyzacja majątku jst</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944</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rPr>
          <w:trHeight w:val="270"/>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6</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Nadwyżka budżetu z lat ubiegłych</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957</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940.583,00</w:t>
            </w:r>
          </w:p>
        </w:tc>
      </w:tr>
      <w:tr w:rsidR="00D7371B" w:rsidRPr="00BF1B53" w:rsidTr="00BF1B53">
        <w:trPr>
          <w:trHeight w:val="270"/>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7.</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Papiery wartościowe ( obligacje )</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931</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rPr>
          <w:trHeight w:val="270"/>
        </w:trPr>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8.</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Inne źródła ( wolne środki )</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955</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599.829,00</w:t>
            </w:r>
          </w:p>
        </w:tc>
      </w:tr>
      <w:tr w:rsidR="00D7371B" w:rsidRPr="00BF1B53" w:rsidTr="00BF1B53">
        <w:tc>
          <w:tcPr>
            <w:tcW w:w="3433" w:type="pct"/>
            <w:gridSpan w:val="2"/>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center"/>
              <w:rPr>
                <w:sz w:val="12"/>
                <w:szCs w:val="12"/>
              </w:rPr>
            </w:pPr>
            <w:r w:rsidRPr="00BF1B53">
              <w:rPr>
                <w:sz w:val="12"/>
                <w:szCs w:val="12"/>
              </w:rPr>
              <w:t>Rozchody - ogółem</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223.000,00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1.</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Spłaty kredytów</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§992</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123.000,00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2.</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Spłaty pożyczek</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992</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100.000,00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3.</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Spłaty pożyczek otrzymanych na finansowanie zadań realizowanych z udziałem środków pochodzących z budżetu UE</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963</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4.</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Udzielone pożyczki</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991</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5.</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Lokaty</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994</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6.</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Wykup papierów wartościowych ( obligacji)</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982</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r w:rsidR="00D7371B" w:rsidRPr="00BF1B53" w:rsidTr="00BF1B53">
        <w:tc>
          <w:tcPr>
            <w:tcW w:w="338"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7.</w:t>
            </w:r>
          </w:p>
        </w:tc>
        <w:tc>
          <w:tcPr>
            <w:tcW w:w="3095"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rPr>
                <w:sz w:val="12"/>
                <w:szCs w:val="12"/>
              </w:rPr>
            </w:pPr>
            <w:r w:rsidRPr="00BF1B53">
              <w:rPr>
                <w:sz w:val="12"/>
                <w:szCs w:val="12"/>
              </w:rPr>
              <w:t>Rozchody z tytułu innych rozliczeń</w:t>
            </w:r>
          </w:p>
        </w:tc>
        <w:tc>
          <w:tcPr>
            <w:tcW w:w="740" w:type="pct"/>
            <w:tcBorders>
              <w:top w:val="single" w:sz="4" w:space="0" w:color="auto"/>
              <w:left w:val="single" w:sz="4" w:space="0" w:color="auto"/>
              <w:bottom w:val="single" w:sz="4" w:space="0" w:color="auto"/>
              <w:right w:val="single" w:sz="4" w:space="0" w:color="auto"/>
            </w:tcBorders>
          </w:tcPr>
          <w:p w:rsidR="00D7371B" w:rsidRPr="00BF1B53" w:rsidRDefault="00D7371B" w:rsidP="00BF1B53">
            <w:pPr>
              <w:jc w:val="center"/>
              <w:rPr>
                <w:sz w:val="12"/>
                <w:szCs w:val="12"/>
              </w:rPr>
            </w:pPr>
            <w:r w:rsidRPr="00BF1B53">
              <w:rPr>
                <w:sz w:val="12"/>
                <w:szCs w:val="12"/>
              </w:rPr>
              <w:t>§ 995</w:t>
            </w:r>
          </w:p>
        </w:tc>
        <w:tc>
          <w:tcPr>
            <w:tcW w:w="827" w:type="pct"/>
            <w:tcBorders>
              <w:top w:val="single" w:sz="4" w:space="0" w:color="auto"/>
              <w:left w:val="single" w:sz="4" w:space="0" w:color="auto"/>
              <w:bottom w:val="single" w:sz="4" w:space="0" w:color="auto"/>
              <w:right w:val="single" w:sz="4" w:space="0" w:color="auto"/>
            </w:tcBorders>
          </w:tcPr>
          <w:p w:rsidR="00D7371B" w:rsidRPr="00BF1B53" w:rsidRDefault="00D7371B" w:rsidP="00FB719D">
            <w:pPr>
              <w:jc w:val="right"/>
              <w:rPr>
                <w:sz w:val="12"/>
                <w:szCs w:val="12"/>
              </w:rPr>
            </w:pPr>
            <w:r w:rsidRPr="00BF1B53">
              <w:rPr>
                <w:sz w:val="12"/>
                <w:szCs w:val="12"/>
              </w:rPr>
              <w:t>0</w:t>
            </w:r>
          </w:p>
        </w:tc>
      </w:tr>
    </w:tbl>
    <w:p w:rsidR="00D7371B" w:rsidRDefault="00D7371B" w:rsidP="00D7371B">
      <w:pPr>
        <w:pStyle w:val="za"/>
        <w:numPr>
          <w:ilvl w:val="1"/>
          <w:numId w:val="4"/>
        </w:numPr>
        <w:suppressAutoHyphens w:val="0"/>
        <w:ind w:left="13325"/>
      </w:pPr>
    </w:p>
    <w:p w:rsidR="00D7371B" w:rsidRPr="00D66D13" w:rsidRDefault="00D7371B" w:rsidP="00D7371B"/>
    <w:p w:rsidR="00D7371B" w:rsidRPr="00D66D13" w:rsidRDefault="00D7371B" w:rsidP="00D7371B"/>
    <w:p w:rsidR="00D7371B" w:rsidRDefault="00D7371B" w:rsidP="00D7371B">
      <w:r>
        <w:lastRenderedPageBreak/>
        <w:t>OBJAŚNIENIA:</w:t>
      </w:r>
    </w:p>
    <w:p w:rsidR="00D7371B" w:rsidRDefault="00D7371B" w:rsidP="00BF1B53">
      <w:pPr>
        <w:numPr>
          <w:ilvl w:val="0"/>
          <w:numId w:val="22"/>
        </w:numPr>
        <w:spacing w:before="0" w:after="0"/>
        <w:jc w:val="both"/>
      </w:pPr>
      <w:r>
        <w:t xml:space="preserve">Rozdz. 01041 – zdejmuje się realizację zadania inwestycyjnego „Remont świetlic wiejskich </w:t>
      </w:r>
      <w:r w:rsidR="00BF1B53">
        <w:br/>
      </w:r>
      <w:r>
        <w:t xml:space="preserve">w sołectwach: Podolany drugie, Pogorzelce i Teremiski wraz z wyposażeniem, zagospodarowaniem otoczenia i budową wiat ‘ z powodu nie otrzymania dofinansowania </w:t>
      </w:r>
      <w:r w:rsidR="00BF1B53">
        <w:br/>
      </w:r>
      <w:r>
        <w:t>ze środków UE.</w:t>
      </w:r>
    </w:p>
    <w:p w:rsidR="00D7371B" w:rsidRDefault="00D7371B" w:rsidP="00BF1B53">
      <w:pPr>
        <w:numPr>
          <w:ilvl w:val="0"/>
          <w:numId w:val="22"/>
        </w:numPr>
        <w:spacing w:before="0" w:after="0"/>
        <w:jc w:val="both"/>
      </w:pPr>
      <w:r>
        <w:t xml:space="preserve">Rozdz. 60095 – 61.940,00 koszty remontu chodnika przy Zespole Szkolno-Przedszkolnym </w:t>
      </w:r>
      <w:r w:rsidR="00BF1B53">
        <w:br/>
      </w:r>
      <w:r>
        <w:t>w Białowieży.</w:t>
      </w:r>
    </w:p>
    <w:p w:rsidR="00D7371B" w:rsidRDefault="00D7371B" w:rsidP="00BF1B53">
      <w:pPr>
        <w:numPr>
          <w:ilvl w:val="0"/>
          <w:numId w:val="22"/>
        </w:numPr>
        <w:spacing w:before="0" w:after="0"/>
        <w:jc w:val="both"/>
      </w:pPr>
      <w:r>
        <w:t>Rozdz. 70005 – zwiększenie wydatków na pokrycie kosztów remontów mieszkań komunalnych.</w:t>
      </w:r>
    </w:p>
    <w:p w:rsidR="00D7371B" w:rsidRDefault="00D7371B" w:rsidP="00BF1B53">
      <w:pPr>
        <w:numPr>
          <w:ilvl w:val="0"/>
          <w:numId w:val="22"/>
        </w:numPr>
        <w:spacing w:before="0" w:after="0"/>
        <w:jc w:val="both"/>
      </w:pPr>
      <w:r>
        <w:t>Rozdz. 75011 – pismem FB.II.AK.3011-191/09 przyznano środki w wysokości 294,00 zł na utrzymanie części etatu pracownika w związku z przejęciem dodatkowych zadań ustawowych.</w:t>
      </w:r>
    </w:p>
    <w:p w:rsidR="00D7371B" w:rsidRDefault="00D7371B" w:rsidP="00BF1B53">
      <w:pPr>
        <w:numPr>
          <w:ilvl w:val="0"/>
          <w:numId w:val="22"/>
        </w:numPr>
        <w:spacing w:before="0" w:after="0"/>
        <w:jc w:val="both"/>
      </w:pPr>
      <w:r>
        <w:t xml:space="preserve">Rozdz. 80110 – środki w wysokości 2.000,00 zł na realizację programu wsparcia nauki języka angielskiego dla młodzieży szkół gimnazjalnych z terenów wiejskich otrzymane </w:t>
      </w:r>
      <w:r w:rsidR="00BF1B53">
        <w:br/>
      </w:r>
      <w:r>
        <w:t>z Europejskiego Funduszu Rozwoju wsi Polskiej”. Zadanie będzie realizowane w ramach dodatkowych lekcji w ramach zajęć pozalekcyjnych.</w:t>
      </w:r>
    </w:p>
    <w:p w:rsidR="00D7371B" w:rsidRDefault="00D7371B" w:rsidP="00BF1B53">
      <w:pPr>
        <w:numPr>
          <w:ilvl w:val="0"/>
          <w:numId w:val="22"/>
        </w:numPr>
        <w:spacing w:before="0" w:after="0"/>
        <w:jc w:val="both"/>
      </w:pPr>
      <w:r>
        <w:t>Dz. 852 zmiany w obszarze zadań zleconych gminie ustawami oraz zadań własnych.</w:t>
      </w:r>
    </w:p>
    <w:p w:rsidR="00D7371B" w:rsidRDefault="00D7371B" w:rsidP="00BF1B53">
      <w:pPr>
        <w:numPr>
          <w:ilvl w:val="0"/>
          <w:numId w:val="22"/>
        </w:numPr>
        <w:spacing w:before="0" w:after="0"/>
        <w:jc w:val="both"/>
      </w:pPr>
      <w:r>
        <w:t>Przyjmuje się do realizacji projekt w ramach Progra</w:t>
      </w:r>
      <w:r w:rsidR="00BF1B53">
        <w:t xml:space="preserve">mu operacyjnego kapitał ludzki </w:t>
      </w:r>
      <w:r w:rsidR="00BF1B53">
        <w:br/>
        <w:t>pn.</w:t>
      </w:r>
      <w:r>
        <w:t xml:space="preserve"> „Aktywizacja zawodowa mieszkańców Gminy Białowieża poprzez udział </w:t>
      </w:r>
      <w:r w:rsidR="00BF1B53">
        <w:br/>
      </w:r>
      <w:r>
        <w:t>w specjalistycznym szkoleniu”. Okres realizacji projektu w latach 2009-2010, w ogólnej kwocie 49.110,00 zł z czego na rok 2009 w kwocie 39.790,00 zł.</w:t>
      </w:r>
    </w:p>
    <w:p w:rsidR="00D7371B" w:rsidRDefault="00D7371B" w:rsidP="00BF1B53">
      <w:pPr>
        <w:numPr>
          <w:ilvl w:val="0"/>
          <w:numId w:val="22"/>
        </w:numPr>
        <w:spacing w:before="0" w:after="0"/>
        <w:jc w:val="both"/>
      </w:pPr>
      <w:r>
        <w:t>Rozdz. 90095 – zwiększenie wydatków na pokrycie kosztów ubezpieczenia środków transportowych brygady komunalnej.</w:t>
      </w:r>
    </w:p>
    <w:p w:rsidR="00D7371B" w:rsidRDefault="00D7371B" w:rsidP="00BF1B53">
      <w:pPr>
        <w:numPr>
          <w:ilvl w:val="0"/>
          <w:numId w:val="22"/>
        </w:numPr>
        <w:spacing w:before="0" w:after="0"/>
        <w:jc w:val="both"/>
      </w:pPr>
      <w:r>
        <w:t xml:space="preserve">Dokonano w planie wydatków przesunięć miedzy działami, rozdziałami i paragrafami </w:t>
      </w:r>
      <w:r w:rsidR="00BF1B53">
        <w:br/>
      </w:r>
      <w:r>
        <w:t>w związku z potrzebami zgłoszonymi przez dyrektorów, kierowników poszczególnych jednostek organizacyjnych.</w:t>
      </w:r>
    </w:p>
    <w:p w:rsidR="00D7371B" w:rsidRDefault="00D7371B" w:rsidP="00BF1B53">
      <w:pPr>
        <w:numPr>
          <w:ilvl w:val="0"/>
          <w:numId w:val="22"/>
        </w:numPr>
        <w:spacing w:before="0" w:after="0"/>
        <w:jc w:val="both"/>
      </w:pPr>
      <w:r>
        <w:t>Uszczegółowiono załącznik limitu zadań inwestycyjnych na 2009</w:t>
      </w:r>
      <w:r w:rsidR="00BF1B53">
        <w:t xml:space="preserve"> </w:t>
      </w:r>
      <w:r>
        <w:t>r.</w:t>
      </w:r>
    </w:p>
    <w:p w:rsidR="00D7371B" w:rsidRDefault="00D7371B" w:rsidP="001F1BB6">
      <w:pPr>
        <w:numPr>
          <w:ilvl w:val="0"/>
          <w:numId w:val="22"/>
        </w:numPr>
        <w:spacing w:before="0" w:after="0"/>
        <w:jc w:val="both"/>
      </w:pPr>
      <w:r>
        <w:t>W związku ze  zmianami po stronie dochodów i wydatków budżetu Gminy na 2009</w:t>
      </w:r>
      <w:r w:rsidR="00BF1B53">
        <w:t xml:space="preserve"> </w:t>
      </w:r>
      <w:r>
        <w:t>r. naniesion</w:t>
      </w:r>
      <w:r w:rsidR="00BF1B53">
        <w:t xml:space="preserve">o </w:t>
      </w:r>
      <w:r>
        <w:t xml:space="preserve">zmiany w planie przychodów i rozchodów budżetu w 2009r zgodnie </w:t>
      </w:r>
      <w:r w:rsidR="001F1BB6">
        <w:br/>
      </w:r>
      <w:r>
        <w:t xml:space="preserve">z załącznikiem Nr 4. </w:t>
      </w:r>
    </w:p>
    <w:p w:rsidR="009C4786" w:rsidRDefault="009C4786" w:rsidP="00BF1B53">
      <w:pPr>
        <w:jc w:val="both"/>
      </w:pPr>
    </w:p>
    <w:p w:rsidR="00BF1B53" w:rsidRDefault="00BF1B53" w:rsidP="00BF1B53">
      <w:pPr>
        <w:jc w:val="both"/>
        <w:sectPr w:rsidR="00BF1B53">
          <w:type w:val="continuous"/>
          <w:pgSz w:w="11906" w:h="16838"/>
          <w:pgMar w:top="1814" w:right="1134" w:bottom="1134" w:left="1247" w:header="709" w:footer="709" w:gutter="0"/>
          <w:cols w:space="0"/>
          <w:titlePg/>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0A75E0">
      <w:pPr>
        <w:sectPr w:rsidR="000A75E0">
          <w:headerReference w:type="default" r:id="rId21"/>
          <w:type w:val="continuous"/>
          <w:pgSz w:w="11906" w:h="16838"/>
          <w:pgMar w:top="1814" w:right="1134" w:bottom="1134" w:left="1247" w:header="709" w:footer="709" w:gutter="0"/>
          <w:cols w:space="708"/>
        </w:sectPr>
      </w:pPr>
    </w:p>
    <w:p w:rsidR="000A75E0" w:rsidRDefault="003166F7">
      <w:pPr>
        <w:pStyle w:val="NumerPozycjiNiewidoczny"/>
      </w:pPr>
      <w:r>
        <w:lastRenderedPageBreak/>
        <w:t>335</w:t>
      </w:r>
    </w:p>
    <w:p w:rsidR="000A75E0" w:rsidRDefault="003166F7">
      <w:pPr>
        <w:pStyle w:val="NumerPozycji"/>
      </w:pPr>
      <w:bookmarkStart w:id="8" w:name="z336"/>
      <w:r>
        <w:t>336</w:t>
      </w:r>
      <w:bookmarkEnd w:id="8"/>
    </w:p>
    <w:p w:rsidR="000A75E0" w:rsidRDefault="003166F7">
      <w:pPr>
        <w:pStyle w:val="NumerPozycjiNiewidoczny"/>
      </w:pPr>
      <w:r>
        <w:t>336</w:t>
      </w:r>
    </w:p>
    <w:p w:rsidR="000A75E0" w:rsidRDefault="003166F7" w:rsidP="00493101">
      <w:pPr>
        <w:pStyle w:val="Poczonynagwek"/>
      </w:pPr>
      <w:r>
        <w:t>Uchwała Nr 141/XXV/09 Rady Gminy Kulesze Kościelne</w:t>
      </w:r>
    </w:p>
    <w:p w:rsidR="000A75E0" w:rsidRDefault="003166F7" w:rsidP="00BF1B53">
      <w:pPr>
        <w:pStyle w:val="zdnia"/>
        <w:spacing w:before="0" w:after="120"/>
      </w:pPr>
      <w:r>
        <w:t>z dnia 15 września 2009 r.</w:t>
      </w:r>
    </w:p>
    <w:p w:rsidR="000A75E0" w:rsidRDefault="003166F7" w:rsidP="00FB719D">
      <w:pPr>
        <w:pStyle w:val="Tytulaktu"/>
      </w:pPr>
      <w:r>
        <w:t>w sprawie wprowadzenia zmian w budżecie gminy na 2009 r.</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art.</w:t>
      </w:r>
      <w:r w:rsidR="00BF1B53">
        <w:t xml:space="preserve"> </w:t>
      </w:r>
      <w:r>
        <w:t>18 ust. 2 pkt 4</w:t>
      </w:r>
      <w:r w:rsidR="00BF1B53">
        <w:t xml:space="preserve"> ustawy z dnia 8 marca 1990 r.</w:t>
      </w:r>
      <w:r>
        <w:t xml:space="preserve"> o samorządzie gminnym (Dz. U. </w:t>
      </w:r>
      <w:r w:rsidR="00BF1B53">
        <w:br/>
      </w:r>
      <w:r>
        <w:t xml:space="preserve">z 2001 r. Nr 142, poz. 1591, z 2002 r. Nr 23, poz. 220, Nr 62, poz. 558, Nr 113, poz.984, Nr 153, </w:t>
      </w:r>
      <w:r w:rsidR="00BF1B53">
        <w:br/>
      </w:r>
      <w:r>
        <w:t>poz. 1271, i Nr 214, poz.</w:t>
      </w:r>
      <w:r w:rsidR="00BF1B53">
        <w:t xml:space="preserve"> </w:t>
      </w:r>
      <w:r>
        <w:t xml:space="preserve">1806 z 2003 r. Nr 80, poz. 717 i Nr 162, poz. 1568, z 2004 r. Nr 116, poz. 1203 oraz z 2005 r. Nr 172, poz. 1441, Nr 175, poz. 1457: z 2006 r. Nr 17, poz.128 i Nr 181, poz.1337, </w:t>
      </w:r>
      <w:r w:rsidR="00BF1B53">
        <w:br/>
      </w:r>
      <w:r>
        <w:t>z 2007 r. Nr 48, poz. 327, Nr 138, poz. 974, Nr 173, poz.</w:t>
      </w:r>
      <w:r w:rsidR="00BF1B53">
        <w:t xml:space="preserve"> </w:t>
      </w:r>
      <w:r>
        <w:t>1218; oraz z 2008 r. Nr 180, poz. 1111, Nr 223, poz. 1458 z 2009 r. Nr 52, poz. 420) oraz art.165, art. 168 ustawy z dnia 30 czerwca 2005 r. o finansach publicznych (Dz. U. z 2005 r. Nr 249, poz. 2104, Nr 169, poz. 1420: z 2006 r. Nr 45, poz.</w:t>
      </w:r>
      <w:r w:rsidR="00500744">
        <w:t xml:space="preserve"> </w:t>
      </w:r>
      <w:r>
        <w:t>319, Nr 104, poz. 708, Nr 187, poz.</w:t>
      </w:r>
      <w:r w:rsidR="00BF1B53">
        <w:t xml:space="preserve"> </w:t>
      </w:r>
      <w:r>
        <w:t>1381, Nr 170, poz.</w:t>
      </w:r>
      <w:r w:rsidR="00BF1B53">
        <w:t xml:space="preserve"> </w:t>
      </w:r>
      <w:r>
        <w:t>1217 i 1218, Nr 249, poz. 1832: z 2007 r. Nr 88, poz.</w:t>
      </w:r>
      <w:r w:rsidR="00BF1B53">
        <w:t xml:space="preserve"> </w:t>
      </w:r>
      <w:r>
        <w:t xml:space="preserve">587, </w:t>
      </w:r>
      <w:r w:rsidR="00BF1B53">
        <w:br/>
      </w:r>
      <w:r>
        <w:t>Nr 115, poz.</w:t>
      </w:r>
      <w:r w:rsidR="00500744">
        <w:t xml:space="preserve"> </w:t>
      </w:r>
      <w:r>
        <w:t>791, Nr 140, poz. 984, Nr 82, poz. 560 oraz z 2008 r. Nr 180, poz. 1112, Nr 209, poz. 1317, Nr 216, poz. 1370, Nr 227, poz. 1505: z 2009 r. Nr 19, poz. 100, Nr 62, poz. 504, Nr 72, poz. 619 i Nr 79, poz. 666 ) uchwala się co następuje:</w:t>
      </w:r>
    </w:p>
    <w:p w:rsidR="000A75E0" w:rsidRDefault="003166F7">
      <w:pPr>
        <w:spacing w:before="80" w:after="240"/>
        <w:ind w:firstLine="397"/>
        <w:jc w:val="both"/>
      </w:pPr>
      <w:r>
        <w:rPr>
          <w:bCs/>
        </w:rPr>
        <w:t xml:space="preserve">§ 1. </w:t>
      </w:r>
      <w:r>
        <w:t xml:space="preserve">Dokonuje się zmniejszenia planu dochodów budżetowych o kwotę 4.322 złotych zgodnie </w:t>
      </w:r>
      <w:r w:rsidR="00FB719D">
        <w:br/>
      </w:r>
      <w:r>
        <w:t xml:space="preserve">z załącznikiem Nr 1. </w:t>
      </w:r>
    </w:p>
    <w:p w:rsidR="000A75E0" w:rsidRDefault="003166F7">
      <w:pPr>
        <w:spacing w:before="80" w:after="240"/>
        <w:ind w:firstLine="397"/>
        <w:jc w:val="both"/>
      </w:pPr>
      <w:r>
        <w:rPr>
          <w:bCs/>
        </w:rPr>
        <w:t xml:space="preserve">§ 2. </w:t>
      </w:r>
      <w:r>
        <w:t xml:space="preserve">Dokonuje się zmniejszenia planu wydatków budżetowych o kwotę 4.322 złotych zgodnie </w:t>
      </w:r>
      <w:r w:rsidR="00FB719D">
        <w:br/>
      </w:r>
      <w:r>
        <w:t xml:space="preserve">z załącznikiem Nr 2. </w:t>
      </w:r>
    </w:p>
    <w:p w:rsidR="000A75E0" w:rsidRDefault="003166F7">
      <w:pPr>
        <w:spacing w:before="80" w:after="240"/>
        <w:ind w:firstLine="397"/>
        <w:jc w:val="both"/>
      </w:pPr>
      <w:r>
        <w:rPr>
          <w:bCs/>
        </w:rPr>
        <w:t xml:space="preserve">§ 3. </w:t>
      </w:r>
      <w:r>
        <w:t xml:space="preserve">Dokonuje się zwiększenia planu dochodów budżetowych o kwotę 4.322 złotych zgodnie </w:t>
      </w:r>
      <w:r w:rsidR="00FB719D">
        <w:br/>
      </w:r>
      <w:r>
        <w:t xml:space="preserve">z załącznikiem Nr 3. </w:t>
      </w:r>
    </w:p>
    <w:p w:rsidR="000A75E0" w:rsidRDefault="003166F7">
      <w:pPr>
        <w:spacing w:before="80" w:after="240"/>
        <w:ind w:firstLine="397"/>
        <w:jc w:val="both"/>
      </w:pPr>
      <w:r>
        <w:rPr>
          <w:bCs/>
        </w:rPr>
        <w:t xml:space="preserve">§ 4. </w:t>
      </w:r>
      <w:r>
        <w:t xml:space="preserve">Dokonuje się zwiększenia planu wydatków budżetowych o kwotę 4.322 złotych zgodnie </w:t>
      </w:r>
      <w:r w:rsidR="00FB719D">
        <w:br/>
      </w:r>
      <w:r>
        <w:t xml:space="preserve">z załącznikiem Nr 4. </w:t>
      </w:r>
    </w:p>
    <w:p w:rsidR="000A75E0" w:rsidRDefault="003166F7">
      <w:pPr>
        <w:spacing w:before="80" w:after="240"/>
        <w:ind w:firstLine="397"/>
        <w:jc w:val="both"/>
      </w:pPr>
      <w:r>
        <w:rPr>
          <w:bCs/>
        </w:rPr>
        <w:t xml:space="preserve">§ 5. </w:t>
      </w:r>
      <w:r>
        <w:t xml:space="preserve">Wykaz zadań inwestycyjnych na 2009 rok stanowi załącznik Nr 5 Po dokonanych zmianach plan dochodów wynosi złotych 8.229.067 złotych plan wydatków wynosi 8.173.467 złotych. </w:t>
      </w:r>
    </w:p>
    <w:p w:rsidR="000A75E0" w:rsidRDefault="003166F7">
      <w:pPr>
        <w:spacing w:before="80" w:after="240"/>
        <w:ind w:firstLine="397"/>
        <w:jc w:val="both"/>
      </w:pPr>
      <w:r>
        <w:rPr>
          <w:bCs/>
        </w:rPr>
        <w:t xml:space="preserve">§ 6. </w:t>
      </w:r>
      <w:r>
        <w:t xml:space="preserve">Wykonanie uchwały powierza się Wójtowi Gminy. </w:t>
      </w:r>
    </w:p>
    <w:p w:rsidR="000A75E0" w:rsidRDefault="003166F7">
      <w:pPr>
        <w:spacing w:before="80" w:after="240"/>
        <w:ind w:firstLine="397"/>
        <w:jc w:val="both"/>
      </w:pPr>
      <w:r>
        <w:rPr>
          <w:bCs/>
        </w:rPr>
        <w:t xml:space="preserve">§ 7. </w:t>
      </w:r>
      <w:r>
        <w:t xml:space="preserve">Uchwała wchodzi w życie z dniem podjęcia i podlega ogłoszeniu w Dzienniku Urzędowym Województwa Podlaskiego. </w:t>
      </w:r>
    </w:p>
    <w:p w:rsidR="00FB719D" w:rsidRPr="00FB719D" w:rsidRDefault="00FB719D">
      <w:pPr>
        <w:ind w:firstLine="431"/>
        <w:jc w:val="right"/>
        <w:rPr>
          <w:b/>
        </w:rPr>
      </w:pPr>
      <w:r w:rsidRPr="00FB719D">
        <w:rPr>
          <w:b/>
        </w:rPr>
        <w:t>Przewodniczący</w:t>
      </w:r>
    </w:p>
    <w:p w:rsidR="00FB719D" w:rsidRPr="00FB719D" w:rsidRDefault="00FB719D">
      <w:pPr>
        <w:ind w:firstLine="431"/>
        <w:jc w:val="right"/>
        <w:rPr>
          <w:b/>
        </w:rPr>
      </w:pPr>
      <w:r w:rsidRPr="00FB719D">
        <w:rPr>
          <w:b/>
          <w:i/>
          <w:iCs/>
        </w:rPr>
        <w:t>Marek Wnorowski</w:t>
      </w:r>
    </w:p>
    <w:p w:rsidR="000A75E0" w:rsidRDefault="000A75E0">
      <w:pPr>
        <w:sectPr w:rsidR="000A75E0">
          <w:type w:val="continuous"/>
          <w:pgSz w:w="11906" w:h="16838"/>
          <w:pgMar w:top="1814" w:right="1134" w:bottom="1134" w:left="1247" w:header="709" w:footer="709" w:gutter="0"/>
          <w:cols w:space="0"/>
          <w:titlePg/>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FB719D" w:rsidP="00FB719D">
      <w:pPr>
        <w:spacing w:before="0" w:after="120"/>
        <w:ind w:left="5001"/>
        <w:jc w:val="right"/>
      </w:pPr>
      <w:r>
        <w:rPr>
          <w:b/>
        </w:rPr>
        <w:lastRenderedPageBreak/>
        <w:t>Załącznik N</w:t>
      </w:r>
      <w:r w:rsidR="003166F7">
        <w:rPr>
          <w:b/>
        </w:rPr>
        <w:t>r 1</w:t>
      </w:r>
    </w:p>
    <w:p w:rsidR="000A75E0" w:rsidRDefault="00FB719D" w:rsidP="00FB719D">
      <w:pPr>
        <w:spacing w:before="0" w:after="120"/>
        <w:ind w:left="5001"/>
        <w:jc w:val="right"/>
      </w:pPr>
      <w:r>
        <w:t>do uchwały N</w:t>
      </w:r>
      <w:r w:rsidR="003166F7">
        <w:t>r 141/XXV/09</w:t>
      </w:r>
    </w:p>
    <w:p w:rsidR="000A75E0" w:rsidRDefault="003166F7" w:rsidP="00FB719D">
      <w:pPr>
        <w:spacing w:before="0" w:after="120"/>
        <w:ind w:left="5001"/>
        <w:jc w:val="right"/>
      </w:pPr>
      <w:r>
        <w:t>Rady Gminy Kulesze Kościelne</w:t>
      </w:r>
    </w:p>
    <w:p w:rsidR="000A75E0" w:rsidRDefault="003166F7" w:rsidP="00FB719D">
      <w:pPr>
        <w:spacing w:before="0" w:after="120"/>
        <w:ind w:left="5001"/>
        <w:jc w:val="right"/>
      </w:pPr>
      <w:r>
        <w:t>z dnia 15 września 2009 r.</w:t>
      </w:r>
    </w:p>
    <w:p w:rsidR="000A75E0" w:rsidRDefault="000A75E0">
      <w:pPr>
        <w:spacing w:after="0"/>
      </w:pPr>
    </w:p>
    <w:p w:rsidR="000A75E0" w:rsidRPr="00FB719D" w:rsidRDefault="00FB719D" w:rsidP="00FB719D">
      <w:pPr>
        <w:pStyle w:val="Tytulaktu"/>
      </w:pPr>
      <w:r w:rsidRPr="00FB719D">
        <w:t>DOCHODY - ZMNIEJSZ</w:t>
      </w:r>
      <w:r w:rsidR="003166F7" w:rsidRPr="00FB719D">
        <w:t>E</w:t>
      </w:r>
      <w:r w:rsidRPr="00FB719D">
        <w:t>N</w:t>
      </w:r>
      <w:r w:rsidR="003166F7" w:rsidRPr="00FB719D">
        <w:t xml:space="preserve">IA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335"/>
        <w:gridCol w:w="1929"/>
        <w:gridCol w:w="1315"/>
        <w:gridCol w:w="1599"/>
        <w:gridCol w:w="3563"/>
      </w:tblGrid>
      <w:tr w:rsidR="000A75E0" w:rsidTr="00FB719D">
        <w:trPr>
          <w:cantSplit/>
        </w:trPr>
        <w:tc>
          <w:tcPr>
            <w:tcW w:w="685" w:type="pct"/>
          </w:tcPr>
          <w:p w:rsidR="000A75E0" w:rsidRDefault="003166F7" w:rsidP="00FB719D">
            <w:pPr>
              <w:pStyle w:val="TableStyle"/>
              <w:jc w:val="center"/>
            </w:pPr>
            <w:r>
              <w:t>Dział</w:t>
            </w:r>
          </w:p>
        </w:tc>
        <w:tc>
          <w:tcPr>
            <w:tcW w:w="990" w:type="pct"/>
          </w:tcPr>
          <w:p w:rsidR="000A75E0" w:rsidRDefault="003166F7" w:rsidP="00FB719D">
            <w:pPr>
              <w:pStyle w:val="TableStyle"/>
              <w:jc w:val="center"/>
            </w:pPr>
            <w:r>
              <w:t>Rozdział</w:t>
            </w:r>
          </w:p>
        </w:tc>
        <w:tc>
          <w:tcPr>
            <w:tcW w:w="675" w:type="pct"/>
          </w:tcPr>
          <w:p w:rsidR="000A75E0" w:rsidRDefault="003166F7" w:rsidP="00FB719D">
            <w:pPr>
              <w:pStyle w:val="TableStyle"/>
              <w:jc w:val="center"/>
            </w:pPr>
            <w:r>
              <w:t>§ §</w:t>
            </w:r>
          </w:p>
        </w:tc>
        <w:tc>
          <w:tcPr>
            <w:tcW w:w="821" w:type="pct"/>
          </w:tcPr>
          <w:p w:rsidR="000A75E0" w:rsidRDefault="003166F7" w:rsidP="00FB719D">
            <w:pPr>
              <w:pStyle w:val="TableStyle"/>
              <w:jc w:val="center"/>
            </w:pPr>
            <w:r>
              <w:t>Kwota</w:t>
            </w:r>
          </w:p>
        </w:tc>
        <w:tc>
          <w:tcPr>
            <w:tcW w:w="1829" w:type="pct"/>
          </w:tcPr>
          <w:p w:rsidR="000A75E0" w:rsidRDefault="003166F7" w:rsidP="00FB719D">
            <w:pPr>
              <w:pStyle w:val="TableStyle"/>
              <w:jc w:val="center"/>
            </w:pPr>
            <w:r>
              <w:t>Plan po zmianach</w:t>
            </w:r>
          </w:p>
        </w:tc>
      </w:tr>
      <w:tr w:rsidR="000A75E0" w:rsidTr="00FB719D">
        <w:trPr>
          <w:cantSplit/>
        </w:trPr>
        <w:tc>
          <w:tcPr>
            <w:tcW w:w="685" w:type="pct"/>
          </w:tcPr>
          <w:p w:rsidR="000A75E0" w:rsidRDefault="003166F7" w:rsidP="00FB719D">
            <w:pPr>
              <w:pStyle w:val="TableStyle"/>
              <w:jc w:val="center"/>
            </w:pPr>
            <w:r>
              <w:t>852</w:t>
            </w:r>
          </w:p>
        </w:tc>
        <w:tc>
          <w:tcPr>
            <w:tcW w:w="990" w:type="pct"/>
          </w:tcPr>
          <w:p w:rsidR="000A75E0" w:rsidRDefault="003166F7" w:rsidP="00FB719D">
            <w:pPr>
              <w:pStyle w:val="TableStyle"/>
              <w:jc w:val="center"/>
            </w:pPr>
            <w:r>
              <w:t>85213</w:t>
            </w:r>
          </w:p>
        </w:tc>
        <w:tc>
          <w:tcPr>
            <w:tcW w:w="675" w:type="pct"/>
          </w:tcPr>
          <w:p w:rsidR="000A75E0" w:rsidRDefault="003166F7" w:rsidP="00FB719D">
            <w:pPr>
              <w:pStyle w:val="TableStyle"/>
              <w:jc w:val="center"/>
            </w:pPr>
            <w:r>
              <w:t>2010</w:t>
            </w:r>
          </w:p>
        </w:tc>
        <w:tc>
          <w:tcPr>
            <w:tcW w:w="821" w:type="pct"/>
          </w:tcPr>
          <w:p w:rsidR="000A75E0" w:rsidRDefault="003166F7" w:rsidP="00FB719D">
            <w:pPr>
              <w:pStyle w:val="TableStyle"/>
              <w:jc w:val="right"/>
            </w:pPr>
            <w:r>
              <w:t>795</w:t>
            </w:r>
          </w:p>
        </w:tc>
        <w:tc>
          <w:tcPr>
            <w:tcW w:w="1829" w:type="pct"/>
          </w:tcPr>
          <w:p w:rsidR="000A75E0" w:rsidRDefault="003166F7" w:rsidP="00FB719D">
            <w:pPr>
              <w:pStyle w:val="TableStyle"/>
              <w:jc w:val="right"/>
            </w:pPr>
            <w:r>
              <w:t>205</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85214</w:t>
            </w:r>
          </w:p>
        </w:tc>
        <w:tc>
          <w:tcPr>
            <w:tcW w:w="675" w:type="pct"/>
          </w:tcPr>
          <w:p w:rsidR="000A75E0" w:rsidRDefault="003166F7" w:rsidP="00FB719D">
            <w:pPr>
              <w:pStyle w:val="TableStyle"/>
              <w:jc w:val="center"/>
            </w:pPr>
            <w:r>
              <w:t>2010</w:t>
            </w:r>
          </w:p>
        </w:tc>
        <w:tc>
          <w:tcPr>
            <w:tcW w:w="821" w:type="pct"/>
          </w:tcPr>
          <w:p w:rsidR="000A75E0" w:rsidRDefault="003166F7" w:rsidP="00FB719D">
            <w:pPr>
              <w:pStyle w:val="TableStyle"/>
              <w:jc w:val="right"/>
            </w:pPr>
            <w:r>
              <w:t>3.527</w:t>
            </w:r>
          </w:p>
        </w:tc>
        <w:tc>
          <w:tcPr>
            <w:tcW w:w="1829" w:type="pct"/>
          </w:tcPr>
          <w:p w:rsidR="000A75E0" w:rsidRDefault="003166F7" w:rsidP="00FB719D">
            <w:pPr>
              <w:pStyle w:val="TableStyle"/>
              <w:jc w:val="right"/>
            </w:pPr>
            <w:r>
              <w:t>7.473</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Ogółem</w:t>
            </w:r>
          </w:p>
        </w:tc>
        <w:tc>
          <w:tcPr>
            <w:tcW w:w="675" w:type="pct"/>
          </w:tcPr>
          <w:p w:rsidR="000A75E0" w:rsidRDefault="000A75E0" w:rsidP="00FB719D">
            <w:pPr>
              <w:pStyle w:val="TableStyle"/>
              <w:jc w:val="center"/>
            </w:pPr>
          </w:p>
        </w:tc>
        <w:tc>
          <w:tcPr>
            <w:tcW w:w="821" w:type="pct"/>
          </w:tcPr>
          <w:p w:rsidR="000A75E0" w:rsidRDefault="003166F7" w:rsidP="00FB719D">
            <w:pPr>
              <w:pStyle w:val="TableStyle"/>
              <w:jc w:val="right"/>
            </w:pPr>
            <w:r>
              <w:t>4.322</w:t>
            </w:r>
          </w:p>
        </w:tc>
        <w:tc>
          <w:tcPr>
            <w:tcW w:w="1829" w:type="pct"/>
          </w:tcPr>
          <w:p w:rsidR="000A75E0" w:rsidRDefault="000A75E0" w:rsidP="00FB719D">
            <w:pPr>
              <w:pStyle w:val="TableStyle"/>
              <w:jc w:val="right"/>
            </w:pP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0A75E0"/>
    <w:p w:rsidR="00FB719D" w:rsidRDefault="00FB719D"/>
    <w:p w:rsidR="000A75E0" w:rsidRDefault="00FB719D" w:rsidP="00FB719D">
      <w:pPr>
        <w:spacing w:before="0" w:after="120"/>
        <w:ind w:left="5000"/>
        <w:jc w:val="right"/>
      </w:pPr>
      <w:r>
        <w:rPr>
          <w:b/>
        </w:rPr>
        <w:t>Załącznik N</w:t>
      </w:r>
      <w:r w:rsidR="003166F7">
        <w:rPr>
          <w:b/>
        </w:rPr>
        <w:t>r 2</w:t>
      </w:r>
    </w:p>
    <w:p w:rsidR="000A75E0" w:rsidRDefault="00FB719D" w:rsidP="00FB719D">
      <w:pPr>
        <w:spacing w:before="0" w:after="120"/>
        <w:ind w:left="5000"/>
        <w:jc w:val="right"/>
      </w:pPr>
      <w:r>
        <w:t>do uchwały N</w:t>
      </w:r>
      <w:r w:rsidR="003166F7">
        <w:t>r 141/XXV/09</w:t>
      </w:r>
    </w:p>
    <w:p w:rsidR="000A75E0" w:rsidRDefault="003166F7" w:rsidP="00FB719D">
      <w:pPr>
        <w:spacing w:before="0" w:after="120"/>
        <w:ind w:left="5000"/>
        <w:jc w:val="right"/>
      </w:pPr>
      <w:r>
        <w:t>Rady Gminy Kulesze Kościelne</w:t>
      </w:r>
    </w:p>
    <w:p w:rsidR="000A75E0" w:rsidRDefault="003166F7" w:rsidP="00FB719D">
      <w:pPr>
        <w:spacing w:before="0" w:after="120"/>
        <w:ind w:left="5000"/>
        <w:jc w:val="right"/>
      </w:pPr>
      <w:r>
        <w:t>z dnia 15 września 2009 r.</w:t>
      </w:r>
    </w:p>
    <w:p w:rsidR="000A75E0" w:rsidRDefault="000A75E0">
      <w:pPr>
        <w:sectPr w:rsidR="000A75E0">
          <w:type w:val="continuous"/>
          <w:pgSz w:w="11906" w:h="16838"/>
          <w:pgMar w:top="1814" w:right="1134" w:bottom="1134" w:left="1247" w:header="709" w:footer="709" w:gutter="0"/>
          <w:cols w:space="708"/>
        </w:sectPr>
      </w:pPr>
    </w:p>
    <w:p w:rsidR="000A75E0" w:rsidRDefault="00FB719D" w:rsidP="00FB719D">
      <w:pPr>
        <w:pStyle w:val="Tytulaktu"/>
      </w:pPr>
      <w:r>
        <w:lastRenderedPageBreak/>
        <w:t>WYDATKI - ZMNIEJSZEN</w:t>
      </w:r>
      <w:r w:rsidR="003166F7">
        <w:t xml:space="preserve">IA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335"/>
        <w:gridCol w:w="1929"/>
        <w:gridCol w:w="1315"/>
        <w:gridCol w:w="1599"/>
        <w:gridCol w:w="3563"/>
      </w:tblGrid>
      <w:tr w:rsidR="000A75E0" w:rsidTr="00FB719D">
        <w:trPr>
          <w:cantSplit/>
        </w:trPr>
        <w:tc>
          <w:tcPr>
            <w:tcW w:w="685" w:type="pct"/>
          </w:tcPr>
          <w:p w:rsidR="000A75E0" w:rsidRDefault="003166F7" w:rsidP="00FB719D">
            <w:pPr>
              <w:pStyle w:val="TableStyle"/>
              <w:jc w:val="center"/>
            </w:pPr>
            <w:r>
              <w:t>Dział</w:t>
            </w:r>
          </w:p>
        </w:tc>
        <w:tc>
          <w:tcPr>
            <w:tcW w:w="990" w:type="pct"/>
          </w:tcPr>
          <w:p w:rsidR="000A75E0" w:rsidRDefault="003166F7" w:rsidP="00FB719D">
            <w:pPr>
              <w:pStyle w:val="TableStyle"/>
              <w:jc w:val="center"/>
            </w:pPr>
            <w:r>
              <w:t>Rozdział</w:t>
            </w:r>
          </w:p>
        </w:tc>
        <w:tc>
          <w:tcPr>
            <w:tcW w:w="675" w:type="pct"/>
          </w:tcPr>
          <w:p w:rsidR="000A75E0" w:rsidRDefault="003166F7" w:rsidP="00FB719D">
            <w:pPr>
              <w:pStyle w:val="TableStyle"/>
              <w:jc w:val="center"/>
            </w:pPr>
            <w:r>
              <w:t>§ §</w:t>
            </w:r>
          </w:p>
        </w:tc>
        <w:tc>
          <w:tcPr>
            <w:tcW w:w="821" w:type="pct"/>
          </w:tcPr>
          <w:p w:rsidR="000A75E0" w:rsidRDefault="003166F7" w:rsidP="00FB719D">
            <w:pPr>
              <w:pStyle w:val="TableStyle"/>
              <w:jc w:val="center"/>
            </w:pPr>
            <w:r>
              <w:t>Kwota</w:t>
            </w:r>
          </w:p>
        </w:tc>
        <w:tc>
          <w:tcPr>
            <w:tcW w:w="1829" w:type="pct"/>
          </w:tcPr>
          <w:p w:rsidR="000A75E0" w:rsidRDefault="003166F7" w:rsidP="00FB719D">
            <w:pPr>
              <w:pStyle w:val="TableStyle"/>
              <w:jc w:val="center"/>
            </w:pPr>
            <w:r>
              <w:t>Plan po zmianach</w:t>
            </w:r>
          </w:p>
        </w:tc>
      </w:tr>
      <w:tr w:rsidR="000A75E0" w:rsidTr="00FB719D">
        <w:trPr>
          <w:cantSplit/>
        </w:trPr>
        <w:tc>
          <w:tcPr>
            <w:tcW w:w="685" w:type="pct"/>
          </w:tcPr>
          <w:p w:rsidR="000A75E0" w:rsidRDefault="003166F7" w:rsidP="00FB719D">
            <w:pPr>
              <w:pStyle w:val="TableStyle"/>
              <w:jc w:val="center"/>
            </w:pPr>
            <w:r>
              <w:t>852</w:t>
            </w:r>
          </w:p>
        </w:tc>
        <w:tc>
          <w:tcPr>
            <w:tcW w:w="990" w:type="pct"/>
          </w:tcPr>
          <w:p w:rsidR="000A75E0" w:rsidRDefault="003166F7" w:rsidP="00FB719D">
            <w:pPr>
              <w:pStyle w:val="TableStyle"/>
              <w:jc w:val="center"/>
            </w:pPr>
            <w:r>
              <w:t>85213</w:t>
            </w:r>
          </w:p>
        </w:tc>
        <w:tc>
          <w:tcPr>
            <w:tcW w:w="675" w:type="pct"/>
          </w:tcPr>
          <w:p w:rsidR="000A75E0" w:rsidRDefault="003166F7" w:rsidP="00FB719D">
            <w:pPr>
              <w:pStyle w:val="TableStyle"/>
              <w:jc w:val="center"/>
            </w:pPr>
            <w:r>
              <w:t>4130</w:t>
            </w:r>
          </w:p>
        </w:tc>
        <w:tc>
          <w:tcPr>
            <w:tcW w:w="821" w:type="pct"/>
          </w:tcPr>
          <w:p w:rsidR="000A75E0" w:rsidRDefault="003166F7" w:rsidP="00FB719D">
            <w:pPr>
              <w:pStyle w:val="TableStyle"/>
              <w:jc w:val="right"/>
            </w:pPr>
            <w:r>
              <w:t>795</w:t>
            </w:r>
          </w:p>
        </w:tc>
        <w:tc>
          <w:tcPr>
            <w:tcW w:w="1829" w:type="pct"/>
          </w:tcPr>
          <w:p w:rsidR="000A75E0" w:rsidRDefault="003166F7" w:rsidP="00FB719D">
            <w:pPr>
              <w:pStyle w:val="TableStyle"/>
              <w:jc w:val="right"/>
            </w:pPr>
            <w:r>
              <w:t>205</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85214</w:t>
            </w:r>
          </w:p>
        </w:tc>
        <w:tc>
          <w:tcPr>
            <w:tcW w:w="675" w:type="pct"/>
          </w:tcPr>
          <w:p w:rsidR="000A75E0" w:rsidRDefault="003166F7" w:rsidP="00FB719D">
            <w:pPr>
              <w:pStyle w:val="TableStyle"/>
              <w:jc w:val="center"/>
            </w:pPr>
            <w:r>
              <w:t>3110</w:t>
            </w:r>
          </w:p>
        </w:tc>
        <w:tc>
          <w:tcPr>
            <w:tcW w:w="821" w:type="pct"/>
          </w:tcPr>
          <w:p w:rsidR="000A75E0" w:rsidRDefault="003166F7" w:rsidP="00FB719D">
            <w:pPr>
              <w:pStyle w:val="TableStyle"/>
              <w:jc w:val="right"/>
            </w:pPr>
            <w:r>
              <w:t>3.527</w:t>
            </w:r>
          </w:p>
        </w:tc>
        <w:tc>
          <w:tcPr>
            <w:tcW w:w="1829" w:type="pct"/>
          </w:tcPr>
          <w:p w:rsidR="000A75E0" w:rsidRDefault="003166F7" w:rsidP="00FB719D">
            <w:pPr>
              <w:pStyle w:val="TableStyle"/>
              <w:jc w:val="right"/>
            </w:pPr>
            <w:r>
              <w:t>155.473</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Ogółem</w:t>
            </w:r>
          </w:p>
        </w:tc>
        <w:tc>
          <w:tcPr>
            <w:tcW w:w="675" w:type="pct"/>
          </w:tcPr>
          <w:p w:rsidR="000A75E0" w:rsidRDefault="000A75E0" w:rsidP="00FB719D">
            <w:pPr>
              <w:pStyle w:val="TableStyle"/>
              <w:jc w:val="center"/>
            </w:pPr>
          </w:p>
        </w:tc>
        <w:tc>
          <w:tcPr>
            <w:tcW w:w="821" w:type="pct"/>
          </w:tcPr>
          <w:p w:rsidR="000A75E0" w:rsidRDefault="003166F7" w:rsidP="00FB719D">
            <w:pPr>
              <w:pStyle w:val="TableStyle"/>
              <w:jc w:val="right"/>
            </w:pPr>
            <w:r>
              <w:t>4.322</w:t>
            </w:r>
          </w:p>
        </w:tc>
        <w:tc>
          <w:tcPr>
            <w:tcW w:w="1829" w:type="pct"/>
          </w:tcPr>
          <w:p w:rsidR="000A75E0" w:rsidRDefault="000A75E0" w:rsidP="00FB719D">
            <w:pPr>
              <w:pStyle w:val="TableStyle"/>
              <w:jc w:val="right"/>
            </w:pP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0A75E0"/>
    <w:p w:rsidR="000A75E0" w:rsidRDefault="00FB719D" w:rsidP="00FB719D">
      <w:pPr>
        <w:spacing w:before="0" w:after="120"/>
        <w:ind w:left="5001"/>
        <w:jc w:val="right"/>
      </w:pPr>
      <w:r>
        <w:rPr>
          <w:b/>
        </w:rPr>
        <w:t>Załącznik N</w:t>
      </w:r>
      <w:r w:rsidR="003166F7">
        <w:rPr>
          <w:b/>
        </w:rPr>
        <w:t>r 3</w:t>
      </w:r>
    </w:p>
    <w:p w:rsidR="000A75E0" w:rsidRDefault="00FB719D" w:rsidP="00FB719D">
      <w:pPr>
        <w:spacing w:before="0" w:after="120"/>
        <w:ind w:left="5001"/>
        <w:jc w:val="right"/>
      </w:pPr>
      <w:r>
        <w:t>do uchwały N</w:t>
      </w:r>
      <w:r w:rsidR="003166F7">
        <w:t>r 141/XXV/09</w:t>
      </w:r>
    </w:p>
    <w:p w:rsidR="000A75E0" w:rsidRDefault="003166F7" w:rsidP="00FB719D">
      <w:pPr>
        <w:spacing w:before="0" w:after="120"/>
        <w:ind w:left="5001"/>
        <w:jc w:val="right"/>
      </w:pPr>
      <w:r>
        <w:t>Rady Gminy Kulesze Kościelne</w:t>
      </w:r>
    </w:p>
    <w:p w:rsidR="000A75E0" w:rsidRDefault="003166F7" w:rsidP="00FB719D">
      <w:pPr>
        <w:spacing w:before="0" w:after="120"/>
        <w:ind w:left="5001"/>
        <w:jc w:val="right"/>
      </w:pPr>
      <w:r>
        <w:t>z dnia 15 września 2009 r.</w:t>
      </w: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0A75E0" w:rsidRDefault="00FB719D" w:rsidP="00FB719D">
      <w:pPr>
        <w:pStyle w:val="Tytulaktu"/>
      </w:pPr>
      <w:r>
        <w:lastRenderedPageBreak/>
        <w:t>DOCHODY - ZWIĘKS</w:t>
      </w:r>
      <w:r w:rsidR="003166F7">
        <w:t>Z</w:t>
      </w:r>
      <w:r>
        <w:t>ENI</w:t>
      </w:r>
      <w:r w:rsidR="003166F7">
        <w:t xml:space="preserve">A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335"/>
        <w:gridCol w:w="1929"/>
        <w:gridCol w:w="1315"/>
        <w:gridCol w:w="1599"/>
        <w:gridCol w:w="3563"/>
      </w:tblGrid>
      <w:tr w:rsidR="000A75E0" w:rsidTr="00FB719D">
        <w:trPr>
          <w:cantSplit/>
        </w:trPr>
        <w:tc>
          <w:tcPr>
            <w:tcW w:w="685" w:type="pct"/>
          </w:tcPr>
          <w:p w:rsidR="000A75E0" w:rsidRDefault="003166F7" w:rsidP="00FB719D">
            <w:pPr>
              <w:pStyle w:val="TableStyle"/>
              <w:jc w:val="center"/>
            </w:pPr>
            <w:r>
              <w:t>Dział</w:t>
            </w:r>
          </w:p>
        </w:tc>
        <w:tc>
          <w:tcPr>
            <w:tcW w:w="990" w:type="pct"/>
          </w:tcPr>
          <w:p w:rsidR="000A75E0" w:rsidRDefault="003166F7" w:rsidP="00FB719D">
            <w:pPr>
              <w:pStyle w:val="TableStyle"/>
              <w:jc w:val="center"/>
            </w:pPr>
            <w:r>
              <w:t>Rozdział</w:t>
            </w:r>
          </w:p>
        </w:tc>
        <w:tc>
          <w:tcPr>
            <w:tcW w:w="675" w:type="pct"/>
          </w:tcPr>
          <w:p w:rsidR="000A75E0" w:rsidRDefault="003166F7" w:rsidP="00FB719D">
            <w:pPr>
              <w:pStyle w:val="TableStyle"/>
              <w:jc w:val="center"/>
            </w:pPr>
            <w:r>
              <w:t>§ §</w:t>
            </w:r>
          </w:p>
        </w:tc>
        <w:tc>
          <w:tcPr>
            <w:tcW w:w="821" w:type="pct"/>
          </w:tcPr>
          <w:p w:rsidR="000A75E0" w:rsidRDefault="003166F7" w:rsidP="00FB719D">
            <w:pPr>
              <w:pStyle w:val="TableStyle"/>
              <w:jc w:val="center"/>
            </w:pPr>
            <w:r>
              <w:t>Kwota</w:t>
            </w:r>
          </w:p>
        </w:tc>
        <w:tc>
          <w:tcPr>
            <w:tcW w:w="1829" w:type="pct"/>
          </w:tcPr>
          <w:p w:rsidR="000A75E0" w:rsidRDefault="003166F7" w:rsidP="00FB719D">
            <w:pPr>
              <w:pStyle w:val="TableStyle"/>
              <w:jc w:val="center"/>
            </w:pPr>
            <w:r>
              <w:t>Plan po zmianach</w:t>
            </w:r>
          </w:p>
        </w:tc>
      </w:tr>
      <w:tr w:rsidR="000A75E0" w:rsidTr="00FB719D">
        <w:trPr>
          <w:cantSplit/>
        </w:trPr>
        <w:tc>
          <w:tcPr>
            <w:tcW w:w="685" w:type="pct"/>
          </w:tcPr>
          <w:p w:rsidR="000A75E0" w:rsidRDefault="003166F7" w:rsidP="00FB719D">
            <w:pPr>
              <w:pStyle w:val="TableStyle"/>
              <w:jc w:val="center"/>
            </w:pPr>
            <w:r>
              <w:t>852</w:t>
            </w:r>
          </w:p>
        </w:tc>
        <w:tc>
          <w:tcPr>
            <w:tcW w:w="990" w:type="pct"/>
          </w:tcPr>
          <w:p w:rsidR="000A75E0" w:rsidRDefault="003166F7" w:rsidP="00FB719D">
            <w:pPr>
              <w:pStyle w:val="TableStyle"/>
              <w:jc w:val="center"/>
            </w:pPr>
            <w:r>
              <w:t>85213</w:t>
            </w:r>
          </w:p>
        </w:tc>
        <w:tc>
          <w:tcPr>
            <w:tcW w:w="675" w:type="pct"/>
          </w:tcPr>
          <w:p w:rsidR="000A75E0" w:rsidRDefault="003166F7" w:rsidP="00FB719D">
            <w:pPr>
              <w:pStyle w:val="TableStyle"/>
              <w:jc w:val="center"/>
            </w:pPr>
            <w:r>
              <w:t>2030</w:t>
            </w:r>
          </w:p>
        </w:tc>
        <w:tc>
          <w:tcPr>
            <w:tcW w:w="821" w:type="pct"/>
          </w:tcPr>
          <w:p w:rsidR="000A75E0" w:rsidRDefault="003166F7" w:rsidP="00FB719D">
            <w:pPr>
              <w:pStyle w:val="TableStyle"/>
              <w:jc w:val="right"/>
            </w:pPr>
            <w:r>
              <w:t>795</w:t>
            </w:r>
          </w:p>
        </w:tc>
        <w:tc>
          <w:tcPr>
            <w:tcW w:w="1829" w:type="pct"/>
          </w:tcPr>
          <w:p w:rsidR="000A75E0" w:rsidRDefault="003166F7" w:rsidP="00FB719D">
            <w:pPr>
              <w:pStyle w:val="TableStyle"/>
              <w:jc w:val="right"/>
            </w:pPr>
            <w:r>
              <w:t>795</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85214</w:t>
            </w:r>
          </w:p>
        </w:tc>
        <w:tc>
          <w:tcPr>
            <w:tcW w:w="675" w:type="pct"/>
          </w:tcPr>
          <w:p w:rsidR="000A75E0" w:rsidRDefault="003166F7" w:rsidP="00FB719D">
            <w:pPr>
              <w:pStyle w:val="TableStyle"/>
              <w:jc w:val="center"/>
            </w:pPr>
            <w:r>
              <w:t>2030</w:t>
            </w:r>
          </w:p>
        </w:tc>
        <w:tc>
          <w:tcPr>
            <w:tcW w:w="821" w:type="pct"/>
          </w:tcPr>
          <w:p w:rsidR="000A75E0" w:rsidRDefault="003166F7" w:rsidP="00FB719D">
            <w:pPr>
              <w:pStyle w:val="TableStyle"/>
              <w:jc w:val="right"/>
            </w:pPr>
            <w:r>
              <w:t>3.527</w:t>
            </w:r>
          </w:p>
        </w:tc>
        <w:tc>
          <w:tcPr>
            <w:tcW w:w="1829" w:type="pct"/>
          </w:tcPr>
          <w:p w:rsidR="000A75E0" w:rsidRDefault="003166F7" w:rsidP="00FB719D">
            <w:pPr>
              <w:pStyle w:val="TableStyle"/>
              <w:jc w:val="right"/>
            </w:pPr>
            <w:r>
              <w:t>51.527</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Ogółem</w:t>
            </w:r>
          </w:p>
        </w:tc>
        <w:tc>
          <w:tcPr>
            <w:tcW w:w="675" w:type="pct"/>
          </w:tcPr>
          <w:p w:rsidR="000A75E0" w:rsidRDefault="000A75E0" w:rsidP="00FB719D">
            <w:pPr>
              <w:pStyle w:val="TableStyle"/>
              <w:jc w:val="center"/>
            </w:pPr>
          </w:p>
        </w:tc>
        <w:tc>
          <w:tcPr>
            <w:tcW w:w="821" w:type="pct"/>
          </w:tcPr>
          <w:p w:rsidR="000A75E0" w:rsidRDefault="003166F7" w:rsidP="00FB719D">
            <w:pPr>
              <w:pStyle w:val="TableStyle"/>
              <w:jc w:val="right"/>
            </w:pPr>
            <w:r>
              <w:t>4.322</w:t>
            </w:r>
          </w:p>
        </w:tc>
        <w:tc>
          <w:tcPr>
            <w:tcW w:w="1829" w:type="pct"/>
          </w:tcPr>
          <w:p w:rsidR="000A75E0" w:rsidRDefault="000A75E0" w:rsidP="00FB719D">
            <w:pPr>
              <w:pStyle w:val="TableStyle"/>
              <w:jc w:val="right"/>
            </w:pP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0A75E0"/>
    <w:p w:rsidR="000A75E0" w:rsidRDefault="00FB719D" w:rsidP="00FB719D">
      <w:pPr>
        <w:spacing w:before="0" w:after="120"/>
        <w:ind w:left="5000"/>
        <w:jc w:val="right"/>
      </w:pPr>
      <w:r>
        <w:rPr>
          <w:b/>
        </w:rPr>
        <w:t>Załącznik N</w:t>
      </w:r>
      <w:r w:rsidR="003166F7">
        <w:rPr>
          <w:b/>
        </w:rPr>
        <w:t>r 4</w:t>
      </w:r>
    </w:p>
    <w:p w:rsidR="000A75E0" w:rsidRDefault="00FB719D" w:rsidP="00FB719D">
      <w:pPr>
        <w:spacing w:before="0" w:after="120"/>
        <w:ind w:left="5000"/>
        <w:jc w:val="right"/>
      </w:pPr>
      <w:r>
        <w:t>do uchwały N</w:t>
      </w:r>
      <w:r w:rsidR="003166F7">
        <w:t>r 141/XXV/09</w:t>
      </w:r>
    </w:p>
    <w:p w:rsidR="000A75E0" w:rsidRDefault="003166F7" w:rsidP="00FB719D">
      <w:pPr>
        <w:spacing w:before="0" w:after="120"/>
        <w:ind w:left="5000"/>
        <w:jc w:val="right"/>
      </w:pPr>
      <w:r>
        <w:t>Rady Gminy Kulesze Kościelne</w:t>
      </w:r>
    </w:p>
    <w:p w:rsidR="000A75E0" w:rsidRDefault="003166F7" w:rsidP="00FB719D">
      <w:pPr>
        <w:spacing w:before="0" w:after="120"/>
        <w:ind w:left="5000"/>
        <w:jc w:val="right"/>
      </w:pPr>
      <w:r>
        <w:t>z dnia 15 września 2009 r.</w:t>
      </w:r>
    </w:p>
    <w:p w:rsidR="000A75E0" w:rsidRDefault="000A75E0">
      <w:pPr>
        <w:sectPr w:rsidR="000A75E0">
          <w:type w:val="continuous"/>
          <w:pgSz w:w="11906" w:h="16838"/>
          <w:pgMar w:top="1814" w:right="1134" w:bottom="1134" w:left="1247" w:header="709" w:footer="709" w:gutter="0"/>
          <w:cols w:space="708"/>
        </w:sectPr>
      </w:pPr>
    </w:p>
    <w:p w:rsidR="000A75E0" w:rsidRDefault="00FB719D" w:rsidP="00FB719D">
      <w:pPr>
        <w:pStyle w:val="Tytulaktu"/>
      </w:pPr>
      <w:r>
        <w:lastRenderedPageBreak/>
        <w:t>WYDATK</w:t>
      </w:r>
      <w:r w:rsidR="003166F7">
        <w:t>I</w:t>
      </w:r>
      <w:r>
        <w:t xml:space="preserve"> - ZWIĘKSZENI</w:t>
      </w:r>
      <w:r w:rsidR="003166F7">
        <w:t xml:space="preserve">A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335"/>
        <w:gridCol w:w="1929"/>
        <w:gridCol w:w="1315"/>
        <w:gridCol w:w="1599"/>
        <w:gridCol w:w="3563"/>
      </w:tblGrid>
      <w:tr w:rsidR="000A75E0" w:rsidTr="00FB719D">
        <w:trPr>
          <w:cantSplit/>
        </w:trPr>
        <w:tc>
          <w:tcPr>
            <w:tcW w:w="685" w:type="pct"/>
          </w:tcPr>
          <w:p w:rsidR="000A75E0" w:rsidRDefault="003166F7" w:rsidP="00FB719D">
            <w:pPr>
              <w:pStyle w:val="TableStyle"/>
              <w:jc w:val="center"/>
            </w:pPr>
            <w:r>
              <w:t>Dział</w:t>
            </w:r>
          </w:p>
        </w:tc>
        <w:tc>
          <w:tcPr>
            <w:tcW w:w="990" w:type="pct"/>
          </w:tcPr>
          <w:p w:rsidR="000A75E0" w:rsidRDefault="003166F7" w:rsidP="00FB719D">
            <w:pPr>
              <w:pStyle w:val="TableStyle"/>
              <w:jc w:val="center"/>
            </w:pPr>
            <w:r>
              <w:t>Rozdział</w:t>
            </w:r>
          </w:p>
        </w:tc>
        <w:tc>
          <w:tcPr>
            <w:tcW w:w="675" w:type="pct"/>
          </w:tcPr>
          <w:p w:rsidR="000A75E0" w:rsidRDefault="003166F7" w:rsidP="00FB719D">
            <w:pPr>
              <w:pStyle w:val="TableStyle"/>
              <w:jc w:val="center"/>
            </w:pPr>
            <w:r>
              <w:t>§ §</w:t>
            </w:r>
          </w:p>
        </w:tc>
        <w:tc>
          <w:tcPr>
            <w:tcW w:w="821" w:type="pct"/>
          </w:tcPr>
          <w:p w:rsidR="000A75E0" w:rsidRDefault="003166F7" w:rsidP="00FB719D">
            <w:pPr>
              <w:pStyle w:val="TableStyle"/>
              <w:jc w:val="center"/>
            </w:pPr>
            <w:r>
              <w:t>Kwota</w:t>
            </w:r>
          </w:p>
        </w:tc>
        <w:tc>
          <w:tcPr>
            <w:tcW w:w="1829" w:type="pct"/>
          </w:tcPr>
          <w:p w:rsidR="000A75E0" w:rsidRDefault="003166F7" w:rsidP="00FB719D">
            <w:pPr>
              <w:pStyle w:val="TableStyle"/>
              <w:jc w:val="center"/>
            </w:pPr>
            <w:r>
              <w:t>Plan po zmianach</w:t>
            </w:r>
          </w:p>
        </w:tc>
      </w:tr>
      <w:tr w:rsidR="000A75E0" w:rsidTr="00FB719D">
        <w:trPr>
          <w:cantSplit/>
        </w:trPr>
        <w:tc>
          <w:tcPr>
            <w:tcW w:w="685" w:type="pct"/>
          </w:tcPr>
          <w:p w:rsidR="000A75E0" w:rsidRDefault="003166F7" w:rsidP="00FB719D">
            <w:pPr>
              <w:pStyle w:val="TableStyle"/>
              <w:jc w:val="center"/>
            </w:pPr>
            <w:r>
              <w:t>852</w:t>
            </w:r>
          </w:p>
        </w:tc>
        <w:tc>
          <w:tcPr>
            <w:tcW w:w="990" w:type="pct"/>
          </w:tcPr>
          <w:p w:rsidR="000A75E0" w:rsidRDefault="003166F7" w:rsidP="00FB719D">
            <w:pPr>
              <w:pStyle w:val="TableStyle"/>
              <w:jc w:val="center"/>
            </w:pPr>
            <w:r>
              <w:t>85213</w:t>
            </w:r>
          </w:p>
        </w:tc>
        <w:tc>
          <w:tcPr>
            <w:tcW w:w="675" w:type="pct"/>
          </w:tcPr>
          <w:p w:rsidR="000A75E0" w:rsidRDefault="003166F7" w:rsidP="00FB719D">
            <w:pPr>
              <w:pStyle w:val="TableStyle"/>
              <w:jc w:val="center"/>
            </w:pPr>
            <w:r>
              <w:t>4130</w:t>
            </w:r>
          </w:p>
        </w:tc>
        <w:tc>
          <w:tcPr>
            <w:tcW w:w="821" w:type="pct"/>
          </w:tcPr>
          <w:p w:rsidR="000A75E0" w:rsidRDefault="003166F7" w:rsidP="00FB719D">
            <w:pPr>
              <w:pStyle w:val="TableStyle"/>
              <w:jc w:val="right"/>
            </w:pPr>
            <w:r>
              <w:t>795</w:t>
            </w:r>
          </w:p>
        </w:tc>
        <w:tc>
          <w:tcPr>
            <w:tcW w:w="1829" w:type="pct"/>
          </w:tcPr>
          <w:p w:rsidR="000A75E0" w:rsidRDefault="003166F7" w:rsidP="00FB719D">
            <w:pPr>
              <w:pStyle w:val="TableStyle"/>
              <w:jc w:val="right"/>
            </w:pPr>
            <w:r>
              <w:t>795</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85214</w:t>
            </w:r>
          </w:p>
        </w:tc>
        <w:tc>
          <w:tcPr>
            <w:tcW w:w="675" w:type="pct"/>
          </w:tcPr>
          <w:p w:rsidR="000A75E0" w:rsidRDefault="003166F7" w:rsidP="00FB719D">
            <w:pPr>
              <w:pStyle w:val="TableStyle"/>
              <w:jc w:val="center"/>
            </w:pPr>
            <w:r>
              <w:t>3110</w:t>
            </w:r>
          </w:p>
        </w:tc>
        <w:tc>
          <w:tcPr>
            <w:tcW w:w="821" w:type="pct"/>
          </w:tcPr>
          <w:p w:rsidR="000A75E0" w:rsidRDefault="003166F7" w:rsidP="00FB719D">
            <w:pPr>
              <w:pStyle w:val="TableStyle"/>
              <w:jc w:val="right"/>
            </w:pPr>
            <w:r>
              <w:t>3.527</w:t>
            </w:r>
          </w:p>
        </w:tc>
        <w:tc>
          <w:tcPr>
            <w:tcW w:w="1829" w:type="pct"/>
          </w:tcPr>
          <w:p w:rsidR="000A75E0" w:rsidRDefault="003166F7" w:rsidP="00FB719D">
            <w:pPr>
              <w:pStyle w:val="TableStyle"/>
              <w:jc w:val="right"/>
            </w:pPr>
            <w:r>
              <w:t>159.000</w:t>
            </w:r>
          </w:p>
        </w:tc>
      </w:tr>
      <w:tr w:rsidR="000A75E0" w:rsidTr="00FB719D">
        <w:trPr>
          <w:cantSplit/>
        </w:trPr>
        <w:tc>
          <w:tcPr>
            <w:tcW w:w="685" w:type="pct"/>
          </w:tcPr>
          <w:p w:rsidR="000A75E0" w:rsidRDefault="000A75E0" w:rsidP="00FB719D">
            <w:pPr>
              <w:pStyle w:val="TableStyle"/>
              <w:jc w:val="center"/>
            </w:pPr>
          </w:p>
        </w:tc>
        <w:tc>
          <w:tcPr>
            <w:tcW w:w="990" w:type="pct"/>
          </w:tcPr>
          <w:p w:rsidR="000A75E0" w:rsidRDefault="003166F7" w:rsidP="00FB719D">
            <w:pPr>
              <w:pStyle w:val="TableStyle"/>
              <w:jc w:val="center"/>
            </w:pPr>
            <w:r>
              <w:t>Ogółem</w:t>
            </w:r>
          </w:p>
        </w:tc>
        <w:tc>
          <w:tcPr>
            <w:tcW w:w="675" w:type="pct"/>
          </w:tcPr>
          <w:p w:rsidR="000A75E0" w:rsidRDefault="000A75E0" w:rsidP="00FB719D">
            <w:pPr>
              <w:pStyle w:val="TableStyle"/>
              <w:jc w:val="center"/>
            </w:pPr>
          </w:p>
        </w:tc>
        <w:tc>
          <w:tcPr>
            <w:tcW w:w="821" w:type="pct"/>
          </w:tcPr>
          <w:p w:rsidR="000A75E0" w:rsidRDefault="003166F7" w:rsidP="00FB719D">
            <w:pPr>
              <w:pStyle w:val="TableStyle"/>
              <w:jc w:val="right"/>
            </w:pPr>
            <w:r>
              <w:t>4.322</w:t>
            </w:r>
          </w:p>
        </w:tc>
        <w:tc>
          <w:tcPr>
            <w:tcW w:w="1829" w:type="pct"/>
          </w:tcPr>
          <w:p w:rsidR="000A75E0" w:rsidRDefault="000A75E0" w:rsidP="00FB719D">
            <w:pPr>
              <w:pStyle w:val="TableStyle"/>
              <w:jc w:val="right"/>
            </w:pP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2231D7" w:rsidRDefault="002231D7">
      <w:pPr>
        <w:sectPr w:rsidR="002231D7">
          <w:type w:val="continuous"/>
          <w:pgSz w:w="11906" w:h="16838"/>
          <w:pgMar w:top="1814" w:right="1134" w:bottom="1134" w:left="1247" w:header="709" w:footer="709" w:gutter="0"/>
          <w:cols w:space="708"/>
        </w:sectPr>
      </w:pPr>
    </w:p>
    <w:p w:rsidR="000A75E0" w:rsidRDefault="00FB719D" w:rsidP="00FB719D">
      <w:pPr>
        <w:spacing w:before="0" w:after="120"/>
        <w:ind w:left="5001"/>
        <w:jc w:val="right"/>
      </w:pPr>
      <w:r>
        <w:rPr>
          <w:b/>
        </w:rPr>
        <w:lastRenderedPageBreak/>
        <w:t>Załącznik N</w:t>
      </w:r>
      <w:r w:rsidR="003166F7">
        <w:rPr>
          <w:b/>
        </w:rPr>
        <w:t>r 5</w:t>
      </w:r>
    </w:p>
    <w:p w:rsidR="000A75E0" w:rsidRDefault="00FB719D" w:rsidP="00FB719D">
      <w:pPr>
        <w:spacing w:before="0" w:after="120"/>
        <w:ind w:left="5001"/>
        <w:jc w:val="right"/>
      </w:pPr>
      <w:r>
        <w:t>do u</w:t>
      </w:r>
      <w:r w:rsidR="003166F7">
        <w:t>chwały nr 141/XXV/09</w:t>
      </w:r>
    </w:p>
    <w:p w:rsidR="000A75E0" w:rsidRDefault="003166F7" w:rsidP="00FB719D">
      <w:pPr>
        <w:spacing w:before="0" w:after="120"/>
        <w:ind w:left="5001"/>
        <w:jc w:val="right"/>
      </w:pPr>
      <w:r>
        <w:t>Rady Gminy Kulesze Kościelne</w:t>
      </w:r>
    </w:p>
    <w:p w:rsidR="000A75E0" w:rsidRDefault="003166F7" w:rsidP="00FB719D">
      <w:pPr>
        <w:spacing w:before="0" w:after="120"/>
        <w:ind w:left="5001"/>
        <w:jc w:val="right"/>
      </w:pPr>
      <w:r>
        <w:t>z dnia 15 września 2009 r.</w:t>
      </w:r>
    </w:p>
    <w:p w:rsidR="000A75E0" w:rsidRDefault="000A75E0">
      <w:pPr>
        <w:spacing w:after="0"/>
      </w:pPr>
    </w:p>
    <w:p w:rsidR="000A75E0" w:rsidRDefault="000A75E0">
      <w:pPr>
        <w:sectPr w:rsidR="000A75E0" w:rsidSect="002231D7">
          <w:headerReference w:type="default" r:id="rId22"/>
          <w:pgSz w:w="11906" w:h="16838"/>
          <w:pgMar w:top="1814" w:right="1134" w:bottom="1134" w:left="1247" w:header="709" w:footer="709" w:gutter="0"/>
          <w:cols w:space="708"/>
        </w:sectPr>
      </w:pPr>
    </w:p>
    <w:p w:rsidR="000A75E0" w:rsidRDefault="003166F7" w:rsidP="00FB719D">
      <w:pPr>
        <w:pStyle w:val="Tytulaktu"/>
      </w:pPr>
      <w:r>
        <w:lastRenderedPageBreak/>
        <w:t xml:space="preserve">Wykaz zadań inwestycyjnych na 2009 r.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580"/>
        <w:gridCol w:w="840"/>
        <w:gridCol w:w="857"/>
        <w:gridCol w:w="6400"/>
        <w:gridCol w:w="1064"/>
      </w:tblGrid>
      <w:tr w:rsidR="000A75E0" w:rsidRPr="002231D7" w:rsidTr="002231D7">
        <w:trPr>
          <w:cantSplit/>
        </w:trPr>
        <w:tc>
          <w:tcPr>
            <w:tcW w:w="298" w:type="pct"/>
          </w:tcPr>
          <w:p w:rsidR="000A75E0" w:rsidRPr="002231D7" w:rsidRDefault="003166F7" w:rsidP="002231D7">
            <w:pPr>
              <w:pStyle w:val="TableStyle"/>
              <w:jc w:val="center"/>
              <w:rPr>
                <w:sz w:val="14"/>
                <w:szCs w:val="14"/>
              </w:rPr>
            </w:pPr>
            <w:r w:rsidRPr="002231D7">
              <w:rPr>
                <w:sz w:val="14"/>
                <w:szCs w:val="14"/>
              </w:rPr>
              <w:t>Dział</w:t>
            </w:r>
          </w:p>
        </w:tc>
        <w:tc>
          <w:tcPr>
            <w:tcW w:w="431" w:type="pct"/>
          </w:tcPr>
          <w:p w:rsidR="000A75E0" w:rsidRPr="002231D7" w:rsidRDefault="003166F7" w:rsidP="002231D7">
            <w:pPr>
              <w:pStyle w:val="TableStyle"/>
              <w:jc w:val="center"/>
              <w:rPr>
                <w:sz w:val="14"/>
                <w:szCs w:val="14"/>
              </w:rPr>
            </w:pPr>
            <w:r w:rsidRPr="002231D7">
              <w:rPr>
                <w:sz w:val="14"/>
                <w:szCs w:val="14"/>
              </w:rPr>
              <w:t>Rozdział</w:t>
            </w:r>
          </w:p>
        </w:tc>
        <w:tc>
          <w:tcPr>
            <w:tcW w:w="440" w:type="pct"/>
          </w:tcPr>
          <w:p w:rsidR="000A75E0" w:rsidRPr="002231D7" w:rsidRDefault="003166F7" w:rsidP="002231D7">
            <w:pPr>
              <w:pStyle w:val="TableStyle"/>
              <w:jc w:val="center"/>
              <w:rPr>
                <w:sz w:val="14"/>
                <w:szCs w:val="14"/>
              </w:rPr>
            </w:pPr>
            <w:r w:rsidRPr="002231D7">
              <w:rPr>
                <w:sz w:val="14"/>
                <w:szCs w:val="14"/>
              </w:rPr>
              <w:t>Paragraf</w:t>
            </w:r>
          </w:p>
        </w:tc>
        <w:tc>
          <w:tcPr>
            <w:tcW w:w="3285" w:type="pct"/>
          </w:tcPr>
          <w:p w:rsidR="000A75E0" w:rsidRPr="002231D7" w:rsidRDefault="003166F7" w:rsidP="002231D7">
            <w:pPr>
              <w:pStyle w:val="TableStyle"/>
              <w:jc w:val="center"/>
              <w:rPr>
                <w:sz w:val="14"/>
                <w:szCs w:val="14"/>
              </w:rPr>
            </w:pPr>
            <w:r w:rsidRPr="002231D7">
              <w:rPr>
                <w:sz w:val="14"/>
                <w:szCs w:val="14"/>
              </w:rPr>
              <w:t>Treść</w:t>
            </w:r>
          </w:p>
        </w:tc>
        <w:tc>
          <w:tcPr>
            <w:tcW w:w="546" w:type="pct"/>
          </w:tcPr>
          <w:p w:rsidR="000A75E0" w:rsidRPr="002231D7" w:rsidRDefault="003166F7" w:rsidP="002231D7">
            <w:pPr>
              <w:pStyle w:val="TableStyle"/>
              <w:jc w:val="center"/>
              <w:rPr>
                <w:sz w:val="14"/>
                <w:szCs w:val="14"/>
              </w:rPr>
            </w:pPr>
            <w:r w:rsidRPr="002231D7">
              <w:rPr>
                <w:sz w:val="14"/>
                <w:szCs w:val="14"/>
              </w:rPr>
              <w:t>Wartość</w:t>
            </w:r>
          </w:p>
        </w:tc>
      </w:tr>
      <w:tr w:rsidR="000A75E0" w:rsidRPr="002231D7" w:rsidTr="002231D7">
        <w:trPr>
          <w:cantSplit/>
        </w:trPr>
        <w:tc>
          <w:tcPr>
            <w:tcW w:w="298" w:type="pct"/>
          </w:tcPr>
          <w:p w:rsidR="000A75E0" w:rsidRPr="002231D7" w:rsidRDefault="000A75E0">
            <w:pPr>
              <w:pStyle w:val="TableStyle"/>
              <w:rPr>
                <w:sz w:val="14"/>
                <w:szCs w:val="14"/>
              </w:rPr>
            </w:pPr>
          </w:p>
        </w:tc>
        <w:tc>
          <w:tcPr>
            <w:tcW w:w="431" w:type="pct"/>
          </w:tcPr>
          <w:p w:rsidR="000A75E0" w:rsidRPr="002231D7" w:rsidRDefault="000A75E0">
            <w:pPr>
              <w:pStyle w:val="TableStyle"/>
              <w:rPr>
                <w:sz w:val="14"/>
                <w:szCs w:val="14"/>
              </w:rPr>
            </w:pPr>
          </w:p>
        </w:tc>
        <w:tc>
          <w:tcPr>
            <w:tcW w:w="440" w:type="pct"/>
          </w:tcPr>
          <w:p w:rsidR="000A75E0" w:rsidRPr="002231D7" w:rsidRDefault="000A75E0">
            <w:pPr>
              <w:pStyle w:val="TableStyle"/>
              <w:rPr>
                <w:sz w:val="14"/>
                <w:szCs w:val="14"/>
              </w:rPr>
            </w:pPr>
          </w:p>
        </w:tc>
        <w:tc>
          <w:tcPr>
            <w:tcW w:w="3285" w:type="pct"/>
          </w:tcPr>
          <w:p w:rsidR="000A75E0" w:rsidRPr="002231D7" w:rsidRDefault="000A75E0">
            <w:pPr>
              <w:pStyle w:val="TableStyle"/>
              <w:rPr>
                <w:sz w:val="14"/>
                <w:szCs w:val="14"/>
              </w:rPr>
            </w:pPr>
          </w:p>
        </w:tc>
        <w:tc>
          <w:tcPr>
            <w:tcW w:w="546" w:type="pct"/>
          </w:tcPr>
          <w:p w:rsidR="000A75E0" w:rsidRPr="002231D7" w:rsidRDefault="000A75E0">
            <w:pPr>
              <w:pStyle w:val="TableStyle"/>
              <w:rPr>
                <w:sz w:val="14"/>
                <w:szCs w:val="14"/>
              </w:rPr>
            </w:pPr>
          </w:p>
        </w:tc>
      </w:tr>
      <w:tr w:rsidR="000A75E0" w:rsidRPr="002231D7" w:rsidTr="002231D7">
        <w:trPr>
          <w:cantSplit/>
        </w:trPr>
        <w:tc>
          <w:tcPr>
            <w:tcW w:w="298" w:type="pct"/>
          </w:tcPr>
          <w:p w:rsidR="000A75E0" w:rsidRPr="002231D7" w:rsidRDefault="003166F7" w:rsidP="002231D7">
            <w:pPr>
              <w:pStyle w:val="TableStyle"/>
              <w:jc w:val="center"/>
              <w:rPr>
                <w:sz w:val="14"/>
                <w:szCs w:val="14"/>
              </w:rPr>
            </w:pPr>
            <w:r w:rsidRPr="002231D7">
              <w:rPr>
                <w:sz w:val="14"/>
                <w:szCs w:val="14"/>
              </w:rPr>
              <w:t>600</w:t>
            </w: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Transport i łączność</w:t>
            </w:r>
          </w:p>
        </w:tc>
        <w:tc>
          <w:tcPr>
            <w:tcW w:w="546" w:type="pct"/>
          </w:tcPr>
          <w:p w:rsidR="000A75E0" w:rsidRPr="002231D7" w:rsidRDefault="003166F7" w:rsidP="002231D7">
            <w:pPr>
              <w:pStyle w:val="TableStyle"/>
              <w:jc w:val="right"/>
              <w:rPr>
                <w:sz w:val="14"/>
                <w:szCs w:val="14"/>
              </w:rPr>
            </w:pPr>
            <w:r w:rsidRPr="002231D7">
              <w:rPr>
                <w:sz w:val="14"/>
                <w:szCs w:val="14"/>
              </w:rPr>
              <w:t>873 000,00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3166F7" w:rsidP="002231D7">
            <w:pPr>
              <w:pStyle w:val="TableStyle"/>
              <w:jc w:val="center"/>
              <w:rPr>
                <w:sz w:val="14"/>
                <w:szCs w:val="14"/>
              </w:rPr>
            </w:pPr>
            <w:r w:rsidRPr="002231D7">
              <w:rPr>
                <w:sz w:val="14"/>
                <w:szCs w:val="14"/>
              </w:rPr>
              <w:t>60016</w:t>
            </w: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Drogi publiczne gminne</w:t>
            </w:r>
          </w:p>
        </w:tc>
        <w:tc>
          <w:tcPr>
            <w:tcW w:w="546" w:type="pct"/>
          </w:tcPr>
          <w:p w:rsidR="000A75E0" w:rsidRPr="002231D7" w:rsidRDefault="003166F7" w:rsidP="002231D7">
            <w:pPr>
              <w:pStyle w:val="TableStyle"/>
              <w:jc w:val="right"/>
              <w:rPr>
                <w:sz w:val="14"/>
                <w:szCs w:val="14"/>
              </w:rPr>
            </w:pPr>
            <w:r w:rsidRPr="002231D7">
              <w:rPr>
                <w:sz w:val="14"/>
                <w:szCs w:val="14"/>
              </w:rPr>
              <w:t>563 000,00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3166F7" w:rsidP="002231D7">
            <w:pPr>
              <w:pStyle w:val="TableStyle"/>
              <w:jc w:val="center"/>
              <w:rPr>
                <w:sz w:val="14"/>
                <w:szCs w:val="14"/>
              </w:rPr>
            </w:pPr>
            <w:r w:rsidRPr="002231D7">
              <w:rPr>
                <w:sz w:val="14"/>
                <w:szCs w:val="14"/>
              </w:rPr>
              <w:t>6050</w:t>
            </w:r>
          </w:p>
        </w:tc>
        <w:tc>
          <w:tcPr>
            <w:tcW w:w="3285" w:type="pct"/>
          </w:tcPr>
          <w:p w:rsidR="000A75E0" w:rsidRPr="002231D7" w:rsidRDefault="003166F7">
            <w:pPr>
              <w:pStyle w:val="TableStyle"/>
              <w:rPr>
                <w:sz w:val="14"/>
                <w:szCs w:val="14"/>
              </w:rPr>
            </w:pPr>
            <w:r w:rsidRPr="002231D7">
              <w:rPr>
                <w:sz w:val="14"/>
                <w:szCs w:val="14"/>
              </w:rPr>
              <w:t>Wydatki inwestycyjne jednostek budżetowych - Przebudowa dróg gminnych</w:t>
            </w:r>
          </w:p>
        </w:tc>
        <w:tc>
          <w:tcPr>
            <w:tcW w:w="546" w:type="pct"/>
          </w:tcPr>
          <w:p w:rsidR="000A75E0" w:rsidRPr="002231D7" w:rsidRDefault="003166F7" w:rsidP="002231D7">
            <w:pPr>
              <w:pStyle w:val="TableStyle"/>
              <w:jc w:val="right"/>
              <w:rPr>
                <w:sz w:val="14"/>
                <w:szCs w:val="14"/>
              </w:rPr>
            </w:pPr>
            <w:r w:rsidRPr="002231D7">
              <w:rPr>
                <w:sz w:val="14"/>
                <w:szCs w:val="14"/>
              </w:rPr>
              <w:t>563 000,00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3166F7" w:rsidP="002231D7">
            <w:pPr>
              <w:pStyle w:val="TableStyle"/>
              <w:jc w:val="center"/>
              <w:rPr>
                <w:sz w:val="14"/>
                <w:szCs w:val="14"/>
              </w:rPr>
            </w:pPr>
            <w:r w:rsidRPr="002231D7">
              <w:rPr>
                <w:sz w:val="14"/>
                <w:szCs w:val="14"/>
              </w:rPr>
              <w:t>60078</w:t>
            </w: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Usuwanie skutków klęsk żywiołowych</w:t>
            </w:r>
          </w:p>
        </w:tc>
        <w:tc>
          <w:tcPr>
            <w:tcW w:w="546" w:type="pct"/>
          </w:tcPr>
          <w:p w:rsidR="000A75E0" w:rsidRPr="002231D7" w:rsidRDefault="003166F7" w:rsidP="002231D7">
            <w:pPr>
              <w:pStyle w:val="TableStyle"/>
              <w:jc w:val="right"/>
              <w:rPr>
                <w:sz w:val="14"/>
                <w:szCs w:val="14"/>
              </w:rPr>
            </w:pPr>
            <w:r w:rsidRPr="002231D7">
              <w:rPr>
                <w:sz w:val="14"/>
                <w:szCs w:val="14"/>
              </w:rPr>
              <w:t>310.000,00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3166F7" w:rsidP="002231D7">
            <w:pPr>
              <w:pStyle w:val="TableStyle"/>
              <w:jc w:val="center"/>
              <w:rPr>
                <w:sz w:val="14"/>
                <w:szCs w:val="14"/>
              </w:rPr>
            </w:pPr>
            <w:r w:rsidRPr="002231D7">
              <w:rPr>
                <w:sz w:val="14"/>
                <w:szCs w:val="14"/>
              </w:rPr>
              <w:t>6050</w:t>
            </w:r>
          </w:p>
        </w:tc>
        <w:tc>
          <w:tcPr>
            <w:tcW w:w="3285" w:type="pct"/>
          </w:tcPr>
          <w:p w:rsidR="000A75E0" w:rsidRPr="002231D7" w:rsidRDefault="003166F7">
            <w:pPr>
              <w:pStyle w:val="TableStyle"/>
              <w:rPr>
                <w:sz w:val="14"/>
                <w:szCs w:val="14"/>
              </w:rPr>
            </w:pPr>
            <w:r w:rsidRPr="002231D7">
              <w:rPr>
                <w:sz w:val="14"/>
                <w:szCs w:val="14"/>
              </w:rPr>
              <w:t>Wydatki inwestycyjne jednostek budżetowych</w:t>
            </w:r>
          </w:p>
        </w:tc>
        <w:tc>
          <w:tcPr>
            <w:tcW w:w="546" w:type="pct"/>
          </w:tcPr>
          <w:p w:rsidR="000A75E0" w:rsidRPr="002231D7" w:rsidRDefault="003166F7" w:rsidP="002231D7">
            <w:pPr>
              <w:pStyle w:val="TableStyle"/>
              <w:jc w:val="right"/>
              <w:rPr>
                <w:sz w:val="14"/>
                <w:szCs w:val="14"/>
              </w:rPr>
            </w:pPr>
            <w:r w:rsidRPr="002231D7">
              <w:rPr>
                <w:sz w:val="14"/>
                <w:szCs w:val="14"/>
              </w:rPr>
              <w:t>310.000,00</w:t>
            </w:r>
          </w:p>
        </w:tc>
      </w:tr>
      <w:tr w:rsidR="000A75E0" w:rsidRPr="002231D7" w:rsidTr="002231D7">
        <w:trPr>
          <w:cantSplit/>
        </w:trPr>
        <w:tc>
          <w:tcPr>
            <w:tcW w:w="298" w:type="pct"/>
          </w:tcPr>
          <w:p w:rsidR="000A75E0" w:rsidRPr="002231D7" w:rsidRDefault="003166F7" w:rsidP="002231D7">
            <w:pPr>
              <w:pStyle w:val="TableStyle"/>
              <w:jc w:val="center"/>
              <w:rPr>
                <w:sz w:val="14"/>
                <w:szCs w:val="14"/>
              </w:rPr>
            </w:pPr>
            <w:r w:rsidRPr="002231D7">
              <w:rPr>
                <w:sz w:val="14"/>
                <w:szCs w:val="14"/>
              </w:rPr>
              <w:t>750</w:t>
            </w: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Administracja publiczna</w:t>
            </w:r>
          </w:p>
        </w:tc>
        <w:tc>
          <w:tcPr>
            <w:tcW w:w="546" w:type="pct"/>
          </w:tcPr>
          <w:p w:rsidR="000A75E0" w:rsidRPr="002231D7" w:rsidRDefault="003166F7" w:rsidP="002231D7">
            <w:pPr>
              <w:pStyle w:val="TableStyle"/>
              <w:jc w:val="right"/>
              <w:rPr>
                <w:sz w:val="14"/>
                <w:szCs w:val="14"/>
              </w:rPr>
            </w:pPr>
            <w:r w:rsidRPr="002231D7">
              <w:rPr>
                <w:sz w:val="14"/>
                <w:szCs w:val="14"/>
              </w:rPr>
              <w:t>136.803,00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3166F7" w:rsidP="002231D7">
            <w:pPr>
              <w:pStyle w:val="TableStyle"/>
              <w:jc w:val="center"/>
              <w:rPr>
                <w:sz w:val="14"/>
                <w:szCs w:val="14"/>
              </w:rPr>
            </w:pPr>
            <w:r w:rsidRPr="002231D7">
              <w:rPr>
                <w:sz w:val="14"/>
                <w:szCs w:val="14"/>
              </w:rPr>
              <w:t>75023</w:t>
            </w: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Urzędy gmin (miast i miast na prawach powiatu)</w:t>
            </w:r>
          </w:p>
        </w:tc>
        <w:tc>
          <w:tcPr>
            <w:tcW w:w="546" w:type="pct"/>
          </w:tcPr>
          <w:p w:rsidR="000A75E0" w:rsidRPr="002231D7" w:rsidRDefault="003166F7" w:rsidP="002231D7">
            <w:pPr>
              <w:pStyle w:val="TableStyle"/>
              <w:jc w:val="right"/>
              <w:rPr>
                <w:sz w:val="14"/>
                <w:szCs w:val="14"/>
              </w:rPr>
            </w:pPr>
            <w:r w:rsidRPr="002231D7">
              <w:rPr>
                <w:sz w:val="14"/>
                <w:szCs w:val="14"/>
              </w:rPr>
              <w:t>136.803,00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3166F7" w:rsidP="002231D7">
            <w:pPr>
              <w:pStyle w:val="TableStyle"/>
              <w:jc w:val="center"/>
              <w:rPr>
                <w:sz w:val="14"/>
                <w:szCs w:val="14"/>
              </w:rPr>
            </w:pPr>
            <w:r w:rsidRPr="002231D7">
              <w:rPr>
                <w:sz w:val="14"/>
                <w:szCs w:val="14"/>
              </w:rPr>
              <w:t>6050</w:t>
            </w:r>
          </w:p>
        </w:tc>
        <w:tc>
          <w:tcPr>
            <w:tcW w:w="3285" w:type="pct"/>
          </w:tcPr>
          <w:p w:rsidR="000A75E0" w:rsidRPr="002231D7" w:rsidRDefault="003166F7">
            <w:pPr>
              <w:pStyle w:val="TableStyle"/>
              <w:rPr>
                <w:sz w:val="14"/>
                <w:szCs w:val="14"/>
              </w:rPr>
            </w:pPr>
            <w:r w:rsidRPr="002231D7">
              <w:rPr>
                <w:sz w:val="14"/>
                <w:szCs w:val="14"/>
              </w:rPr>
              <w:t>Wydatki inwestycyjne jednostek budżetowych - modernizacja budynku Urzędu Gminy</w:t>
            </w:r>
          </w:p>
        </w:tc>
        <w:tc>
          <w:tcPr>
            <w:tcW w:w="546" w:type="pct"/>
          </w:tcPr>
          <w:p w:rsidR="000A75E0" w:rsidRPr="002231D7" w:rsidRDefault="003166F7" w:rsidP="002231D7">
            <w:pPr>
              <w:pStyle w:val="TableStyle"/>
              <w:jc w:val="right"/>
              <w:rPr>
                <w:sz w:val="14"/>
                <w:szCs w:val="14"/>
              </w:rPr>
            </w:pPr>
            <w:r w:rsidRPr="002231D7">
              <w:rPr>
                <w:sz w:val="14"/>
                <w:szCs w:val="14"/>
              </w:rPr>
              <w:t>73.000,00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3166F7" w:rsidP="002231D7">
            <w:pPr>
              <w:pStyle w:val="TableStyle"/>
              <w:jc w:val="center"/>
              <w:rPr>
                <w:sz w:val="14"/>
                <w:szCs w:val="14"/>
              </w:rPr>
            </w:pPr>
            <w:r w:rsidRPr="002231D7">
              <w:rPr>
                <w:sz w:val="14"/>
                <w:szCs w:val="14"/>
              </w:rPr>
              <w:t>6630</w:t>
            </w:r>
          </w:p>
        </w:tc>
        <w:tc>
          <w:tcPr>
            <w:tcW w:w="3285" w:type="pct"/>
          </w:tcPr>
          <w:p w:rsidR="000A75E0" w:rsidRPr="002231D7" w:rsidRDefault="003166F7">
            <w:pPr>
              <w:pStyle w:val="TableStyle"/>
              <w:rPr>
                <w:sz w:val="14"/>
                <w:szCs w:val="14"/>
              </w:rPr>
            </w:pPr>
            <w:r w:rsidRPr="002231D7">
              <w:rPr>
                <w:sz w:val="14"/>
                <w:szCs w:val="14"/>
              </w:rPr>
              <w:t>Dotacje celowe przekazane do samorządu województwa na inwestycje i zakupy inwestycyjne realizowane na podstawie porozumień (umów) między jednostkami samorządu terytorialnego</w:t>
            </w:r>
          </w:p>
        </w:tc>
        <w:tc>
          <w:tcPr>
            <w:tcW w:w="546" w:type="pct"/>
          </w:tcPr>
          <w:p w:rsidR="000A75E0" w:rsidRPr="002231D7" w:rsidRDefault="003166F7" w:rsidP="002231D7">
            <w:pPr>
              <w:pStyle w:val="TableStyle"/>
              <w:jc w:val="right"/>
              <w:rPr>
                <w:sz w:val="14"/>
                <w:szCs w:val="14"/>
              </w:rPr>
            </w:pPr>
            <w:r w:rsidRPr="002231D7">
              <w:rPr>
                <w:sz w:val="14"/>
                <w:szCs w:val="14"/>
              </w:rPr>
              <w:t>63 803,00</w:t>
            </w:r>
          </w:p>
        </w:tc>
      </w:tr>
      <w:tr w:rsidR="000A75E0" w:rsidRPr="002231D7" w:rsidTr="002231D7">
        <w:trPr>
          <w:cantSplit/>
        </w:trPr>
        <w:tc>
          <w:tcPr>
            <w:tcW w:w="298" w:type="pct"/>
          </w:tcPr>
          <w:p w:rsidR="000A75E0" w:rsidRPr="002231D7" w:rsidRDefault="003166F7" w:rsidP="002231D7">
            <w:pPr>
              <w:pStyle w:val="TableStyle"/>
              <w:jc w:val="center"/>
              <w:rPr>
                <w:sz w:val="14"/>
                <w:szCs w:val="14"/>
              </w:rPr>
            </w:pPr>
            <w:r w:rsidRPr="002231D7">
              <w:rPr>
                <w:sz w:val="14"/>
                <w:szCs w:val="14"/>
              </w:rPr>
              <w:t>801</w:t>
            </w: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Oświata i wychowanie</w:t>
            </w:r>
          </w:p>
        </w:tc>
        <w:tc>
          <w:tcPr>
            <w:tcW w:w="546" w:type="pct"/>
          </w:tcPr>
          <w:p w:rsidR="000A75E0" w:rsidRPr="002231D7" w:rsidRDefault="003166F7" w:rsidP="002231D7">
            <w:pPr>
              <w:pStyle w:val="TableStyle"/>
              <w:jc w:val="right"/>
              <w:rPr>
                <w:sz w:val="14"/>
                <w:szCs w:val="14"/>
              </w:rPr>
            </w:pPr>
            <w:r w:rsidRPr="002231D7">
              <w:rPr>
                <w:sz w:val="14"/>
                <w:szCs w:val="14"/>
              </w:rPr>
              <w:t>190 000,00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3166F7" w:rsidP="002231D7">
            <w:pPr>
              <w:pStyle w:val="TableStyle"/>
              <w:jc w:val="center"/>
              <w:rPr>
                <w:sz w:val="14"/>
                <w:szCs w:val="14"/>
              </w:rPr>
            </w:pPr>
            <w:r w:rsidRPr="002231D7">
              <w:rPr>
                <w:sz w:val="14"/>
                <w:szCs w:val="14"/>
              </w:rPr>
              <w:t>80101</w:t>
            </w:r>
          </w:p>
        </w:tc>
        <w:tc>
          <w:tcPr>
            <w:tcW w:w="440" w:type="pct"/>
          </w:tcPr>
          <w:p w:rsidR="000A75E0" w:rsidRPr="002231D7" w:rsidRDefault="000A75E0" w:rsidP="002231D7">
            <w:pPr>
              <w:pStyle w:val="TableStyle"/>
              <w:jc w:val="center"/>
              <w:rPr>
                <w:sz w:val="14"/>
                <w:szCs w:val="14"/>
              </w:rPr>
            </w:pPr>
          </w:p>
        </w:tc>
        <w:tc>
          <w:tcPr>
            <w:tcW w:w="3285" w:type="pct"/>
          </w:tcPr>
          <w:p w:rsidR="000A75E0" w:rsidRPr="002231D7" w:rsidRDefault="003166F7">
            <w:pPr>
              <w:pStyle w:val="TableStyle"/>
              <w:rPr>
                <w:sz w:val="14"/>
                <w:szCs w:val="14"/>
              </w:rPr>
            </w:pPr>
            <w:r w:rsidRPr="002231D7">
              <w:rPr>
                <w:sz w:val="14"/>
                <w:szCs w:val="14"/>
              </w:rPr>
              <w:t>Szkoły podstawowe</w:t>
            </w:r>
          </w:p>
        </w:tc>
        <w:tc>
          <w:tcPr>
            <w:tcW w:w="546" w:type="pct"/>
          </w:tcPr>
          <w:p w:rsidR="000A75E0" w:rsidRPr="002231D7" w:rsidRDefault="003166F7" w:rsidP="002231D7">
            <w:pPr>
              <w:pStyle w:val="TableStyle"/>
              <w:jc w:val="right"/>
              <w:rPr>
                <w:sz w:val="14"/>
                <w:szCs w:val="14"/>
              </w:rPr>
            </w:pPr>
            <w:r w:rsidRPr="002231D7">
              <w:rPr>
                <w:sz w:val="14"/>
                <w:szCs w:val="14"/>
              </w:rPr>
              <w:t>190 000,00</w:t>
            </w:r>
          </w:p>
        </w:tc>
      </w:tr>
      <w:tr w:rsidR="000A75E0" w:rsidRPr="002231D7" w:rsidTr="002231D7">
        <w:trPr>
          <w:cantSplit/>
        </w:trPr>
        <w:tc>
          <w:tcPr>
            <w:tcW w:w="298" w:type="pct"/>
          </w:tcPr>
          <w:p w:rsidR="000A75E0" w:rsidRPr="002231D7" w:rsidRDefault="000A75E0" w:rsidP="002231D7">
            <w:pPr>
              <w:pStyle w:val="TableStyle"/>
              <w:jc w:val="center"/>
              <w:rPr>
                <w:sz w:val="14"/>
                <w:szCs w:val="14"/>
              </w:rPr>
            </w:pPr>
          </w:p>
        </w:tc>
        <w:tc>
          <w:tcPr>
            <w:tcW w:w="431" w:type="pct"/>
          </w:tcPr>
          <w:p w:rsidR="000A75E0" w:rsidRPr="002231D7" w:rsidRDefault="000A75E0" w:rsidP="002231D7">
            <w:pPr>
              <w:pStyle w:val="TableStyle"/>
              <w:jc w:val="center"/>
              <w:rPr>
                <w:sz w:val="14"/>
                <w:szCs w:val="14"/>
              </w:rPr>
            </w:pPr>
          </w:p>
        </w:tc>
        <w:tc>
          <w:tcPr>
            <w:tcW w:w="440" w:type="pct"/>
          </w:tcPr>
          <w:p w:rsidR="000A75E0" w:rsidRPr="002231D7" w:rsidRDefault="003166F7" w:rsidP="002231D7">
            <w:pPr>
              <w:pStyle w:val="TableStyle"/>
              <w:jc w:val="center"/>
              <w:rPr>
                <w:sz w:val="14"/>
                <w:szCs w:val="14"/>
              </w:rPr>
            </w:pPr>
            <w:r w:rsidRPr="002231D7">
              <w:rPr>
                <w:sz w:val="14"/>
                <w:szCs w:val="14"/>
              </w:rPr>
              <w:t>6050</w:t>
            </w:r>
          </w:p>
        </w:tc>
        <w:tc>
          <w:tcPr>
            <w:tcW w:w="3285" w:type="pct"/>
          </w:tcPr>
          <w:p w:rsidR="000A75E0" w:rsidRPr="002231D7" w:rsidRDefault="003166F7">
            <w:pPr>
              <w:pStyle w:val="TableStyle"/>
              <w:rPr>
                <w:sz w:val="14"/>
                <w:szCs w:val="14"/>
              </w:rPr>
            </w:pPr>
            <w:r w:rsidRPr="002231D7">
              <w:rPr>
                <w:sz w:val="14"/>
                <w:szCs w:val="14"/>
              </w:rPr>
              <w:t>Wydatki inwestycyjne jednostek budżetowych - Budowa przydomowejbiologicznej oczyszczalni ścieków sanitarnych</w:t>
            </w:r>
          </w:p>
        </w:tc>
        <w:tc>
          <w:tcPr>
            <w:tcW w:w="546" w:type="pct"/>
          </w:tcPr>
          <w:p w:rsidR="000A75E0" w:rsidRPr="002231D7" w:rsidRDefault="003166F7" w:rsidP="002231D7">
            <w:pPr>
              <w:pStyle w:val="TableStyle"/>
              <w:jc w:val="right"/>
              <w:rPr>
                <w:sz w:val="14"/>
                <w:szCs w:val="14"/>
              </w:rPr>
            </w:pPr>
            <w:r w:rsidRPr="002231D7">
              <w:rPr>
                <w:sz w:val="14"/>
                <w:szCs w:val="14"/>
              </w:rPr>
              <w:t>190 000,00</w:t>
            </w:r>
          </w:p>
        </w:tc>
      </w:tr>
      <w:tr w:rsidR="000A75E0" w:rsidRPr="002231D7" w:rsidTr="002231D7">
        <w:trPr>
          <w:cantSplit/>
        </w:trPr>
        <w:tc>
          <w:tcPr>
            <w:tcW w:w="298" w:type="pct"/>
          </w:tcPr>
          <w:p w:rsidR="000A75E0" w:rsidRPr="002231D7" w:rsidRDefault="000A75E0">
            <w:pPr>
              <w:pStyle w:val="TableStyle"/>
              <w:rPr>
                <w:sz w:val="14"/>
                <w:szCs w:val="14"/>
              </w:rPr>
            </w:pPr>
          </w:p>
        </w:tc>
        <w:tc>
          <w:tcPr>
            <w:tcW w:w="431" w:type="pct"/>
          </w:tcPr>
          <w:p w:rsidR="000A75E0" w:rsidRPr="002231D7" w:rsidRDefault="000A75E0">
            <w:pPr>
              <w:pStyle w:val="TableStyle"/>
              <w:rPr>
                <w:sz w:val="14"/>
                <w:szCs w:val="14"/>
              </w:rPr>
            </w:pPr>
          </w:p>
        </w:tc>
        <w:tc>
          <w:tcPr>
            <w:tcW w:w="440" w:type="pct"/>
          </w:tcPr>
          <w:p w:rsidR="000A75E0" w:rsidRPr="002231D7" w:rsidRDefault="000A75E0">
            <w:pPr>
              <w:pStyle w:val="TableStyle"/>
              <w:rPr>
                <w:sz w:val="14"/>
                <w:szCs w:val="14"/>
              </w:rPr>
            </w:pPr>
          </w:p>
        </w:tc>
        <w:tc>
          <w:tcPr>
            <w:tcW w:w="3285" w:type="pct"/>
          </w:tcPr>
          <w:p w:rsidR="000A75E0" w:rsidRPr="002231D7" w:rsidRDefault="003166F7">
            <w:pPr>
              <w:pStyle w:val="TableStyle"/>
              <w:rPr>
                <w:sz w:val="14"/>
                <w:szCs w:val="14"/>
              </w:rPr>
            </w:pPr>
            <w:r w:rsidRPr="002231D7">
              <w:rPr>
                <w:sz w:val="14"/>
                <w:szCs w:val="14"/>
              </w:rPr>
              <w:t>Razem</w:t>
            </w:r>
          </w:p>
        </w:tc>
        <w:tc>
          <w:tcPr>
            <w:tcW w:w="546" w:type="pct"/>
          </w:tcPr>
          <w:p w:rsidR="000A75E0" w:rsidRPr="002231D7" w:rsidRDefault="003166F7" w:rsidP="002231D7">
            <w:pPr>
              <w:pStyle w:val="TableStyle"/>
              <w:jc w:val="right"/>
              <w:rPr>
                <w:sz w:val="14"/>
                <w:szCs w:val="14"/>
              </w:rPr>
            </w:pPr>
            <w:r w:rsidRPr="002231D7">
              <w:rPr>
                <w:sz w:val="14"/>
                <w:szCs w:val="14"/>
              </w:rPr>
              <w:t>1 199.803,00</w:t>
            </w:r>
          </w:p>
        </w:tc>
      </w:tr>
    </w:tbl>
    <w:p w:rsidR="000A75E0" w:rsidRDefault="000A75E0">
      <w:pPr>
        <w:sectPr w:rsidR="000A75E0">
          <w:type w:val="continuous"/>
          <w:pgSz w:w="11906" w:h="16838"/>
          <w:pgMar w:top="1814" w:right="1134" w:bottom="1134" w:left="1247" w:header="709" w:footer="709" w:gutter="0"/>
          <w:cols w:space="708"/>
        </w:sectPr>
      </w:pPr>
    </w:p>
    <w:p w:rsidR="000A75E0" w:rsidRDefault="003166F7">
      <w:pPr>
        <w:pStyle w:val="NumerPozycjiNiewidoczny"/>
      </w:pPr>
      <w:r>
        <w:lastRenderedPageBreak/>
        <w:t>336</w:t>
      </w:r>
    </w:p>
    <w:p w:rsidR="000A75E0" w:rsidRDefault="000A75E0"/>
    <w:p w:rsidR="002231D7" w:rsidRDefault="002231D7"/>
    <w:p w:rsidR="002231D7" w:rsidRDefault="002231D7"/>
    <w:p w:rsidR="000A75E0" w:rsidRDefault="003166F7">
      <w:pPr>
        <w:pStyle w:val="NumerPozycji"/>
      </w:pPr>
      <w:bookmarkStart w:id="9" w:name="z337"/>
      <w:r>
        <w:t>337</w:t>
      </w:r>
      <w:bookmarkEnd w:id="9"/>
    </w:p>
    <w:p w:rsidR="000A75E0" w:rsidRDefault="003166F7">
      <w:pPr>
        <w:pStyle w:val="NumerPozycjiNiewidoczny"/>
      </w:pPr>
      <w:r>
        <w:t>337</w:t>
      </w:r>
    </w:p>
    <w:p w:rsidR="000A75E0" w:rsidRDefault="003166F7" w:rsidP="00493101">
      <w:pPr>
        <w:pStyle w:val="Poczonynagwek"/>
      </w:pPr>
      <w:r>
        <w:t>Uchwała Nr XXVII/137/09 Rady Gminy Raczki</w:t>
      </w:r>
    </w:p>
    <w:p w:rsidR="000A75E0" w:rsidRDefault="003166F7" w:rsidP="005B106B">
      <w:pPr>
        <w:pStyle w:val="zdnia"/>
        <w:spacing w:before="0" w:after="120"/>
      </w:pPr>
      <w:r>
        <w:t>z dnia 16 września 2009 r.</w:t>
      </w:r>
    </w:p>
    <w:p w:rsidR="000A75E0" w:rsidRDefault="003166F7" w:rsidP="005B106B">
      <w:pPr>
        <w:pStyle w:val="Tytulaktu"/>
        <w:spacing w:after="120"/>
      </w:pPr>
      <w:r>
        <w:t>w sprawie zmi</w:t>
      </w:r>
      <w:r w:rsidR="005B106B">
        <w:t>an w budżecie gminy na 2009 rok</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 xml:space="preserve">Na podstawie art. 18 ust. 2 pkt 4 ustawy z dnia 8 marca 1990 r. o samorządzie gminnym (Dz. U. </w:t>
      </w:r>
      <w:r w:rsidR="005B106B">
        <w:br/>
      </w:r>
      <w:r>
        <w:t xml:space="preserve">z 2001 r. Nr 142, poz. 1591, z 2002 r. Nr 23, poz. 220, Nr 62, poz. 558, Nr 113, poz. 984, Nr 153, </w:t>
      </w:r>
      <w:r w:rsidR="005B106B">
        <w:br/>
      </w:r>
      <w:r>
        <w:t xml:space="preserve">poz. 1271 i Nr 214, poz. 1806, z 2003 r. Nr 80, poz. 717, Nr 162, poz. 1568, z 2004 r. Nr 102, poz. 1055, Nr 116, poz. 1203 i Nr 167, poz. 1759, z 2005 r. Nr 172, poz. 1441, Nr 175, poz. 1457, z 2006 r. Nr 17, poz. 128, Nr 181, poz. 1337, z 2007 r. Nr 48, poz. 327, Nr 138, poz. 974 i Nr 173, poz. 1218, z 2008 r. </w:t>
      </w:r>
      <w:r w:rsidR="005B106B">
        <w:br/>
      </w:r>
      <w:r>
        <w:t xml:space="preserve">Nr 180 poz. 1111 i Nr 223, poz. 1458 oraz z 2009 r. Nr 52, poz. 420) oraz art. 165, 167, 168 i art. 184 ustawy z dnia 30 czerwca 2005 r. o finansach publicznych (Dz. U. Nr 249, poz. 2104, Nr 169, </w:t>
      </w:r>
      <w:r w:rsidR="005B106B">
        <w:br/>
      </w:r>
      <w:r>
        <w:t xml:space="preserve">poz. 1420, z 2006 r. Nr 45, poz. 319, Nr 104, poz. 708, Nr 170, poz. 1217, 1218 i Nr 187, poz. 1381, </w:t>
      </w:r>
      <w:r w:rsidR="005B106B">
        <w:br/>
      </w:r>
      <w:r>
        <w:t xml:space="preserve">Nr 249, poz. 1832, z 2007 r. Nr 82, poz. 560, Nr 88, poz. 587, Nr 115, poz. 791 i Nr 140, poz. 984, </w:t>
      </w:r>
      <w:r w:rsidR="005B106B">
        <w:br/>
      </w:r>
      <w:r>
        <w:t>z 2008 r. Nr 180, poz. 1112, Nr 209, poz. 1317, Nr 216, poz. 1370 oraz z 2009 r. Nr 19, poz. 100, Nr 62, poz. 504, Nr 72, poz. 619 i Nr 79, poz. 666) Rada Gminy uchwala, co następuje:</w:t>
      </w:r>
    </w:p>
    <w:p w:rsidR="000A75E0" w:rsidRDefault="003166F7">
      <w:pPr>
        <w:spacing w:before="80" w:after="240"/>
        <w:ind w:firstLine="397"/>
        <w:jc w:val="both"/>
      </w:pPr>
      <w:r>
        <w:rPr>
          <w:bCs/>
        </w:rPr>
        <w:t xml:space="preserve">§ 1. </w:t>
      </w:r>
      <w:r>
        <w:t xml:space="preserve">Dokonać zmian w budżecie gminy na 2009 r. w zakresie zwiększenia dodatkowych dochodów: </w:t>
      </w:r>
    </w:p>
    <w:p w:rsidR="000A75E0" w:rsidRDefault="003166F7">
      <w:pPr>
        <w:spacing w:before="0" w:after="120"/>
        <w:ind w:left="794" w:hanging="340"/>
        <w:jc w:val="both"/>
      </w:pPr>
      <w:r>
        <w:t xml:space="preserve">a) </w:t>
      </w:r>
      <w:r>
        <w:tab/>
        <w:t xml:space="preserve">zwiększyć plan dochodów budżetowych o kwotę - 50.000 zł, </w:t>
      </w:r>
    </w:p>
    <w:p w:rsidR="000A75E0" w:rsidRDefault="003166F7">
      <w:pPr>
        <w:spacing w:before="0" w:after="120"/>
        <w:ind w:left="794" w:hanging="340"/>
        <w:jc w:val="both"/>
      </w:pPr>
      <w:r>
        <w:t xml:space="preserve">b) </w:t>
      </w:r>
      <w:r>
        <w:tab/>
        <w:t xml:space="preserve">zwiększyć plan wydatków budżetowych o kwotę - 50.000 zł. </w:t>
      </w:r>
    </w:p>
    <w:p w:rsidR="000A75E0" w:rsidRDefault="003166F7">
      <w:pPr>
        <w:spacing w:before="80" w:after="240"/>
        <w:ind w:firstLine="397"/>
        <w:jc w:val="both"/>
      </w:pPr>
      <w:r>
        <w:t xml:space="preserve">Uzasadnienie dokonanych zmian w budżecie gminy zawiera załącznik Nr 1 do uchwały. </w:t>
      </w:r>
    </w:p>
    <w:p w:rsidR="000A75E0" w:rsidRDefault="003166F7">
      <w:pPr>
        <w:spacing w:before="80" w:after="240"/>
        <w:ind w:firstLine="397"/>
        <w:jc w:val="both"/>
      </w:pPr>
      <w:r>
        <w:rPr>
          <w:bCs/>
        </w:rPr>
        <w:t xml:space="preserve">§ 2. </w:t>
      </w:r>
      <w:r>
        <w:t xml:space="preserve">Dokonać zmian w budżecie gminy na 2009 r. w zakresie przeniesienia wydatków między działami: </w:t>
      </w:r>
    </w:p>
    <w:p w:rsidR="000A75E0" w:rsidRDefault="003166F7">
      <w:pPr>
        <w:spacing w:before="0" w:after="120"/>
        <w:ind w:left="794" w:hanging="340"/>
        <w:jc w:val="both"/>
      </w:pPr>
      <w:r>
        <w:t xml:space="preserve">a) </w:t>
      </w:r>
      <w:r>
        <w:tab/>
        <w:t xml:space="preserve">zwiększyć plan wydatków budżetowych o kwotę - 229.455 zł, </w:t>
      </w:r>
    </w:p>
    <w:p w:rsidR="000A75E0" w:rsidRDefault="003166F7">
      <w:pPr>
        <w:spacing w:before="0" w:after="120"/>
        <w:ind w:left="794" w:hanging="340"/>
        <w:jc w:val="both"/>
      </w:pPr>
      <w:r>
        <w:t xml:space="preserve">b) </w:t>
      </w:r>
      <w:r>
        <w:tab/>
        <w:t xml:space="preserve">zwiększyć plan wydatków budżetowych o kwotę - 229.455 zł. </w:t>
      </w:r>
    </w:p>
    <w:p w:rsidR="000A75E0" w:rsidRDefault="003166F7">
      <w:pPr>
        <w:spacing w:before="80" w:after="240"/>
        <w:ind w:firstLine="397"/>
        <w:jc w:val="both"/>
      </w:pPr>
      <w:r>
        <w:lastRenderedPageBreak/>
        <w:t xml:space="preserve">Uzasadnienie dokonanych zmian w budżecie gminy zawiera załącznik Nr 2 do uchwały. </w:t>
      </w:r>
    </w:p>
    <w:p w:rsidR="000A75E0" w:rsidRDefault="003166F7">
      <w:pPr>
        <w:spacing w:before="80" w:after="240"/>
        <w:ind w:firstLine="397"/>
        <w:jc w:val="both"/>
      </w:pPr>
      <w:r>
        <w:rPr>
          <w:bCs/>
        </w:rPr>
        <w:t xml:space="preserve">§ 3. </w:t>
      </w:r>
      <w:r>
        <w:t xml:space="preserve">Ustala się wykaz zadań inwestycyjnych i środków na ich realizację w 2009 roku, zgodnie </w:t>
      </w:r>
      <w:r w:rsidR="005B106B">
        <w:br/>
      </w:r>
      <w:r>
        <w:t xml:space="preserve">z załącznikiem Nr 3 do uchwały. </w:t>
      </w:r>
    </w:p>
    <w:p w:rsidR="000A75E0" w:rsidRDefault="003166F7">
      <w:pPr>
        <w:spacing w:before="80" w:after="240"/>
        <w:ind w:firstLine="397"/>
        <w:jc w:val="both"/>
      </w:pPr>
      <w:r>
        <w:rPr>
          <w:bCs/>
        </w:rPr>
        <w:t xml:space="preserve">§ 4. </w:t>
      </w:r>
      <w:r>
        <w:t xml:space="preserve">Budżet gminy po dokonanych zmianach wynosi: </w:t>
      </w:r>
    </w:p>
    <w:p w:rsidR="000A75E0" w:rsidRDefault="003166F7">
      <w:pPr>
        <w:spacing w:before="0" w:after="120"/>
        <w:ind w:left="624" w:hanging="340"/>
        <w:jc w:val="both"/>
      </w:pPr>
      <w:r>
        <w:t xml:space="preserve">1) </w:t>
      </w:r>
      <w:r>
        <w:tab/>
        <w:t xml:space="preserve">dochody budżetu gminy ogółem - 16.686.185 zł, w tym: </w:t>
      </w:r>
    </w:p>
    <w:p w:rsidR="000A75E0" w:rsidRDefault="003166F7">
      <w:pPr>
        <w:spacing w:before="0" w:after="120"/>
        <w:ind w:left="794" w:hanging="340"/>
        <w:jc w:val="both"/>
      </w:pPr>
      <w:r>
        <w:t xml:space="preserve">a) </w:t>
      </w:r>
      <w:r>
        <w:tab/>
        <w:t xml:space="preserve">dochody bieżące - 14.364.446 zł, </w:t>
      </w:r>
    </w:p>
    <w:p w:rsidR="000A75E0" w:rsidRDefault="003166F7">
      <w:pPr>
        <w:spacing w:before="0" w:after="120"/>
        <w:ind w:left="794" w:hanging="340"/>
        <w:jc w:val="both"/>
      </w:pPr>
      <w:r>
        <w:t xml:space="preserve">b) </w:t>
      </w:r>
      <w:r>
        <w:tab/>
        <w:t xml:space="preserve">dochody majątkowe - 2.321.739 zł; </w:t>
      </w:r>
    </w:p>
    <w:p w:rsidR="000A75E0" w:rsidRDefault="003166F7">
      <w:pPr>
        <w:spacing w:before="0" w:after="120"/>
        <w:ind w:left="624" w:hanging="340"/>
        <w:jc w:val="both"/>
      </w:pPr>
      <w:r>
        <w:t xml:space="preserve">2) </w:t>
      </w:r>
      <w:r>
        <w:tab/>
        <w:t xml:space="preserve">wydatki budżetu gminy ogółem 18.636.527 zł, w tym: </w:t>
      </w:r>
    </w:p>
    <w:p w:rsidR="000A75E0" w:rsidRDefault="003166F7">
      <w:pPr>
        <w:spacing w:before="0" w:after="120"/>
        <w:ind w:left="794" w:hanging="340"/>
        <w:jc w:val="both"/>
      </w:pPr>
      <w:r>
        <w:t xml:space="preserve">a) </w:t>
      </w:r>
      <w:r>
        <w:tab/>
        <w:t xml:space="preserve">wydatki bieżące - 13.092.913 zł, </w:t>
      </w:r>
    </w:p>
    <w:p w:rsidR="000A75E0" w:rsidRDefault="003166F7">
      <w:pPr>
        <w:spacing w:before="0" w:after="120"/>
        <w:ind w:left="794" w:hanging="340"/>
        <w:jc w:val="both"/>
      </w:pPr>
      <w:r>
        <w:t xml:space="preserve">b) </w:t>
      </w:r>
      <w:r>
        <w:tab/>
        <w:t xml:space="preserve">wydatki majątkowe - 5.543.614 zł; </w:t>
      </w:r>
    </w:p>
    <w:p w:rsidR="000A75E0" w:rsidRDefault="003166F7">
      <w:pPr>
        <w:spacing w:before="0" w:after="120"/>
        <w:ind w:left="624" w:hanging="340"/>
        <w:jc w:val="both"/>
      </w:pPr>
      <w:r>
        <w:t xml:space="preserve">3) </w:t>
      </w:r>
      <w:r>
        <w:tab/>
        <w:t xml:space="preserve">źródłem pokrycia deficytu budżetu gminy w kwocie - 1.950.342 zł są: </w:t>
      </w:r>
    </w:p>
    <w:p w:rsidR="000A75E0" w:rsidRDefault="003166F7">
      <w:pPr>
        <w:spacing w:before="0" w:after="120"/>
        <w:ind w:left="794" w:hanging="340"/>
        <w:jc w:val="both"/>
      </w:pPr>
      <w:r>
        <w:t xml:space="preserve">a) </w:t>
      </w:r>
      <w:r>
        <w:tab/>
        <w:t xml:space="preserve">przychody pochodzące z zaciągniętych kredytów i pożyczek - 1.629.333 zł, </w:t>
      </w:r>
    </w:p>
    <w:p w:rsidR="000A75E0" w:rsidRDefault="003166F7">
      <w:pPr>
        <w:spacing w:before="0" w:after="120"/>
        <w:ind w:left="794" w:hanging="340"/>
        <w:jc w:val="both"/>
      </w:pPr>
      <w:r>
        <w:t xml:space="preserve">b) </w:t>
      </w:r>
      <w:r>
        <w:tab/>
        <w:t xml:space="preserve">wolne środki z rozliczenia kredytów i pożyczek - 321.009 zł, </w:t>
      </w:r>
    </w:p>
    <w:p w:rsidR="000A75E0" w:rsidRDefault="003166F7">
      <w:pPr>
        <w:spacing w:before="0" w:after="120"/>
        <w:ind w:left="624" w:hanging="340"/>
        <w:jc w:val="both"/>
      </w:pPr>
      <w:r>
        <w:t xml:space="preserve">4) </w:t>
      </w:r>
      <w:r>
        <w:tab/>
        <w:t xml:space="preserve">przychody budżetu wynoszą - 2.488.318 zł, w tym wolne środki - 321.009 zł oraz planowane kredyty i pożyczki - 2.167.309 zł, a rozchody - 537.976 zł. </w:t>
      </w:r>
    </w:p>
    <w:p w:rsidR="000A75E0" w:rsidRDefault="003166F7">
      <w:pPr>
        <w:spacing w:before="80" w:after="240"/>
        <w:ind w:firstLine="397"/>
        <w:jc w:val="both"/>
      </w:pPr>
      <w:r>
        <w:rPr>
          <w:bCs/>
        </w:rPr>
        <w:t xml:space="preserve">§ 5. </w:t>
      </w:r>
      <w:r>
        <w:t xml:space="preserve">Wykonanie uchwały powierza się Wójtowi Gminy. </w:t>
      </w:r>
    </w:p>
    <w:p w:rsidR="000A75E0" w:rsidRDefault="003166F7">
      <w:pPr>
        <w:spacing w:before="80" w:after="240"/>
        <w:ind w:firstLine="397"/>
        <w:jc w:val="both"/>
      </w:pPr>
      <w:r>
        <w:rPr>
          <w:bCs/>
        </w:rPr>
        <w:t xml:space="preserve">§ 6. </w:t>
      </w:r>
      <w:r>
        <w:t xml:space="preserve">Uchwała wchodzi w życie z dniem podjęcia i podlega ogłoszeniu w Dzienniku Urzędowym Województwa Podlaskiego. </w:t>
      </w:r>
    </w:p>
    <w:p w:rsidR="005B106B" w:rsidRPr="005B106B" w:rsidRDefault="005B106B">
      <w:pPr>
        <w:ind w:firstLine="431"/>
        <w:jc w:val="right"/>
        <w:rPr>
          <w:b/>
        </w:rPr>
      </w:pPr>
      <w:r w:rsidRPr="005B106B">
        <w:rPr>
          <w:b/>
        </w:rPr>
        <w:t>Przewodniczący Rady</w:t>
      </w:r>
    </w:p>
    <w:p w:rsidR="005B106B" w:rsidRPr="005B106B" w:rsidRDefault="005B106B">
      <w:pPr>
        <w:ind w:firstLine="431"/>
        <w:jc w:val="right"/>
        <w:rPr>
          <w:b/>
        </w:rPr>
      </w:pPr>
      <w:r w:rsidRPr="005B106B">
        <w:rPr>
          <w:b/>
          <w:i/>
          <w:iCs/>
        </w:rPr>
        <w:t>Mirosław Sewastynowicz</w:t>
      </w:r>
    </w:p>
    <w:p w:rsidR="000A75E0" w:rsidRDefault="000A75E0">
      <w:pPr>
        <w:sectPr w:rsidR="000A75E0">
          <w:headerReference w:type="default" r:id="rId23"/>
          <w:type w:val="continuous"/>
          <w:pgSz w:w="11906" w:h="16838"/>
          <w:pgMar w:top="1814" w:right="1134" w:bottom="1134" w:left="1247" w:header="709" w:footer="709" w:gutter="0"/>
          <w:cols w:space="0"/>
          <w:titlePg/>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5B106B" w:rsidRDefault="005B106B">
      <w:r>
        <w:lastRenderedPageBreak/>
        <w:br w:type="page"/>
      </w:r>
    </w:p>
    <w:p w:rsidR="000A75E0" w:rsidRDefault="000A75E0"/>
    <w:p w:rsidR="000A75E0" w:rsidRDefault="005B106B" w:rsidP="005B106B">
      <w:pPr>
        <w:spacing w:before="0" w:after="120"/>
        <w:ind w:left="5001"/>
        <w:jc w:val="right"/>
      </w:pPr>
      <w:r>
        <w:rPr>
          <w:b/>
        </w:rPr>
        <w:t>Załącznik N</w:t>
      </w:r>
      <w:r w:rsidR="003166F7">
        <w:rPr>
          <w:b/>
        </w:rPr>
        <w:t>r 1</w:t>
      </w:r>
    </w:p>
    <w:p w:rsidR="000A75E0" w:rsidRDefault="005B106B" w:rsidP="005B106B">
      <w:pPr>
        <w:spacing w:before="0" w:after="120"/>
        <w:ind w:left="5001"/>
        <w:jc w:val="right"/>
      </w:pPr>
      <w:r>
        <w:t>do u</w:t>
      </w:r>
      <w:r w:rsidR="00500744">
        <w:t>chwały N</w:t>
      </w:r>
      <w:r w:rsidR="003166F7">
        <w:t>r XXVII/137/09</w:t>
      </w:r>
    </w:p>
    <w:p w:rsidR="000A75E0" w:rsidRDefault="003166F7" w:rsidP="005B106B">
      <w:pPr>
        <w:spacing w:before="0" w:after="120"/>
        <w:ind w:left="5001"/>
        <w:jc w:val="right"/>
      </w:pPr>
      <w:r>
        <w:t>Rady Gminy Raczki</w:t>
      </w:r>
    </w:p>
    <w:p w:rsidR="000A75E0" w:rsidRDefault="003166F7" w:rsidP="005B106B">
      <w:pPr>
        <w:spacing w:before="0" w:after="120"/>
        <w:ind w:left="5001"/>
        <w:jc w:val="right"/>
      </w:pPr>
      <w:r>
        <w:t>z dnia 16 września 2009 r.</w:t>
      </w: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0A75E0" w:rsidRDefault="005B106B" w:rsidP="00FB719D">
      <w:pPr>
        <w:pStyle w:val="Tytulaktu"/>
      </w:pPr>
      <w:r>
        <w:lastRenderedPageBreak/>
        <w:t xml:space="preserve">OBJAŚNIENIA DOKONANYCH ZMIAN DO § 1.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497"/>
        <w:gridCol w:w="719"/>
        <w:gridCol w:w="584"/>
        <w:gridCol w:w="5153"/>
        <w:gridCol w:w="1399"/>
        <w:gridCol w:w="1389"/>
      </w:tblGrid>
      <w:tr w:rsidR="000A75E0" w:rsidRPr="005B106B" w:rsidTr="005B106B">
        <w:trPr>
          <w:cantSplit/>
        </w:trPr>
        <w:tc>
          <w:tcPr>
            <w:tcW w:w="255" w:type="pct"/>
          </w:tcPr>
          <w:p w:rsidR="000A75E0" w:rsidRPr="005B106B" w:rsidRDefault="003166F7">
            <w:pPr>
              <w:pStyle w:val="TableStyle"/>
              <w:jc w:val="center"/>
            </w:pPr>
            <w:r w:rsidRPr="005B106B">
              <w:t xml:space="preserve"> Dz.</w:t>
            </w:r>
          </w:p>
        </w:tc>
        <w:tc>
          <w:tcPr>
            <w:tcW w:w="369" w:type="pct"/>
          </w:tcPr>
          <w:p w:rsidR="000A75E0" w:rsidRPr="005B106B" w:rsidRDefault="003166F7">
            <w:pPr>
              <w:pStyle w:val="TableStyle"/>
              <w:jc w:val="center"/>
            </w:pPr>
            <w:r w:rsidRPr="005B106B">
              <w:t xml:space="preserve"> Rozdz.</w:t>
            </w:r>
          </w:p>
        </w:tc>
        <w:tc>
          <w:tcPr>
            <w:tcW w:w="300" w:type="pct"/>
          </w:tcPr>
          <w:p w:rsidR="000A75E0" w:rsidRPr="005B106B" w:rsidRDefault="003166F7">
            <w:pPr>
              <w:pStyle w:val="TableStyle"/>
              <w:jc w:val="center"/>
            </w:pPr>
            <w:r w:rsidRPr="005B106B">
              <w:t xml:space="preserve"> §</w:t>
            </w:r>
          </w:p>
        </w:tc>
        <w:tc>
          <w:tcPr>
            <w:tcW w:w="2644" w:type="pct"/>
          </w:tcPr>
          <w:p w:rsidR="000A75E0" w:rsidRPr="005B106B" w:rsidRDefault="003166F7">
            <w:pPr>
              <w:pStyle w:val="TableStyle"/>
              <w:jc w:val="center"/>
            </w:pPr>
            <w:r w:rsidRPr="005B106B">
              <w:t xml:space="preserve"> Treść</w:t>
            </w:r>
          </w:p>
        </w:tc>
        <w:tc>
          <w:tcPr>
            <w:tcW w:w="718" w:type="pct"/>
          </w:tcPr>
          <w:p w:rsidR="000A75E0" w:rsidRPr="005B106B" w:rsidRDefault="003166F7">
            <w:pPr>
              <w:pStyle w:val="TableStyle"/>
              <w:jc w:val="center"/>
            </w:pPr>
            <w:r w:rsidRPr="005B106B">
              <w:t xml:space="preserve"> Zwiększenie dochodów</w:t>
            </w:r>
          </w:p>
        </w:tc>
        <w:tc>
          <w:tcPr>
            <w:tcW w:w="713" w:type="pct"/>
          </w:tcPr>
          <w:p w:rsidR="000A75E0" w:rsidRPr="005B106B" w:rsidRDefault="003166F7">
            <w:pPr>
              <w:pStyle w:val="TableStyle"/>
              <w:jc w:val="center"/>
            </w:pPr>
            <w:r w:rsidRPr="005B106B">
              <w:t xml:space="preserve"> Zwiększenie wydatków</w:t>
            </w:r>
          </w:p>
        </w:tc>
      </w:tr>
      <w:tr w:rsidR="000A75E0" w:rsidRPr="005B106B" w:rsidTr="005B106B">
        <w:trPr>
          <w:cantSplit/>
        </w:trPr>
        <w:tc>
          <w:tcPr>
            <w:tcW w:w="255" w:type="pct"/>
          </w:tcPr>
          <w:p w:rsidR="000A75E0" w:rsidRPr="005B106B" w:rsidRDefault="003166F7">
            <w:pPr>
              <w:pStyle w:val="TableStyle"/>
              <w:jc w:val="center"/>
            </w:pPr>
            <w:r w:rsidRPr="005B106B">
              <w:t xml:space="preserve"> 600</w:t>
            </w:r>
          </w:p>
        </w:tc>
        <w:tc>
          <w:tcPr>
            <w:tcW w:w="369" w:type="pct"/>
          </w:tcPr>
          <w:p w:rsidR="000A75E0" w:rsidRPr="005B106B" w:rsidRDefault="000A75E0">
            <w:pPr>
              <w:pStyle w:val="TableStyle"/>
            </w:pP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 xml:space="preserve"> Transport i łączność</w:t>
            </w:r>
          </w:p>
        </w:tc>
        <w:tc>
          <w:tcPr>
            <w:tcW w:w="718" w:type="pct"/>
          </w:tcPr>
          <w:p w:rsidR="000A75E0" w:rsidRPr="005B106B" w:rsidRDefault="003166F7">
            <w:pPr>
              <w:pStyle w:val="TableStyle"/>
              <w:jc w:val="right"/>
            </w:pPr>
            <w:r w:rsidRPr="005B106B">
              <w:t xml:space="preserve"> 40.000</w:t>
            </w:r>
          </w:p>
        </w:tc>
        <w:tc>
          <w:tcPr>
            <w:tcW w:w="713" w:type="pct"/>
          </w:tcPr>
          <w:p w:rsidR="000A75E0" w:rsidRPr="005B106B" w:rsidRDefault="003166F7">
            <w:pPr>
              <w:pStyle w:val="TableStyle"/>
              <w:jc w:val="right"/>
            </w:pPr>
            <w:r w:rsidRPr="005B106B">
              <w:t xml:space="preserve"> 40.000</w:t>
            </w:r>
          </w:p>
        </w:tc>
      </w:tr>
      <w:tr w:rsidR="000A75E0" w:rsidRPr="005B106B" w:rsidTr="005B106B">
        <w:trPr>
          <w:cantSplit/>
        </w:trPr>
        <w:tc>
          <w:tcPr>
            <w:tcW w:w="255" w:type="pct"/>
          </w:tcPr>
          <w:p w:rsidR="000A75E0" w:rsidRPr="005B106B" w:rsidRDefault="000A75E0">
            <w:pPr>
              <w:pStyle w:val="TableStyle"/>
              <w:jc w:val="center"/>
            </w:pPr>
          </w:p>
        </w:tc>
        <w:tc>
          <w:tcPr>
            <w:tcW w:w="369" w:type="pct"/>
          </w:tcPr>
          <w:p w:rsidR="000A75E0" w:rsidRPr="005B106B" w:rsidRDefault="003166F7">
            <w:pPr>
              <w:pStyle w:val="TableStyle"/>
              <w:jc w:val="center"/>
            </w:pPr>
            <w:r w:rsidRPr="005B106B">
              <w:t xml:space="preserve"> 60016</w:t>
            </w: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Drogi publiczne gminne</w:t>
            </w:r>
          </w:p>
        </w:tc>
        <w:tc>
          <w:tcPr>
            <w:tcW w:w="718" w:type="pct"/>
          </w:tcPr>
          <w:p w:rsidR="000A75E0" w:rsidRPr="005B106B" w:rsidRDefault="003166F7">
            <w:pPr>
              <w:pStyle w:val="TableStyle"/>
              <w:jc w:val="right"/>
            </w:pPr>
            <w:r w:rsidRPr="005B106B">
              <w:t xml:space="preserve"> 40.000</w:t>
            </w:r>
          </w:p>
        </w:tc>
        <w:tc>
          <w:tcPr>
            <w:tcW w:w="713" w:type="pct"/>
          </w:tcPr>
          <w:p w:rsidR="000A75E0" w:rsidRPr="005B106B" w:rsidRDefault="000A75E0">
            <w:pPr>
              <w:pStyle w:val="TableStyle"/>
            </w:pP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0A75E0">
            <w:pPr>
              <w:pStyle w:val="TableStyle"/>
            </w:pPr>
          </w:p>
        </w:tc>
        <w:tc>
          <w:tcPr>
            <w:tcW w:w="300" w:type="pct"/>
          </w:tcPr>
          <w:p w:rsidR="000A75E0" w:rsidRPr="005B106B" w:rsidRDefault="003166F7">
            <w:pPr>
              <w:pStyle w:val="TableStyle"/>
              <w:jc w:val="center"/>
            </w:pPr>
            <w:r w:rsidRPr="005B106B">
              <w:t xml:space="preserve"> 6630</w:t>
            </w:r>
          </w:p>
        </w:tc>
        <w:tc>
          <w:tcPr>
            <w:tcW w:w="2644" w:type="pct"/>
          </w:tcPr>
          <w:p w:rsidR="000A75E0" w:rsidRPr="005B106B" w:rsidRDefault="003166F7">
            <w:pPr>
              <w:pStyle w:val="TableStyle"/>
            </w:pPr>
            <w:r w:rsidRPr="005B106B">
              <w:t>Dotacje celowe otrzymane z samorządu województwa na inwestycje i zakupy inwestycyjne realizowane na podstawie porozumień (umów) między jednostkami samorządu terytorialnego</w:t>
            </w:r>
          </w:p>
        </w:tc>
        <w:tc>
          <w:tcPr>
            <w:tcW w:w="718" w:type="pct"/>
          </w:tcPr>
          <w:p w:rsidR="000A75E0" w:rsidRPr="005B106B" w:rsidRDefault="003166F7">
            <w:pPr>
              <w:pStyle w:val="TableStyle"/>
              <w:jc w:val="right"/>
            </w:pPr>
            <w:r w:rsidRPr="005B106B">
              <w:t xml:space="preserve"> 40.000</w:t>
            </w:r>
          </w:p>
        </w:tc>
        <w:tc>
          <w:tcPr>
            <w:tcW w:w="713" w:type="pct"/>
          </w:tcPr>
          <w:p w:rsidR="000A75E0" w:rsidRPr="005B106B" w:rsidRDefault="000A75E0">
            <w:pPr>
              <w:pStyle w:val="TableStyle"/>
            </w:pP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3166F7">
            <w:pPr>
              <w:pStyle w:val="TableStyle"/>
              <w:jc w:val="center"/>
            </w:pPr>
            <w:r w:rsidRPr="005B106B">
              <w:t xml:space="preserve"> 60016</w:t>
            </w: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Drogi publiczne gminne</w:t>
            </w:r>
          </w:p>
        </w:tc>
        <w:tc>
          <w:tcPr>
            <w:tcW w:w="718" w:type="pct"/>
          </w:tcPr>
          <w:p w:rsidR="000A75E0" w:rsidRPr="005B106B" w:rsidRDefault="000A75E0">
            <w:pPr>
              <w:pStyle w:val="TableStyle"/>
            </w:pPr>
          </w:p>
        </w:tc>
        <w:tc>
          <w:tcPr>
            <w:tcW w:w="713" w:type="pct"/>
          </w:tcPr>
          <w:p w:rsidR="000A75E0" w:rsidRPr="005B106B" w:rsidRDefault="003166F7">
            <w:pPr>
              <w:pStyle w:val="TableStyle"/>
              <w:jc w:val="right"/>
            </w:pPr>
            <w:r w:rsidRPr="005B106B">
              <w:t xml:space="preserve"> 40.000</w:t>
            </w: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0A75E0">
            <w:pPr>
              <w:pStyle w:val="TableStyle"/>
            </w:pPr>
          </w:p>
        </w:tc>
        <w:tc>
          <w:tcPr>
            <w:tcW w:w="300" w:type="pct"/>
          </w:tcPr>
          <w:p w:rsidR="000A75E0" w:rsidRPr="005B106B" w:rsidRDefault="003166F7">
            <w:pPr>
              <w:pStyle w:val="TableStyle"/>
              <w:jc w:val="center"/>
            </w:pPr>
            <w:r w:rsidRPr="005B106B">
              <w:t xml:space="preserve"> 6050</w:t>
            </w:r>
          </w:p>
        </w:tc>
        <w:tc>
          <w:tcPr>
            <w:tcW w:w="2644" w:type="pct"/>
          </w:tcPr>
          <w:p w:rsidR="000A75E0" w:rsidRPr="005B106B" w:rsidRDefault="003166F7">
            <w:pPr>
              <w:pStyle w:val="TableStyle"/>
            </w:pPr>
            <w:r w:rsidRPr="005B106B">
              <w:t>Wydatki inwestycyjne jednostek budżetowych</w:t>
            </w:r>
          </w:p>
        </w:tc>
        <w:tc>
          <w:tcPr>
            <w:tcW w:w="718" w:type="pct"/>
          </w:tcPr>
          <w:p w:rsidR="000A75E0" w:rsidRPr="005B106B" w:rsidRDefault="000A75E0">
            <w:pPr>
              <w:pStyle w:val="TableStyle"/>
            </w:pPr>
          </w:p>
        </w:tc>
        <w:tc>
          <w:tcPr>
            <w:tcW w:w="713" w:type="pct"/>
          </w:tcPr>
          <w:p w:rsidR="000A75E0" w:rsidRPr="005B106B" w:rsidRDefault="003166F7">
            <w:pPr>
              <w:pStyle w:val="TableStyle"/>
              <w:jc w:val="right"/>
            </w:pPr>
            <w:r w:rsidRPr="005B106B">
              <w:t xml:space="preserve"> 40.000</w:t>
            </w:r>
          </w:p>
        </w:tc>
      </w:tr>
      <w:tr w:rsidR="000A75E0" w:rsidRPr="005B106B" w:rsidTr="005B106B">
        <w:trPr>
          <w:cantSplit/>
        </w:trPr>
        <w:tc>
          <w:tcPr>
            <w:tcW w:w="255" w:type="pct"/>
          </w:tcPr>
          <w:p w:rsidR="000A75E0" w:rsidRPr="005B106B" w:rsidRDefault="003166F7">
            <w:pPr>
              <w:pStyle w:val="TableStyle"/>
              <w:jc w:val="center"/>
            </w:pPr>
            <w:r w:rsidRPr="005B106B">
              <w:t xml:space="preserve"> 852</w:t>
            </w:r>
          </w:p>
        </w:tc>
        <w:tc>
          <w:tcPr>
            <w:tcW w:w="369" w:type="pct"/>
          </w:tcPr>
          <w:p w:rsidR="000A75E0" w:rsidRPr="005B106B" w:rsidRDefault="000A75E0">
            <w:pPr>
              <w:pStyle w:val="TableStyle"/>
            </w:pP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Pomoc społeczna</w:t>
            </w:r>
          </w:p>
        </w:tc>
        <w:tc>
          <w:tcPr>
            <w:tcW w:w="718" w:type="pct"/>
          </w:tcPr>
          <w:p w:rsidR="000A75E0" w:rsidRPr="005B106B" w:rsidRDefault="003166F7">
            <w:pPr>
              <w:pStyle w:val="TableStyle"/>
              <w:jc w:val="right"/>
            </w:pPr>
            <w:r w:rsidRPr="005B106B">
              <w:t xml:space="preserve"> 10.000</w:t>
            </w:r>
          </w:p>
        </w:tc>
        <w:tc>
          <w:tcPr>
            <w:tcW w:w="713" w:type="pct"/>
          </w:tcPr>
          <w:p w:rsidR="000A75E0" w:rsidRPr="005B106B" w:rsidRDefault="003166F7">
            <w:pPr>
              <w:pStyle w:val="TableStyle"/>
              <w:jc w:val="right"/>
            </w:pPr>
            <w:r w:rsidRPr="005B106B">
              <w:t xml:space="preserve"> 10.000</w:t>
            </w: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3166F7">
            <w:pPr>
              <w:pStyle w:val="TableStyle"/>
              <w:jc w:val="center"/>
            </w:pPr>
            <w:r w:rsidRPr="005B106B">
              <w:t xml:space="preserve"> 85295</w:t>
            </w: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Pozostała działalność</w:t>
            </w:r>
          </w:p>
        </w:tc>
        <w:tc>
          <w:tcPr>
            <w:tcW w:w="718" w:type="pct"/>
          </w:tcPr>
          <w:p w:rsidR="000A75E0" w:rsidRPr="005B106B" w:rsidRDefault="003166F7">
            <w:pPr>
              <w:pStyle w:val="TableStyle"/>
              <w:jc w:val="right"/>
            </w:pPr>
            <w:r w:rsidRPr="005B106B">
              <w:t xml:space="preserve"> 10.000</w:t>
            </w:r>
          </w:p>
        </w:tc>
        <w:tc>
          <w:tcPr>
            <w:tcW w:w="713" w:type="pct"/>
          </w:tcPr>
          <w:p w:rsidR="000A75E0" w:rsidRPr="005B106B" w:rsidRDefault="000A75E0">
            <w:pPr>
              <w:pStyle w:val="TableStyle"/>
            </w:pP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0A75E0">
            <w:pPr>
              <w:pStyle w:val="TableStyle"/>
            </w:pPr>
          </w:p>
        </w:tc>
        <w:tc>
          <w:tcPr>
            <w:tcW w:w="300" w:type="pct"/>
          </w:tcPr>
          <w:p w:rsidR="000A75E0" w:rsidRPr="005B106B" w:rsidRDefault="003166F7">
            <w:pPr>
              <w:pStyle w:val="TableStyle"/>
              <w:jc w:val="center"/>
            </w:pPr>
            <w:r w:rsidRPr="005B106B">
              <w:t xml:space="preserve"> 2030</w:t>
            </w:r>
          </w:p>
        </w:tc>
        <w:tc>
          <w:tcPr>
            <w:tcW w:w="2644" w:type="pct"/>
          </w:tcPr>
          <w:p w:rsidR="000A75E0" w:rsidRPr="005B106B" w:rsidRDefault="003166F7">
            <w:pPr>
              <w:pStyle w:val="TableStyle"/>
            </w:pPr>
            <w:r w:rsidRPr="005B106B">
              <w:t>Dotacje celowe otrzymane z budżetu państwa na realizację własnych zadań bieżących gmin (związków gmin)</w:t>
            </w:r>
          </w:p>
        </w:tc>
        <w:tc>
          <w:tcPr>
            <w:tcW w:w="718" w:type="pct"/>
          </w:tcPr>
          <w:p w:rsidR="000A75E0" w:rsidRPr="005B106B" w:rsidRDefault="003166F7">
            <w:pPr>
              <w:pStyle w:val="TableStyle"/>
              <w:jc w:val="right"/>
            </w:pPr>
            <w:r w:rsidRPr="005B106B">
              <w:t xml:space="preserve"> 10.000</w:t>
            </w:r>
          </w:p>
        </w:tc>
        <w:tc>
          <w:tcPr>
            <w:tcW w:w="713" w:type="pct"/>
          </w:tcPr>
          <w:p w:rsidR="000A75E0" w:rsidRPr="005B106B" w:rsidRDefault="000A75E0">
            <w:pPr>
              <w:pStyle w:val="TableStyle"/>
            </w:pP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3166F7">
            <w:pPr>
              <w:pStyle w:val="TableStyle"/>
              <w:jc w:val="center"/>
            </w:pPr>
            <w:r w:rsidRPr="005B106B">
              <w:t xml:space="preserve"> 85295</w:t>
            </w: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Pozostała działaność</w:t>
            </w:r>
          </w:p>
        </w:tc>
        <w:tc>
          <w:tcPr>
            <w:tcW w:w="718" w:type="pct"/>
          </w:tcPr>
          <w:p w:rsidR="000A75E0" w:rsidRPr="005B106B" w:rsidRDefault="000A75E0">
            <w:pPr>
              <w:pStyle w:val="TableStyle"/>
            </w:pPr>
          </w:p>
        </w:tc>
        <w:tc>
          <w:tcPr>
            <w:tcW w:w="713" w:type="pct"/>
          </w:tcPr>
          <w:p w:rsidR="000A75E0" w:rsidRPr="005B106B" w:rsidRDefault="003166F7">
            <w:pPr>
              <w:pStyle w:val="TableStyle"/>
              <w:jc w:val="right"/>
            </w:pPr>
            <w:r w:rsidRPr="005B106B">
              <w:t xml:space="preserve"> 10.000</w:t>
            </w: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0A75E0">
            <w:pPr>
              <w:pStyle w:val="TableStyle"/>
            </w:pPr>
          </w:p>
        </w:tc>
        <w:tc>
          <w:tcPr>
            <w:tcW w:w="300" w:type="pct"/>
          </w:tcPr>
          <w:p w:rsidR="000A75E0" w:rsidRPr="005B106B" w:rsidRDefault="003166F7">
            <w:pPr>
              <w:pStyle w:val="TableStyle"/>
              <w:jc w:val="center"/>
            </w:pPr>
            <w:r w:rsidRPr="005B106B">
              <w:t xml:space="preserve"> 4210</w:t>
            </w:r>
          </w:p>
        </w:tc>
        <w:tc>
          <w:tcPr>
            <w:tcW w:w="2644" w:type="pct"/>
          </w:tcPr>
          <w:p w:rsidR="000A75E0" w:rsidRPr="005B106B" w:rsidRDefault="003166F7">
            <w:pPr>
              <w:pStyle w:val="TableStyle"/>
            </w:pPr>
            <w:r w:rsidRPr="005B106B">
              <w:t>Materiały i wyposażenie</w:t>
            </w:r>
          </w:p>
        </w:tc>
        <w:tc>
          <w:tcPr>
            <w:tcW w:w="718" w:type="pct"/>
          </w:tcPr>
          <w:p w:rsidR="000A75E0" w:rsidRPr="005B106B" w:rsidRDefault="000A75E0">
            <w:pPr>
              <w:pStyle w:val="TableStyle"/>
            </w:pPr>
          </w:p>
        </w:tc>
        <w:tc>
          <w:tcPr>
            <w:tcW w:w="713" w:type="pct"/>
          </w:tcPr>
          <w:p w:rsidR="000A75E0" w:rsidRPr="005B106B" w:rsidRDefault="003166F7">
            <w:pPr>
              <w:pStyle w:val="TableStyle"/>
              <w:jc w:val="right"/>
            </w:pPr>
            <w:r w:rsidRPr="005B106B">
              <w:t xml:space="preserve"> 10.000</w:t>
            </w:r>
          </w:p>
        </w:tc>
      </w:tr>
      <w:tr w:rsidR="000A75E0" w:rsidRPr="005B106B" w:rsidTr="005B106B">
        <w:trPr>
          <w:cantSplit/>
        </w:trPr>
        <w:tc>
          <w:tcPr>
            <w:tcW w:w="255" w:type="pct"/>
          </w:tcPr>
          <w:p w:rsidR="000A75E0" w:rsidRPr="005B106B" w:rsidRDefault="000A75E0">
            <w:pPr>
              <w:pStyle w:val="TableStyle"/>
            </w:pPr>
          </w:p>
        </w:tc>
        <w:tc>
          <w:tcPr>
            <w:tcW w:w="369" w:type="pct"/>
          </w:tcPr>
          <w:p w:rsidR="000A75E0" w:rsidRPr="005B106B" w:rsidRDefault="000A75E0">
            <w:pPr>
              <w:pStyle w:val="TableStyle"/>
            </w:pPr>
          </w:p>
        </w:tc>
        <w:tc>
          <w:tcPr>
            <w:tcW w:w="300" w:type="pct"/>
          </w:tcPr>
          <w:p w:rsidR="000A75E0" w:rsidRPr="005B106B" w:rsidRDefault="000A75E0">
            <w:pPr>
              <w:pStyle w:val="TableStyle"/>
            </w:pPr>
          </w:p>
        </w:tc>
        <w:tc>
          <w:tcPr>
            <w:tcW w:w="2644" w:type="pct"/>
          </w:tcPr>
          <w:p w:rsidR="000A75E0" w:rsidRPr="005B106B" w:rsidRDefault="003166F7">
            <w:pPr>
              <w:pStyle w:val="TableStyle"/>
            </w:pPr>
            <w:r w:rsidRPr="005B106B">
              <w:t>Razem</w:t>
            </w:r>
          </w:p>
        </w:tc>
        <w:tc>
          <w:tcPr>
            <w:tcW w:w="718" w:type="pct"/>
          </w:tcPr>
          <w:p w:rsidR="000A75E0" w:rsidRPr="005B106B" w:rsidRDefault="003166F7">
            <w:pPr>
              <w:pStyle w:val="TableStyle"/>
              <w:jc w:val="right"/>
            </w:pPr>
            <w:r w:rsidRPr="005B106B">
              <w:t xml:space="preserve"> 50.000</w:t>
            </w:r>
          </w:p>
        </w:tc>
        <w:tc>
          <w:tcPr>
            <w:tcW w:w="713" w:type="pct"/>
          </w:tcPr>
          <w:p w:rsidR="000A75E0" w:rsidRPr="005B106B" w:rsidRDefault="003166F7">
            <w:pPr>
              <w:pStyle w:val="TableStyle"/>
              <w:jc w:val="right"/>
            </w:pPr>
            <w:r w:rsidRPr="005B106B">
              <w:t xml:space="preserve"> 50.000</w:t>
            </w:r>
          </w:p>
        </w:tc>
      </w:tr>
    </w:tbl>
    <w:p w:rsidR="000A75E0" w:rsidRDefault="000A75E0">
      <w:pPr>
        <w:sectPr w:rsidR="000A75E0">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 xml:space="preserve">Na podstawie pism z: </w:t>
      </w:r>
    </w:p>
    <w:p w:rsidR="000A75E0" w:rsidRDefault="005B106B">
      <w:pPr>
        <w:spacing w:before="0" w:after="80"/>
        <w:ind w:left="1021" w:hanging="340"/>
        <w:jc w:val="both"/>
      </w:pPr>
      <w:r>
        <w:t>-</w:t>
      </w:r>
      <w:r w:rsidR="003166F7">
        <w:t xml:space="preserve"> </w:t>
      </w:r>
      <w:r w:rsidR="003166F7">
        <w:tab/>
        <w:t xml:space="preserve">Urzędu Marszałkowskiego Województwa Podlaskiego w Białymstoku z dnia 10.07.2009 r. zachodzi potrzeba zwiększenia planu dochodów i wydatków budżetu gminy ze względu </w:t>
      </w:r>
      <w:r>
        <w:br/>
      </w:r>
      <w:r w:rsidR="003166F7">
        <w:t xml:space="preserve">na przyznane środki finansowe z terenowego Funduszu Ochrony Gruntów Rolnych </w:t>
      </w:r>
      <w:r>
        <w:br/>
      </w:r>
      <w:r w:rsidR="003166F7">
        <w:t xml:space="preserve">na modernizację drogi dojazdowej do gruntów rolnych, położonej w obrębie wsi Ziólkowo i Korytki o dł. 1.225 m, w wysokości 40.000 zł. Umowa w sprawie przekazania dotacji przez samorząd województwa została podpisana w dniu 23 lipca b.r., </w:t>
      </w:r>
    </w:p>
    <w:p w:rsidR="000A75E0" w:rsidRDefault="005B106B">
      <w:pPr>
        <w:spacing w:before="0" w:after="80"/>
        <w:ind w:left="1021" w:hanging="340"/>
        <w:jc w:val="both"/>
      </w:pPr>
      <w:r>
        <w:t>-</w:t>
      </w:r>
      <w:r w:rsidR="003166F7">
        <w:tab/>
        <w:t xml:space="preserve">Podlaskiego Urzędu Wojewódzkiego , Wydział Finansów i Budżetu w Białymstoku z dnia 20.07.2009 r. zachodzi potrzeba zwiększenia dochodów i wydatków budżetu gminy ze względu na zwiększenie dotacji celowej przeznaczonej na dofinansowanie realizacji programu wieloletniego "pomoc państwa w zakresie dożywiania", o którym mowa </w:t>
      </w:r>
      <w:r>
        <w:br/>
      </w:r>
      <w:r w:rsidR="003166F7">
        <w:t xml:space="preserve">w ustawie z dnia 29 grudnia 2005 r. o ustanowieniu programu wieloletniego "Pomoc państwa w zakresie dożywiani". Środki te zostaną wykorzystane na zakup wyposażenia do stołówki szkolnej przy Szkole Podstawowej w Raczkach. </w:t>
      </w: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5B106B" w:rsidP="005B106B">
      <w:pPr>
        <w:spacing w:before="0" w:after="120"/>
        <w:ind w:left="5001"/>
        <w:jc w:val="right"/>
      </w:pPr>
      <w:r>
        <w:rPr>
          <w:b/>
        </w:rPr>
        <w:lastRenderedPageBreak/>
        <w:t>Załącznik N</w:t>
      </w:r>
      <w:r w:rsidR="003166F7">
        <w:rPr>
          <w:b/>
        </w:rPr>
        <w:t>r 2</w:t>
      </w:r>
    </w:p>
    <w:p w:rsidR="000A75E0" w:rsidRDefault="005B106B" w:rsidP="005B106B">
      <w:pPr>
        <w:spacing w:before="0" w:after="120"/>
        <w:ind w:left="5001"/>
        <w:jc w:val="right"/>
      </w:pPr>
      <w:r>
        <w:t>do u</w:t>
      </w:r>
      <w:r w:rsidR="00500744">
        <w:t>chwały N</w:t>
      </w:r>
      <w:r w:rsidR="003166F7">
        <w:t>r XXVII/137/09</w:t>
      </w:r>
    </w:p>
    <w:p w:rsidR="000A75E0" w:rsidRDefault="003166F7" w:rsidP="005B106B">
      <w:pPr>
        <w:spacing w:before="0" w:after="120"/>
        <w:ind w:left="5001"/>
        <w:jc w:val="right"/>
      </w:pPr>
      <w:r>
        <w:t>Rady Gminy Raczki</w:t>
      </w:r>
    </w:p>
    <w:p w:rsidR="000A75E0" w:rsidRDefault="003166F7" w:rsidP="005B106B">
      <w:pPr>
        <w:spacing w:before="0" w:after="120"/>
        <w:ind w:left="5001"/>
        <w:jc w:val="right"/>
      </w:pPr>
      <w:r>
        <w:t>z dnia 16 września 2009 r.</w:t>
      </w: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0A75E0" w:rsidRDefault="005B106B" w:rsidP="00FB719D">
      <w:pPr>
        <w:pStyle w:val="Tytulaktu"/>
      </w:pPr>
      <w:r>
        <w:lastRenderedPageBreak/>
        <w:t xml:space="preserve">OBJAŚNIENIA DOKONANYCH ZMIAN DO § 2.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495"/>
        <w:gridCol w:w="717"/>
        <w:gridCol w:w="583"/>
        <w:gridCol w:w="5186"/>
        <w:gridCol w:w="1420"/>
        <w:gridCol w:w="1340"/>
      </w:tblGrid>
      <w:tr w:rsidR="000A75E0" w:rsidRPr="005B106B" w:rsidTr="005B106B">
        <w:trPr>
          <w:cantSplit/>
        </w:trPr>
        <w:tc>
          <w:tcPr>
            <w:tcW w:w="254" w:type="pct"/>
          </w:tcPr>
          <w:p w:rsidR="000A75E0" w:rsidRPr="005B106B" w:rsidRDefault="003166F7">
            <w:pPr>
              <w:pStyle w:val="TableStyle"/>
              <w:jc w:val="center"/>
            </w:pPr>
            <w:r w:rsidRPr="005B106B">
              <w:t xml:space="preserve"> Dz.</w:t>
            </w:r>
          </w:p>
        </w:tc>
        <w:tc>
          <w:tcPr>
            <w:tcW w:w="368" w:type="pct"/>
          </w:tcPr>
          <w:p w:rsidR="000A75E0" w:rsidRPr="005B106B" w:rsidRDefault="003166F7">
            <w:pPr>
              <w:pStyle w:val="TableStyle"/>
              <w:jc w:val="center"/>
            </w:pPr>
            <w:r w:rsidRPr="005B106B">
              <w:t xml:space="preserve"> Rozdz.</w:t>
            </w:r>
          </w:p>
        </w:tc>
        <w:tc>
          <w:tcPr>
            <w:tcW w:w="299" w:type="pct"/>
          </w:tcPr>
          <w:p w:rsidR="000A75E0" w:rsidRPr="005B106B" w:rsidRDefault="003166F7">
            <w:pPr>
              <w:pStyle w:val="TableStyle"/>
              <w:jc w:val="center"/>
            </w:pPr>
            <w:r w:rsidRPr="005B106B">
              <w:t xml:space="preserve"> §</w:t>
            </w:r>
          </w:p>
        </w:tc>
        <w:tc>
          <w:tcPr>
            <w:tcW w:w="2661" w:type="pct"/>
          </w:tcPr>
          <w:p w:rsidR="000A75E0" w:rsidRPr="005B106B" w:rsidRDefault="003166F7">
            <w:pPr>
              <w:pStyle w:val="TableStyle"/>
              <w:jc w:val="center"/>
            </w:pPr>
            <w:r w:rsidRPr="005B106B">
              <w:t xml:space="preserve"> Treść</w:t>
            </w:r>
          </w:p>
        </w:tc>
        <w:tc>
          <w:tcPr>
            <w:tcW w:w="729" w:type="pct"/>
          </w:tcPr>
          <w:p w:rsidR="000A75E0" w:rsidRPr="005B106B" w:rsidRDefault="003166F7">
            <w:pPr>
              <w:pStyle w:val="TableStyle"/>
              <w:jc w:val="center"/>
            </w:pPr>
            <w:r w:rsidRPr="005B106B">
              <w:t xml:space="preserve"> Zmniejszenie wydatków</w:t>
            </w:r>
          </w:p>
        </w:tc>
        <w:tc>
          <w:tcPr>
            <w:tcW w:w="688" w:type="pct"/>
          </w:tcPr>
          <w:p w:rsidR="000A75E0" w:rsidRPr="005B106B" w:rsidRDefault="003166F7">
            <w:pPr>
              <w:pStyle w:val="TableStyle"/>
              <w:jc w:val="center"/>
            </w:pPr>
            <w:r w:rsidRPr="005B106B">
              <w:t xml:space="preserve"> Zwiększenie wydatków</w:t>
            </w:r>
          </w:p>
        </w:tc>
      </w:tr>
      <w:tr w:rsidR="000A75E0" w:rsidRPr="005B106B" w:rsidTr="005B106B">
        <w:trPr>
          <w:cantSplit/>
        </w:trPr>
        <w:tc>
          <w:tcPr>
            <w:tcW w:w="254" w:type="pct"/>
          </w:tcPr>
          <w:p w:rsidR="000A75E0" w:rsidRPr="005B106B" w:rsidRDefault="003166F7">
            <w:pPr>
              <w:pStyle w:val="TableStyle"/>
              <w:jc w:val="center"/>
            </w:pPr>
            <w:r w:rsidRPr="005B106B">
              <w:t xml:space="preserve"> 600</w:t>
            </w:r>
          </w:p>
        </w:tc>
        <w:tc>
          <w:tcPr>
            <w:tcW w:w="368" w:type="pct"/>
          </w:tcPr>
          <w:p w:rsidR="000A75E0" w:rsidRPr="005B106B" w:rsidRDefault="000A75E0">
            <w:pPr>
              <w:pStyle w:val="TableStyle"/>
            </w:pP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Transport i łączność</w:t>
            </w:r>
          </w:p>
        </w:tc>
        <w:tc>
          <w:tcPr>
            <w:tcW w:w="729" w:type="pct"/>
          </w:tcPr>
          <w:p w:rsidR="000A75E0" w:rsidRPr="005B106B" w:rsidRDefault="003166F7">
            <w:pPr>
              <w:pStyle w:val="TableStyle"/>
              <w:jc w:val="right"/>
            </w:pPr>
            <w:r w:rsidRPr="005B106B">
              <w:t xml:space="preserve"> 189.605</w:t>
            </w:r>
          </w:p>
        </w:tc>
        <w:tc>
          <w:tcPr>
            <w:tcW w:w="688" w:type="pct"/>
          </w:tcPr>
          <w:p w:rsidR="000A75E0" w:rsidRPr="005B106B" w:rsidRDefault="003166F7">
            <w:pPr>
              <w:pStyle w:val="TableStyle"/>
              <w:jc w:val="right"/>
            </w:pPr>
            <w:r w:rsidRPr="005B106B">
              <w:t xml:space="preserve"> 189.605</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3166F7">
            <w:pPr>
              <w:pStyle w:val="TableStyle"/>
              <w:jc w:val="center"/>
            </w:pPr>
            <w:r w:rsidRPr="005B106B">
              <w:t xml:space="preserve"> 60016</w:t>
            </w: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Drogi publiczne gminne</w:t>
            </w:r>
          </w:p>
        </w:tc>
        <w:tc>
          <w:tcPr>
            <w:tcW w:w="729" w:type="pct"/>
          </w:tcPr>
          <w:p w:rsidR="000A75E0" w:rsidRPr="005B106B" w:rsidRDefault="003166F7">
            <w:pPr>
              <w:pStyle w:val="TableStyle"/>
              <w:jc w:val="right"/>
            </w:pPr>
            <w:r w:rsidRPr="005B106B">
              <w:t xml:space="preserve"> 189.605</w:t>
            </w:r>
          </w:p>
        </w:tc>
        <w:tc>
          <w:tcPr>
            <w:tcW w:w="688" w:type="pct"/>
          </w:tcPr>
          <w:p w:rsidR="000A75E0" w:rsidRPr="005B106B" w:rsidRDefault="003166F7">
            <w:pPr>
              <w:pStyle w:val="TableStyle"/>
              <w:jc w:val="right"/>
            </w:pPr>
            <w:r w:rsidRPr="005B106B">
              <w:t xml:space="preserve"> 189.605</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("Remont drogi Ziółkowo - Korytki - 1.225 mb")</w:t>
            </w:r>
          </w:p>
        </w:tc>
        <w:tc>
          <w:tcPr>
            <w:tcW w:w="729" w:type="pct"/>
          </w:tcPr>
          <w:p w:rsidR="000A75E0" w:rsidRPr="005B106B" w:rsidRDefault="003166F7">
            <w:pPr>
              <w:pStyle w:val="TableStyle"/>
              <w:jc w:val="right"/>
            </w:pPr>
            <w:r w:rsidRPr="005B106B">
              <w:t xml:space="preserve"> 50.000</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("Przebudowa nawierzchni żwirowej na bitumiczną ulic w Raczkach: Moniuszki, Spokojna, Nowe Osiedle oraz drogi Wasilówka Wierciochy - 1.620 mb")</w:t>
            </w:r>
          </w:p>
        </w:tc>
        <w:tc>
          <w:tcPr>
            <w:tcW w:w="729" w:type="pct"/>
          </w:tcPr>
          <w:p w:rsidR="000A75E0" w:rsidRPr="005B106B" w:rsidRDefault="003166F7">
            <w:pPr>
              <w:pStyle w:val="TableStyle"/>
              <w:jc w:val="right"/>
            </w:pPr>
            <w:r w:rsidRPr="005B106B">
              <w:t xml:space="preserve"> 139.605</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("Przebudowa drogi Lipówka - Witówka")</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28.500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("Przebudowa ukladu komunikacyjnego dróg gminnych Rudniki - Sidory oraz Sidory - Lipowo")dok.umentacja techn-geodezyjna</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41.600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("Wykonanie nawierzchni bitumicznej na ulicy B. Chrobrego w Raczkach o dł. 147 mb")</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54.449</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("Wykonanie nawierzchni bitumicznej na drodze Wasilówka przez wieś")</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65.056</w:t>
            </w:r>
          </w:p>
        </w:tc>
      </w:tr>
      <w:tr w:rsidR="000A75E0" w:rsidRPr="005B106B" w:rsidTr="005B106B">
        <w:trPr>
          <w:cantSplit/>
        </w:trPr>
        <w:tc>
          <w:tcPr>
            <w:tcW w:w="254" w:type="pct"/>
          </w:tcPr>
          <w:p w:rsidR="000A75E0" w:rsidRPr="005B106B" w:rsidRDefault="003166F7">
            <w:pPr>
              <w:pStyle w:val="TableStyle"/>
              <w:jc w:val="center"/>
            </w:pPr>
            <w:r w:rsidRPr="005B106B">
              <w:t xml:space="preserve"> 754</w:t>
            </w:r>
          </w:p>
        </w:tc>
        <w:tc>
          <w:tcPr>
            <w:tcW w:w="368" w:type="pct"/>
          </w:tcPr>
          <w:p w:rsidR="000A75E0" w:rsidRPr="005B106B" w:rsidRDefault="000A75E0">
            <w:pPr>
              <w:pStyle w:val="TableStyle"/>
            </w:pP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Bezpieczeństwo publiczne i ochrona przeciwpożarowa</w:t>
            </w:r>
          </w:p>
        </w:tc>
        <w:tc>
          <w:tcPr>
            <w:tcW w:w="729" w:type="pct"/>
          </w:tcPr>
          <w:p w:rsidR="000A75E0" w:rsidRPr="005B106B" w:rsidRDefault="003166F7">
            <w:pPr>
              <w:pStyle w:val="TableStyle"/>
              <w:jc w:val="right"/>
            </w:pPr>
            <w:r w:rsidRPr="005B106B">
              <w:t xml:space="preserve"> 10.000</w:t>
            </w:r>
          </w:p>
        </w:tc>
        <w:tc>
          <w:tcPr>
            <w:tcW w:w="688" w:type="pct"/>
          </w:tcPr>
          <w:p w:rsidR="000A75E0" w:rsidRPr="005B106B" w:rsidRDefault="003166F7">
            <w:pPr>
              <w:pStyle w:val="TableStyle"/>
              <w:jc w:val="right"/>
            </w:pPr>
            <w:r w:rsidRPr="005B106B">
              <w:t xml:space="preserve"> 10.000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3166F7">
            <w:pPr>
              <w:pStyle w:val="TableStyle"/>
              <w:jc w:val="center"/>
            </w:pPr>
            <w:r w:rsidRPr="005B106B">
              <w:t xml:space="preserve"> 75412</w:t>
            </w: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Ochotnicze straże pożarne</w:t>
            </w:r>
          </w:p>
        </w:tc>
        <w:tc>
          <w:tcPr>
            <w:tcW w:w="729" w:type="pct"/>
          </w:tcPr>
          <w:p w:rsidR="000A75E0" w:rsidRPr="005B106B" w:rsidRDefault="003166F7">
            <w:pPr>
              <w:pStyle w:val="TableStyle"/>
              <w:jc w:val="right"/>
            </w:pPr>
            <w:r w:rsidRPr="005B106B">
              <w:t xml:space="preserve"> 10.000</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("Wykup działki pod budynkiem OSP Wierciochy")</w:t>
            </w:r>
          </w:p>
        </w:tc>
        <w:tc>
          <w:tcPr>
            <w:tcW w:w="729" w:type="pct"/>
          </w:tcPr>
          <w:p w:rsidR="000A75E0" w:rsidRPr="005B106B" w:rsidRDefault="003166F7">
            <w:pPr>
              <w:pStyle w:val="TableStyle"/>
              <w:jc w:val="right"/>
            </w:pPr>
            <w:r w:rsidRPr="005B106B">
              <w:t xml:space="preserve"> 10.000</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3166F7">
            <w:pPr>
              <w:pStyle w:val="TableStyle"/>
              <w:jc w:val="center"/>
            </w:pPr>
            <w:r w:rsidRPr="005B106B">
              <w:t xml:space="preserve"> 75412</w:t>
            </w: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Ochotnicze straże pożarne</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10.000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("Modernizacja budynku OSP Sidory")</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10.000</w:t>
            </w:r>
          </w:p>
        </w:tc>
      </w:tr>
      <w:tr w:rsidR="000A75E0" w:rsidRPr="005B106B" w:rsidTr="005B106B">
        <w:trPr>
          <w:cantSplit/>
        </w:trPr>
        <w:tc>
          <w:tcPr>
            <w:tcW w:w="254" w:type="pct"/>
          </w:tcPr>
          <w:p w:rsidR="000A75E0" w:rsidRPr="005B106B" w:rsidRDefault="003166F7">
            <w:pPr>
              <w:pStyle w:val="TableStyle"/>
              <w:jc w:val="center"/>
            </w:pPr>
            <w:r w:rsidRPr="005B106B">
              <w:t xml:space="preserve"> 801</w:t>
            </w:r>
          </w:p>
        </w:tc>
        <w:tc>
          <w:tcPr>
            <w:tcW w:w="368" w:type="pct"/>
          </w:tcPr>
          <w:p w:rsidR="000A75E0" w:rsidRPr="005B106B" w:rsidRDefault="000A75E0">
            <w:pPr>
              <w:pStyle w:val="TableStyle"/>
            </w:pP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Oświata i wychowanie</w:t>
            </w:r>
          </w:p>
        </w:tc>
        <w:tc>
          <w:tcPr>
            <w:tcW w:w="729" w:type="pct"/>
          </w:tcPr>
          <w:p w:rsidR="000A75E0" w:rsidRPr="005B106B" w:rsidRDefault="003166F7">
            <w:pPr>
              <w:pStyle w:val="TableStyle"/>
              <w:jc w:val="right"/>
            </w:pPr>
            <w:r w:rsidRPr="005B106B">
              <w:t xml:space="preserve"> 29.850</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3166F7">
            <w:pPr>
              <w:pStyle w:val="TableStyle"/>
              <w:jc w:val="center"/>
            </w:pPr>
            <w:r w:rsidRPr="005B106B">
              <w:t xml:space="preserve"> 80101</w:t>
            </w: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Szkoły podstawowe</w:t>
            </w:r>
          </w:p>
        </w:tc>
        <w:tc>
          <w:tcPr>
            <w:tcW w:w="729" w:type="pct"/>
          </w:tcPr>
          <w:p w:rsidR="000A75E0" w:rsidRPr="005B106B" w:rsidRDefault="003166F7">
            <w:pPr>
              <w:pStyle w:val="TableStyle"/>
              <w:jc w:val="right"/>
            </w:pPr>
            <w:r w:rsidRPr="005B106B">
              <w:t xml:space="preserve"> 29.850</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("Termomodernizacja Szkoły Podstawowej i Gimnazjum w Raczkach - wykonanie dokumentacji technicznej wraz z audytem energetycznym")</w:t>
            </w:r>
          </w:p>
        </w:tc>
        <w:tc>
          <w:tcPr>
            <w:tcW w:w="729" w:type="pct"/>
          </w:tcPr>
          <w:p w:rsidR="000A75E0" w:rsidRPr="005B106B" w:rsidRDefault="003166F7">
            <w:pPr>
              <w:pStyle w:val="TableStyle"/>
              <w:jc w:val="right"/>
            </w:pPr>
            <w:r w:rsidRPr="005B106B">
              <w:t xml:space="preserve"> 29.850</w:t>
            </w:r>
          </w:p>
        </w:tc>
        <w:tc>
          <w:tcPr>
            <w:tcW w:w="688" w:type="pct"/>
          </w:tcPr>
          <w:p w:rsidR="000A75E0" w:rsidRPr="005B106B" w:rsidRDefault="000A75E0">
            <w:pPr>
              <w:pStyle w:val="TableStyle"/>
            </w:pPr>
          </w:p>
        </w:tc>
      </w:tr>
      <w:tr w:rsidR="000A75E0" w:rsidRPr="005B106B" w:rsidTr="005B106B">
        <w:trPr>
          <w:cantSplit/>
        </w:trPr>
        <w:tc>
          <w:tcPr>
            <w:tcW w:w="254" w:type="pct"/>
          </w:tcPr>
          <w:p w:rsidR="000A75E0" w:rsidRPr="005B106B" w:rsidRDefault="003166F7">
            <w:pPr>
              <w:pStyle w:val="TableStyle"/>
              <w:jc w:val="center"/>
            </w:pPr>
            <w:r w:rsidRPr="005B106B">
              <w:t xml:space="preserve"> 900</w:t>
            </w:r>
          </w:p>
        </w:tc>
        <w:tc>
          <w:tcPr>
            <w:tcW w:w="368" w:type="pct"/>
          </w:tcPr>
          <w:p w:rsidR="000A75E0" w:rsidRPr="005B106B" w:rsidRDefault="000A75E0">
            <w:pPr>
              <w:pStyle w:val="TableStyle"/>
            </w:pP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Gospodarka komunalna i ochrona środowiska</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29.850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3166F7">
            <w:pPr>
              <w:pStyle w:val="TableStyle"/>
              <w:jc w:val="center"/>
            </w:pPr>
            <w:r w:rsidRPr="005B106B">
              <w:t xml:space="preserve"> 90001</w:t>
            </w: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Gospodarka ściekowa i ochrona wód</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12.200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("Wykonanie dokumentacji projektowej na remont oczyszczalni gminnej w gminie Raczki")</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12.200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3166F7">
            <w:pPr>
              <w:pStyle w:val="TableStyle"/>
              <w:jc w:val="center"/>
            </w:pPr>
            <w:r w:rsidRPr="005B106B">
              <w:t xml:space="preserve"> 90095</w:t>
            </w: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Pozostała działalność</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17.650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("Wykonanie dokumentacji projektowej powtarzalnej na wykonanie przydomowych oczyszczalni ścieków na terenie gminy Raczki")</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8.500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3166F7">
            <w:pPr>
              <w:pStyle w:val="TableStyle"/>
              <w:jc w:val="center"/>
            </w:pPr>
            <w:r w:rsidRPr="005B106B">
              <w:t xml:space="preserve"> 6050</w:t>
            </w:r>
          </w:p>
        </w:tc>
        <w:tc>
          <w:tcPr>
            <w:tcW w:w="2661" w:type="pct"/>
          </w:tcPr>
          <w:p w:rsidR="000A75E0" w:rsidRPr="005B106B" w:rsidRDefault="003166F7">
            <w:pPr>
              <w:pStyle w:val="TableStyle"/>
            </w:pPr>
            <w:r w:rsidRPr="005B106B">
              <w:t>Wydatki inwestycyjne jednostek budżetowych ("Przeniesienie autorskich praw majątkowych do opracowania: Program Rewitalizacji Miejscowości Raczki"</w:t>
            </w:r>
          </w:p>
        </w:tc>
        <w:tc>
          <w:tcPr>
            <w:tcW w:w="729" w:type="pct"/>
          </w:tcPr>
          <w:p w:rsidR="000A75E0" w:rsidRPr="005B106B" w:rsidRDefault="000A75E0">
            <w:pPr>
              <w:pStyle w:val="TableStyle"/>
            </w:pPr>
          </w:p>
        </w:tc>
        <w:tc>
          <w:tcPr>
            <w:tcW w:w="688" w:type="pct"/>
          </w:tcPr>
          <w:p w:rsidR="000A75E0" w:rsidRPr="005B106B" w:rsidRDefault="003166F7">
            <w:pPr>
              <w:pStyle w:val="TableStyle"/>
              <w:jc w:val="right"/>
            </w:pPr>
            <w:r w:rsidRPr="005B106B">
              <w:t xml:space="preserve"> 9.150</w:t>
            </w:r>
          </w:p>
        </w:tc>
      </w:tr>
      <w:tr w:rsidR="000A75E0" w:rsidRPr="005B106B" w:rsidTr="005B106B">
        <w:trPr>
          <w:cantSplit/>
        </w:trPr>
        <w:tc>
          <w:tcPr>
            <w:tcW w:w="254" w:type="pct"/>
          </w:tcPr>
          <w:p w:rsidR="000A75E0" w:rsidRPr="005B106B" w:rsidRDefault="000A75E0">
            <w:pPr>
              <w:pStyle w:val="TableStyle"/>
            </w:pPr>
          </w:p>
        </w:tc>
        <w:tc>
          <w:tcPr>
            <w:tcW w:w="368" w:type="pct"/>
          </w:tcPr>
          <w:p w:rsidR="000A75E0" w:rsidRPr="005B106B" w:rsidRDefault="000A75E0">
            <w:pPr>
              <w:pStyle w:val="TableStyle"/>
            </w:pPr>
          </w:p>
        </w:tc>
        <w:tc>
          <w:tcPr>
            <w:tcW w:w="299" w:type="pct"/>
          </w:tcPr>
          <w:p w:rsidR="000A75E0" w:rsidRPr="005B106B" w:rsidRDefault="000A75E0">
            <w:pPr>
              <w:pStyle w:val="TableStyle"/>
            </w:pPr>
          </w:p>
        </w:tc>
        <w:tc>
          <w:tcPr>
            <w:tcW w:w="2661" w:type="pct"/>
          </w:tcPr>
          <w:p w:rsidR="000A75E0" w:rsidRPr="005B106B" w:rsidRDefault="003166F7">
            <w:pPr>
              <w:pStyle w:val="TableStyle"/>
            </w:pPr>
            <w:r w:rsidRPr="005B106B">
              <w:t>Razem</w:t>
            </w:r>
          </w:p>
        </w:tc>
        <w:tc>
          <w:tcPr>
            <w:tcW w:w="729" w:type="pct"/>
          </w:tcPr>
          <w:p w:rsidR="000A75E0" w:rsidRPr="005B106B" w:rsidRDefault="003166F7">
            <w:pPr>
              <w:pStyle w:val="TableStyle"/>
              <w:jc w:val="right"/>
            </w:pPr>
            <w:r w:rsidRPr="005B106B">
              <w:t xml:space="preserve"> 229.455</w:t>
            </w:r>
          </w:p>
        </w:tc>
        <w:tc>
          <w:tcPr>
            <w:tcW w:w="688" w:type="pct"/>
          </w:tcPr>
          <w:p w:rsidR="000A75E0" w:rsidRPr="005B106B" w:rsidRDefault="003166F7">
            <w:pPr>
              <w:pStyle w:val="TableStyle"/>
              <w:jc w:val="right"/>
            </w:pPr>
            <w:r w:rsidRPr="005B106B">
              <w:t xml:space="preserve"> 229.455</w:t>
            </w:r>
          </w:p>
        </w:tc>
      </w:tr>
    </w:tbl>
    <w:p w:rsidR="000A75E0" w:rsidRDefault="000A75E0">
      <w:pPr>
        <w:sectPr w:rsidR="000A75E0">
          <w:type w:val="continuous"/>
          <w:pgSz w:w="11906" w:h="16838"/>
          <w:pgMar w:top="1814" w:right="1134" w:bottom="1134" w:left="1247" w:header="709" w:footer="709" w:gutter="0"/>
          <w:cols w:space="708"/>
        </w:sectPr>
      </w:pPr>
    </w:p>
    <w:p w:rsidR="005B106B" w:rsidRDefault="005B106B">
      <w:r>
        <w:lastRenderedPageBreak/>
        <w:br w:type="page"/>
      </w:r>
    </w:p>
    <w:p w:rsidR="000A75E0" w:rsidRDefault="003166F7">
      <w:pPr>
        <w:spacing w:before="80" w:after="240"/>
        <w:ind w:firstLine="397"/>
        <w:jc w:val="both"/>
      </w:pPr>
      <w:r>
        <w:lastRenderedPageBreak/>
        <w:t xml:space="preserve">Zachodzi konieczność dokonania zmian w planie wydatków inwestycyjnych: </w:t>
      </w:r>
    </w:p>
    <w:p w:rsidR="000A75E0" w:rsidRDefault="003166F7">
      <w:pPr>
        <w:spacing w:before="80" w:after="240"/>
        <w:ind w:firstLine="397"/>
        <w:jc w:val="both"/>
      </w:pPr>
      <w:r>
        <w:t xml:space="preserve">a) ,,drogownictwo" o kwotę 189.605 zł, wynikłe oszczędności z </w:t>
      </w:r>
      <w:r w:rsidR="005B106B">
        <w:t>rozstrzygnięć</w:t>
      </w:r>
      <w:r>
        <w:t xml:space="preserve"> przetargów na inwestycje w roku bieżącym planuje się przeznaczyć na wykonanie innych inwestycji drogowych bądź zwiększenie środków na planowane inwestycje drogowe do wykonania w roku bieżącym. Zmniejsza się środki: </w:t>
      </w:r>
    </w:p>
    <w:p w:rsidR="000A75E0" w:rsidRDefault="005B106B">
      <w:pPr>
        <w:spacing w:before="0" w:after="80"/>
        <w:ind w:left="1021" w:hanging="340"/>
        <w:jc w:val="both"/>
      </w:pPr>
      <w:r>
        <w:t xml:space="preserve">- </w:t>
      </w:r>
      <w:r>
        <w:tab/>
        <w:t>o kwotę 50.000 zł</w:t>
      </w:r>
      <w:r w:rsidR="003166F7">
        <w:t xml:space="preserve"> z inwestycji ,,Remont drogi Ziólkowo - Korytki - 1.225 mb." </w:t>
      </w:r>
    </w:p>
    <w:p w:rsidR="000A75E0" w:rsidRDefault="005B106B">
      <w:pPr>
        <w:spacing w:before="0" w:after="80"/>
        <w:ind w:left="1021" w:hanging="340"/>
        <w:jc w:val="both"/>
      </w:pPr>
      <w:r>
        <w:t>-</w:t>
      </w:r>
      <w:r w:rsidR="003166F7">
        <w:t xml:space="preserve"> </w:t>
      </w:r>
      <w:r w:rsidR="003166F7">
        <w:tab/>
        <w:t xml:space="preserve">z inwestycji ,,Przebudowa nawierzchni żwirowej na bitumiczną ulic w Raczkach: Moniuszki, Spokojna, Nowe Osiedle oraz drogi Wasilówka - Wierciochy - 1.620mb." </w:t>
      </w:r>
      <w:r>
        <w:br/>
      </w:r>
      <w:r w:rsidR="003166F7">
        <w:t xml:space="preserve">o kwotę - 139.605 zł. </w:t>
      </w:r>
    </w:p>
    <w:p w:rsidR="000A75E0" w:rsidRDefault="003166F7">
      <w:pPr>
        <w:spacing w:before="80" w:after="240"/>
        <w:ind w:firstLine="397"/>
        <w:jc w:val="both"/>
      </w:pPr>
      <w:r>
        <w:t>Powyższe środki pr</w:t>
      </w:r>
      <w:r w:rsidR="005B106B">
        <w:t>zeznacza się na</w:t>
      </w:r>
      <w:r>
        <w:t xml:space="preserve">: </w:t>
      </w:r>
    </w:p>
    <w:p w:rsidR="000A75E0" w:rsidRDefault="005B106B">
      <w:pPr>
        <w:spacing w:before="0" w:after="80"/>
        <w:ind w:left="1021" w:hanging="340"/>
        <w:jc w:val="both"/>
      </w:pPr>
      <w:r>
        <w:t>-</w:t>
      </w:r>
      <w:r w:rsidR="003166F7">
        <w:t xml:space="preserve"> </w:t>
      </w:r>
      <w:r w:rsidR="003166F7">
        <w:tab/>
        <w:t xml:space="preserve">Przebudowę drogi Lipówka -Witówka" -28.500 zł, </w:t>
      </w:r>
    </w:p>
    <w:p w:rsidR="000A75E0" w:rsidRDefault="005B106B">
      <w:pPr>
        <w:spacing w:before="0" w:after="80"/>
        <w:ind w:left="1021" w:hanging="340"/>
        <w:jc w:val="both"/>
      </w:pPr>
      <w:r>
        <w:t>-</w:t>
      </w:r>
      <w:r w:rsidR="003166F7">
        <w:t xml:space="preserve"> </w:t>
      </w:r>
      <w:r w:rsidR="003166F7">
        <w:tab/>
        <w:t xml:space="preserve">,,Przebudowę ukladu komunikacyjnego dróg gminnych Rudniki -Sidory oraz Sidory </w:t>
      </w:r>
      <w:r>
        <w:br/>
      </w:r>
      <w:r w:rsidR="003166F7">
        <w:t xml:space="preserve">-Lipowo" -41.600 zł, </w:t>
      </w:r>
    </w:p>
    <w:p w:rsidR="000A75E0" w:rsidRDefault="005B106B">
      <w:pPr>
        <w:spacing w:before="0" w:after="80"/>
        <w:ind w:left="1021" w:hanging="340"/>
        <w:jc w:val="both"/>
      </w:pPr>
      <w:r>
        <w:t>-</w:t>
      </w:r>
      <w:r w:rsidR="003166F7">
        <w:t xml:space="preserve"> </w:t>
      </w:r>
      <w:r w:rsidR="003166F7">
        <w:tab/>
        <w:t>,,Wykonanie nawierzchni bitumicznej na ulicy B.</w:t>
      </w:r>
      <w:r>
        <w:t xml:space="preserve"> </w:t>
      </w:r>
      <w:r w:rsidR="003166F7">
        <w:t xml:space="preserve">Chrobrego w Raczkach o dł.147 mb" </w:t>
      </w:r>
      <w:r>
        <w:br/>
      </w:r>
      <w:r w:rsidR="003166F7">
        <w:t xml:space="preserve">- 54.449 zł </w:t>
      </w:r>
    </w:p>
    <w:p w:rsidR="000A75E0" w:rsidRDefault="005B106B">
      <w:pPr>
        <w:spacing w:before="0" w:after="80"/>
        <w:ind w:left="1021" w:hanging="340"/>
        <w:jc w:val="both"/>
      </w:pPr>
      <w:r>
        <w:t>-</w:t>
      </w:r>
      <w:r w:rsidR="003166F7">
        <w:t xml:space="preserve"> </w:t>
      </w:r>
      <w:r w:rsidR="003166F7">
        <w:tab/>
        <w:t xml:space="preserve">,,Przebudowę nawierzchni żwirowej na bitumiczną drogi Wasiłowka - kol. Małe Raczki na odcinku - 464 mb." - 65.056 zł. </w:t>
      </w:r>
    </w:p>
    <w:p w:rsidR="000A75E0" w:rsidRDefault="003166F7">
      <w:pPr>
        <w:spacing w:before="80" w:after="240"/>
        <w:ind w:firstLine="397"/>
        <w:jc w:val="both"/>
      </w:pPr>
      <w:r>
        <w:t xml:space="preserve">b) ,,bezpieczeństwo publiczne i ochrona przeciwpożarowa" o kwotę 10.000 </w:t>
      </w:r>
      <w:r w:rsidR="005B106B">
        <w:t>zł</w:t>
      </w:r>
      <w:r>
        <w:t xml:space="preserve">, które z godnie ze wcześniejszymi założeniami nie będą zrealizowane, w związku z tym planuje się je przeznaczyć na ,,Modernizację budynku OSP Sidory" , </w:t>
      </w:r>
    </w:p>
    <w:p w:rsidR="000A75E0" w:rsidRDefault="003166F7">
      <w:pPr>
        <w:spacing w:before="80" w:after="240"/>
        <w:ind w:firstLine="397"/>
        <w:jc w:val="both"/>
      </w:pPr>
      <w:r>
        <w:t xml:space="preserve">c) ,,oświata i wychowanie" zmniejszenie środków o kwotę - 29.850zl, w </w:t>
      </w:r>
      <w:r w:rsidR="005B106B">
        <w:t>związku</w:t>
      </w:r>
      <w:r>
        <w:t xml:space="preserve"> </w:t>
      </w:r>
      <w:r w:rsidR="005B106B">
        <w:br/>
      </w:r>
      <w:r>
        <w:t>z przeprowadzonym przetargiem na ,,Termomodernizację Szkoły Podst</w:t>
      </w:r>
      <w:r w:rsidR="005B106B">
        <w:t>a</w:t>
      </w:r>
      <w:r>
        <w:t xml:space="preserve">wowej i Gimnazjum </w:t>
      </w:r>
      <w:r w:rsidR="005B106B">
        <w:br/>
      </w:r>
      <w:r>
        <w:t xml:space="preserve">w Raczkach - wykonanie dokumentacji wraz z audytem energetycznym" oszczędności przeznacza sią na dział. ,,Gospodarki </w:t>
      </w:r>
      <w:r w:rsidR="005B106B">
        <w:t>komunalnej</w:t>
      </w:r>
      <w:r>
        <w:t xml:space="preserve"> i ochrony środowiska", </w:t>
      </w:r>
    </w:p>
    <w:p w:rsidR="000A75E0" w:rsidRDefault="003166F7">
      <w:pPr>
        <w:spacing w:before="80" w:after="240"/>
        <w:ind w:firstLine="397"/>
        <w:jc w:val="both"/>
      </w:pPr>
      <w:r>
        <w:t xml:space="preserve">d),,gospodarka komunalna i ochrona środowiska" - zwiększa się o kwotę 29.850 zł, środki te przeznacza się na: wykonanie </w:t>
      </w:r>
      <w:r w:rsidR="005B106B">
        <w:t>następującej</w:t>
      </w:r>
      <w:r>
        <w:t xml:space="preserve"> </w:t>
      </w:r>
      <w:r w:rsidR="005B106B">
        <w:t>dokumentacji</w:t>
      </w:r>
      <w:r>
        <w:t xml:space="preserve"> projektowej zadań zawartych w ,, Planie Rozwoju Lokalnego Gminy Raczki na lata 2004 - 2013": </w:t>
      </w:r>
    </w:p>
    <w:p w:rsidR="000A75E0" w:rsidRDefault="005B106B">
      <w:pPr>
        <w:spacing w:before="0" w:after="80"/>
        <w:ind w:left="1021" w:hanging="340"/>
        <w:jc w:val="both"/>
      </w:pPr>
      <w:r>
        <w:t>-</w:t>
      </w:r>
      <w:r w:rsidR="003166F7">
        <w:t xml:space="preserve"> </w:t>
      </w:r>
      <w:r w:rsidR="003166F7">
        <w:tab/>
        <w:t xml:space="preserve">,,Wykonanie dokumentacji projektowej na rozbudowę gminnej oczyszczalni ścieków w Dowspudzie " - 12.200 zł, </w:t>
      </w:r>
    </w:p>
    <w:p w:rsidR="000A75E0" w:rsidRDefault="005B106B">
      <w:pPr>
        <w:spacing w:before="0" w:after="80"/>
        <w:ind w:left="1021" w:hanging="340"/>
        <w:jc w:val="both"/>
      </w:pPr>
      <w:r>
        <w:t>-</w:t>
      </w:r>
      <w:r w:rsidR="003166F7">
        <w:t xml:space="preserve"> </w:t>
      </w:r>
      <w:r w:rsidR="003166F7">
        <w:tab/>
        <w:t xml:space="preserve">,,Wykonanie dokumentacji projektowej powtarzalnej na wykonanie przydomowych oczyszczalni ścieków na terenie gminy Raczki"- 8.500 zł, </w:t>
      </w:r>
    </w:p>
    <w:p w:rsidR="000A75E0" w:rsidRDefault="005B106B">
      <w:pPr>
        <w:spacing w:before="0" w:after="80"/>
        <w:ind w:left="1021" w:hanging="340"/>
        <w:jc w:val="both"/>
      </w:pPr>
      <w:r>
        <w:t>-</w:t>
      </w:r>
      <w:r w:rsidR="003166F7">
        <w:t xml:space="preserve"> </w:t>
      </w:r>
      <w:r w:rsidR="003166F7">
        <w:tab/>
        <w:t xml:space="preserve">Program ,,Rewitalizacji Staromiejskiego Zespołu w Raczkach" - 9.150 zł. </w:t>
      </w: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5B106B" w:rsidP="005B106B">
      <w:pPr>
        <w:spacing w:before="0" w:after="120"/>
        <w:ind w:left="5001"/>
        <w:jc w:val="right"/>
      </w:pPr>
      <w:r>
        <w:rPr>
          <w:b/>
        </w:rPr>
        <w:lastRenderedPageBreak/>
        <w:t>Załącznik N</w:t>
      </w:r>
      <w:r w:rsidR="003166F7">
        <w:rPr>
          <w:b/>
        </w:rPr>
        <w:t>r 3</w:t>
      </w:r>
    </w:p>
    <w:p w:rsidR="000A75E0" w:rsidRDefault="005B106B" w:rsidP="005B106B">
      <w:pPr>
        <w:spacing w:before="0" w:after="120"/>
        <w:ind w:left="5001"/>
        <w:jc w:val="right"/>
      </w:pPr>
      <w:r>
        <w:t>do u</w:t>
      </w:r>
      <w:r w:rsidR="00500744">
        <w:t>chwały N</w:t>
      </w:r>
      <w:r w:rsidR="003166F7">
        <w:t>r XXVII/137/09</w:t>
      </w:r>
    </w:p>
    <w:p w:rsidR="000A75E0" w:rsidRDefault="003166F7" w:rsidP="005B106B">
      <w:pPr>
        <w:spacing w:before="0" w:after="120"/>
        <w:ind w:left="5001"/>
        <w:jc w:val="right"/>
      </w:pPr>
      <w:r>
        <w:t>Rady Gminy Raczki</w:t>
      </w:r>
    </w:p>
    <w:p w:rsidR="000A75E0" w:rsidRDefault="003166F7" w:rsidP="005B106B">
      <w:pPr>
        <w:spacing w:before="0" w:after="120"/>
        <w:ind w:left="5001"/>
        <w:jc w:val="right"/>
      </w:pPr>
      <w:r>
        <w:t>z dnia 16 września 2009 r.</w:t>
      </w: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0A75E0" w:rsidRDefault="003166F7" w:rsidP="00FB719D">
      <w:pPr>
        <w:pStyle w:val="Tytulaktu"/>
      </w:pPr>
      <w:r>
        <w:lastRenderedPageBreak/>
        <w:t xml:space="preserve">Wykaz zadań inwestycyjnych i środków na ich realizację w 2009 r. </w:t>
      </w: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287"/>
        <w:gridCol w:w="665"/>
        <w:gridCol w:w="405"/>
        <w:gridCol w:w="563"/>
        <w:gridCol w:w="1003"/>
        <w:gridCol w:w="820"/>
        <w:gridCol w:w="879"/>
        <w:gridCol w:w="879"/>
        <w:gridCol w:w="721"/>
        <w:gridCol w:w="871"/>
        <w:gridCol w:w="1198"/>
        <w:gridCol w:w="450"/>
      </w:tblGrid>
      <w:tr w:rsidR="000A75E0" w:rsidRPr="005B106B" w:rsidTr="005B106B">
        <w:trPr>
          <w:cantSplit/>
          <w:tblHeader/>
        </w:trPr>
        <w:tc>
          <w:tcPr>
            <w:tcW w:w="660" w:type="pct"/>
            <w:vMerge w:val="restart"/>
          </w:tcPr>
          <w:p w:rsidR="000A75E0" w:rsidRPr="005B106B" w:rsidRDefault="003166F7" w:rsidP="005B106B">
            <w:pPr>
              <w:pStyle w:val="TableStyle"/>
              <w:jc w:val="center"/>
              <w:rPr>
                <w:sz w:val="10"/>
                <w:szCs w:val="10"/>
              </w:rPr>
            </w:pPr>
            <w:r w:rsidRPr="005B106B">
              <w:rPr>
                <w:sz w:val="10"/>
                <w:szCs w:val="10"/>
              </w:rPr>
              <w:t>Nazwa zadania inwestycyjnego i jego lokalizacja</w:t>
            </w:r>
          </w:p>
        </w:tc>
        <w:tc>
          <w:tcPr>
            <w:tcW w:w="341" w:type="pct"/>
            <w:vMerge w:val="restart"/>
          </w:tcPr>
          <w:p w:rsidR="000A75E0" w:rsidRPr="005B106B" w:rsidRDefault="003166F7" w:rsidP="005B106B">
            <w:pPr>
              <w:pStyle w:val="TableStyle"/>
              <w:jc w:val="center"/>
              <w:rPr>
                <w:sz w:val="10"/>
                <w:szCs w:val="10"/>
              </w:rPr>
            </w:pPr>
            <w:r w:rsidRPr="005B106B">
              <w:rPr>
                <w:sz w:val="10"/>
                <w:szCs w:val="10"/>
              </w:rPr>
              <w:t>Rok rozpocz. - zakończ.</w:t>
            </w:r>
          </w:p>
        </w:tc>
        <w:tc>
          <w:tcPr>
            <w:tcW w:w="208" w:type="pct"/>
            <w:vMerge w:val="restart"/>
          </w:tcPr>
          <w:p w:rsidR="000A75E0" w:rsidRPr="005B106B" w:rsidRDefault="003166F7" w:rsidP="005B106B">
            <w:pPr>
              <w:pStyle w:val="TableStyle"/>
              <w:jc w:val="center"/>
              <w:rPr>
                <w:sz w:val="10"/>
                <w:szCs w:val="10"/>
              </w:rPr>
            </w:pPr>
            <w:r w:rsidRPr="005B106B">
              <w:rPr>
                <w:sz w:val="10"/>
                <w:szCs w:val="10"/>
              </w:rPr>
              <w:t>Dz.</w:t>
            </w:r>
          </w:p>
        </w:tc>
        <w:tc>
          <w:tcPr>
            <w:tcW w:w="289" w:type="pct"/>
            <w:vMerge w:val="restart"/>
          </w:tcPr>
          <w:p w:rsidR="000A75E0" w:rsidRPr="005B106B" w:rsidRDefault="003166F7" w:rsidP="005B106B">
            <w:pPr>
              <w:pStyle w:val="TableStyle"/>
              <w:jc w:val="center"/>
              <w:rPr>
                <w:sz w:val="10"/>
                <w:szCs w:val="10"/>
              </w:rPr>
            </w:pPr>
            <w:r w:rsidRPr="005B106B">
              <w:rPr>
                <w:sz w:val="10"/>
                <w:szCs w:val="10"/>
              </w:rPr>
              <w:t>Rozdz.</w:t>
            </w:r>
          </w:p>
        </w:tc>
        <w:tc>
          <w:tcPr>
            <w:tcW w:w="515" w:type="pct"/>
            <w:vMerge w:val="restart"/>
          </w:tcPr>
          <w:p w:rsidR="000A75E0" w:rsidRPr="005B106B" w:rsidRDefault="003166F7" w:rsidP="005B106B">
            <w:pPr>
              <w:pStyle w:val="TableStyle"/>
              <w:jc w:val="center"/>
              <w:rPr>
                <w:sz w:val="10"/>
                <w:szCs w:val="10"/>
              </w:rPr>
            </w:pPr>
            <w:r w:rsidRPr="005B106B">
              <w:rPr>
                <w:sz w:val="10"/>
                <w:szCs w:val="10"/>
              </w:rPr>
              <w:t>Wartość kosztorysowa</w:t>
            </w:r>
          </w:p>
        </w:tc>
        <w:tc>
          <w:tcPr>
            <w:tcW w:w="421" w:type="pct"/>
            <w:vMerge w:val="restart"/>
          </w:tcPr>
          <w:p w:rsidR="000A75E0" w:rsidRPr="005B106B" w:rsidRDefault="003166F7" w:rsidP="005B106B">
            <w:pPr>
              <w:pStyle w:val="TableStyle"/>
              <w:jc w:val="center"/>
              <w:rPr>
                <w:sz w:val="10"/>
                <w:szCs w:val="10"/>
              </w:rPr>
            </w:pPr>
            <w:r w:rsidRPr="005B106B">
              <w:rPr>
                <w:sz w:val="10"/>
                <w:szCs w:val="10"/>
              </w:rPr>
              <w:t>Dotychczas poniesione wydatki</w:t>
            </w:r>
          </w:p>
        </w:tc>
        <w:tc>
          <w:tcPr>
            <w:tcW w:w="451" w:type="pct"/>
            <w:vMerge w:val="restart"/>
          </w:tcPr>
          <w:p w:rsidR="000A75E0" w:rsidRPr="005B106B" w:rsidRDefault="003166F7" w:rsidP="005B106B">
            <w:pPr>
              <w:pStyle w:val="TableStyle"/>
              <w:jc w:val="center"/>
              <w:rPr>
                <w:sz w:val="10"/>
                <w:szCs w:val="10"/>
              </w:rPr>
            </w:pPr>
            <w:r w:rsidRPr="005B106B">
              <w:rPr>
                <w:sz w:val="10"/>
                <w:szCs w:val="10"/>
              </w:rPr>
              <w:t>Środki wynikające z planów na 2009 r. ogółem</w:t>
            </w:r>
          </w:p>
        </w:tc>
        <w:tc>
          <w:tcPr>
            <w:tcW w:w="2114" w:type="pct"/>
            <w:gridSpan w:val="5"/>
          </w:tcPr>
          <w:p w:rsidR="000A75E0" w:rsidRPr="005B106B" w:rsidRDefault="003166F7" w:rsidP="005B106B">
            <w:pPr>
              <w:pStyle w:val="TableStyle"/>
              <w:jc w:val="center"/>
              <w:rPr>
                <w:sz w:val="10"/>
                <w:szCs w:val="10"/>
              </w:rPr>
            </w:pPr>
            <w:r w:rsidRPr="005B106B">
              <w:rPr>
                <w:sz w:val="10"/>
                <w:szCs w:val="10"/>
              </w:rPr>
              <w:t>Wysokość wydatków w 2009 r., w tym:</w:t>
            </w:r>
          </w:p>
        </w:tc>
      </w:tr>
      <w:tr w:rsidR="000A75E0" w:rsidRPr="005B106B" w:rsidTr="005B106B">
        <w:trPr>
          <w:cantSplit/>
          <w:tblHeader/>
        </w:trPr>
        <w:tc>
          <w:tcPr>
            <w:tcW w:w="660" w:type="pct"/>
            <w:vMerge/>
          </w:tcPr>
          <w:p w:rsidR="000A75E0" w:rsidRPr="005B106B" w:rsidRDefault="000A75E0" w:rsidP="005B106B">
            <w:pPr>
              <w:jc w:val="center"/>
              <w:rPr>
                <w:sz w:val="10"/>
                <w:szCs w:val="10"/>
              </w:rPr>
            </w:pPr>
          </w:p>
        </w:tc>
        <w:tc>
          <w:tcPr>
            <w:tcW w:w="341" w:type="pct"/>
            <w:vMerge/>
          </w:tcPr>
          <w:p w:rsidR="000A75E0" w:rsidRPr="005B106B" w:rsidRDefault="000A75E0" w:rsidP="005B106B">
            <w:pPr>
              <w:jc w:val="center"/>
              <w:rPr>
                <w:sz w:val="10"/>
                <w:szCs w:val="10"/>
              </w:rPr>
            </w:pPr>
          </w:p>
        </w:tc>
        <w:tc>
          <w:tcPr>
            <w:tcW w:w="208" w:type="pct"/>
            <w:vMerge/>
          </w:tcPr>
          <w:p w:rsidR="000A75E0" w:rsidRPr="005B106B" w:rsidRDefault="000A75E0" w:rsidP="005B106B">
            <w:pPr>
              <w:jc w:val="center"/>
              <w:rPr>
                <w:sz w:val="10"/>
                <w:szCs w:val="10"/>
              </w:rPr>
            </w:pPr>
          </w:p>
        </w:tc>
        <w:tc>
          <w:tcPr>
            <w:tcW w:w="289" w:type="pct"/>
            <w:vMerge/>
          </w:tcPr>
          <w:p w:rsidR="000A75E0" w:rsidRPr="005B106B" w:rsidRDefault="000A75E0" w:rsidP="005B106B">
            <w:pPr>
              <w:jc w:val="center"/>
              <w:rPr>
                <w:sz w:val="10"/>
                <w:szCs w:val="10"/>
              </w:rPr>
            </w:pPr>
          </w:p>
        </w:tc>
        <w:tc>
          <w:tcPr>
            <w:tcW w:w="515" w:type="pct"/>
            <w:vMerge/>
          </w:tcPr>
          <w:p w:rsidR="000A75E0" w:rsidRPr="005B106B" w:rsidRDefault="000A75E0" w:rsidP="005B106B">
            <w:pPr>
              <w:jc w:val="center"/>
              <w:rPr>
                <w:sz w:val="10"/>
                <w:szCs w:val="10"/>
              </w:rPr>
            </w:pPr>
          </w:p>
        </w:tc>
        <w:tc>
          <w:tcPr>
            <w:tcW w:w="421" w:type="pct"/>
            <w:vMerge/>
          </w:tcPr>
          <w:p w:rsidR="000A75E0" w:rsidRPr="005B106B" w:rsidRDefault="000A75E0" w:rsidP="005B106B">
            <w:pPr>
              <w:jc w:val="center"/>
              <w:rPr>
                <w:sz w:val="10"/>
                <w:szCs w:val="10"/>
              </w:rPr>
            </w:pPr>
          </w:p>
        </w:tc>
        <w:tc>
          <w:tcPr>
            <w:tcW w:w="451" w:type="pct"/>
            <w:vMerge/>
          </w:tcPr>
          <w:p w:rsidR="000A75E0" w:rsidRPr="005B106B" w:rsidRDefault="000A75E0" w:rsidP="005B106B">
            <w:pPr>
              <w:jc w:val="center"/>
              <w:rPr>
                <w:sz w:val="10"/>
                <w:szCs w:val="10"/>
              </w:rPr>
            </w:pPr>
          </w:p>
        </w:tc>
        <w:tc>
          <w:tcPr>
            <w:tcW w:w="451" w:type="pct"/>
          </w:tcPr>
          <w:p w:rsidR="000A75E0" w:rsidRPr="005B106B" w:rsidRDefault="003166F7" w:rsidP="005B106B">
            <w:pPr>
              <w:pStyle w:val="TableStyle"/>
              <w:jc w:val="center"/>
              <w:rPr>
                <w:sz w:val="10"/>
                <w:szCs w:val="10"/>
              </w:rPr>
            </w:pPr>
            <w:r w:rsidRPr="005B106B">
              <w:rPr>
                <w:sz w:val="10"/>
                <w:szCs w:val="10"/>
              </w:rPr>
              <w:t>z budżetu gminy</w:t>
            </w:r>
          </w:p>
        </w:tc>
        <w:tc>
          <w:tcPr>
            <w:tcW w:w="370" w:type="pct"/>
          </w:tcPr>
          <w:p w:rsidR="000A75E0" w:rsidRPr="005B106B" w:rsidRDefault="003166F7" w:rsidP="005B106B">
            <w:pPr>
              <w:pStyle w:val="TableStyle"/>
              <w:jc w:val="center"/>
              <w:rPr>
                <w:sz w:val="10"/>
                <w:szCs w:val="10"/>
              </w:rPr>
            </w:pPr>
            <w:r w:rsidRPr="005B106B">
              <w:rPr>
                <w:sz w:val="10"/>
                <w:szCs w:val="10"/>
              </w:rPr>
              <w:t>kredyty i pożyczki</w:t>
            </w:r>
          </w:p>
        </w:tc>
        <w:tc>
          <w:tcPr>
            <w:tcW w:w="447" w:type="pct"/>
          </w:tcPr>
          <w:p w:rsidR="000A75E0" w:rsidRPr="005B106B" w:rsidRDefault="003166F7" w:rsidP="005B106B">
            <w:pPr>
              <w:pStyle w:val="TableStyle"/>
              <w:jc w:val="center"/>
              <w:rPr>
                <w:sz w:val="10"/>
                <w:szCs w:val="10"/>
              </w:rPr>
            </w:pPr>
            <w:r w:rsidRPr="005B106B">
              <w:rPr>
                <w:sz w:val="10"/>
                <w:szCs w:val="10"/>
              </w:rPr>
              <w:t>środki z Unii Europejskiej (PROW)*</w:t>
            </w:r>
          </w:p>
        </w:tc>
        <w:tc>
          <w:tcPr>
            <w:tcW w:w="615" w:type="pct"/>
          </w:tcPr>
          <w:p w:rsidR="000A75E0" w:rsidRPr="005B106B" w:rsidRDefault="003166F7" w:rsidP="005B106B">
            <w:pPr>
              <w:pStyle w:val="TableStyle"/>
              <w:jc w:val="center"/>
              <w:rPr>
                <w:sz w:val="10"/>
                <w:szCs w:val="10"/>
              </w:rPr>
            </w:pPr>
            <w:r w:rsidRPr="005B106B">
              <w:rPr>
                <w:sz w:val="10"/>
                <w:szCs w:val="10"/>
              </w:rPr>
              <w:t>środki z budżetu państwa oraz Urzędu Marszałkowskiego</w:t>
            </w:r>
          </w:p>
        </w:tc>
        <w:tc>
          <w:tcPr>
            <w:tcW w:w="230" w:type="pct"/>
          </w:tcPr>
          <w:p w:rsidR="000A75E0" w:rsidRPr="005B106B" w:rsidRDefault="003166F7" w:rsidP="005B106B">
            <w:pPr>
              <w:pStyle w:val="TableStyle"/>
              <w:jc w:val="center"/>
              <w:rPr>
                <w:sz w:val="10"/>
                <w:szCs w:val="10"/>
              </w:rPr>
            </w:pPr>
            <w:r w:rsidRPr="005B106B">
              <w:rPr>
                <w:sz w:val="10"/>
                <w:szCs w:val="10"/>
              </w:rPr>
              <w:t>inne</w:t>
            </w:r>
          </w:p>
        </w:tc>
      </w:tr>
      <w:tr w:rsidR="000A75E0" w:rsidRPr="005B106B" w:rsidTr="005B106B">
        <w:trPr>
          <w:cantSplit/>
          <w:tblHeader/>
        </w:trPr>
        <w:tc>
          <w:tcPr>
            <w:tcW w:w="660" w:type="pct"/>
          </w:tcPr>
          <w:p w:rsidR="000A75E0" w:rsidRPr="005B106B" w:rsidRDefault="003166F7" w:rsidP="005B106B">
            <w:pPr>
              <w:pStyle w:val="TableStyle"/>
              <w:jc w:val="center"/>
              <w:rPr>
                <w:sz w:val="10"/>
                <w:szCs w:val="10"/>
              </w:rPr>
            </w:pPr>
            <w:r w:rsidRPr="005B106B">
              <w:rPr>
                <w:sz w:val="10"/>
                <w:szCs w:val="10"/>
              </w:rPr>
              <w:t>1.</w:t>
            </w:r>
          </w:p>
        </w:tc>
        <w:tc>
          <w:tcPr>
            <w:tcW w:w="341" w:type="pct"/>
          </w:tcPr>
          <w:p w:rsidR="000A75E0" w:rsidRPr="005B106B" w:rsidRDefault="003166F7" w:rsidP="005B106B">
            <w:pPr>
              <w:pStyle w:val="TableStyle"/>
              <w:jc w:val="center"/>
              <w:rPr>
                <w:sz w:val="10"/>
                <w:szCs w:val="10"/>
              </w:rPr>
            </w:pPr>
            <w:r w:rsidRPr="005B106B">
              <w:rPr>
                <w:sz w:val="10"/>
                <w:szCs w:val="10"/>
              </w:rPr>
              <w:t>2.</w:t>
            </w:r>
          </w:p>
        </w:tc>
        <w:tc>
          <w:tcPr>
            <w:tcW w:w="208" w:type="pct"/>
          </w:tcPr>
          <w:p w:rsidR="000A75E0" w:rsidRPr="005B106B" w:rsidRDefault="003166F7" w:rsidP="005B106B">
            <w:pPr>
              <w:pStyle w:val="TableStyle"/>
              <w:jc w:val="center"/>
              <w:rPr>
                <w:sz w:val="10"/>
                <w:szCs w:val="10"/>
              </w:rPr>
            </w:pPr>
            <w:r w:rsidRPr="005B106B">
              <w:rPr>
                <w:sz w:val="10"/>
                <w:szCs w:val="10"/>
              </w:rPr>
              <w:t>3.</w:t>
            </w:r>
          </w:p>
        </w:tc>
        <w:tc>
          <w:tcPr>
            <w:tcW w:w="289" w:type="pct"/>
          </w:tcPr>
          <w:p w:rsidR="000A75E0" w:rsidRPr="005B106B" w:rsidRDefault="003166F7" w:rsidP="005B106B">
            <w:pPr>
              <w:pStyle w:val="TableStyle"/>
              <w:jc w:val="center"/>
              <w:rPr>
                <w:sz w:val="10"/>
                <w:szCs w:val="10"/>
              </w:rPr>
            </w:pPr>
            <w:r w:rsidRPr="005B106B">
              <w:rPr>
                <w:sz w:val="10"/>
                <w:szCs w:val="10"/>
              </w:rPr>
              <w:t>4.</w:t>
            </w:r>
          </w:p>
        </w:tc>
        <w:tc>
          <w:tcPr>
            <w:tcW w:w="515" w:type="pct"/>
          </w:tcPr>
          <w:p w:rsidR="000A75E0" w:rsidRPr="005B106B" w:rsidRDefault="003166F7" w:rsidP="005B106B">
            <w:pPr>
              <w:pStyle w:val="TableStyle"/>
              <w:jc w:val="center"/>
              <w:rPr>
                <w:sz w:val="10"/>
                <w:szCs w:val="10"/>
              </w:rPr>
            </w:pPr>
            <w:r w:rsidRPr="005B106B">
              <w:rPr>
                <w:sz w:val="10"/>
                <w:szCs w:val="10"/>
              </w:rPr>
              <w:t>5.</w:t>
            </w:r>
          </w:p>
        </w:tc>
        <w:tc>
          <w:tcPr>
            <w:tcW w:w="421" w:type="pct"/>
          </w:tcPr>
          <w:p w:rsidR="000A75E0" w:rsidRPr="005B106B" w:rsidRDefault="003166F7" w:rsidP="005B106B">
            <w:pPr>
              <w:pStyle w:val="TableStyle"/>
              <w:jc w:val="center"/>
              <w:rPr>
                <w:sz w:val="10"/>
                <w:szCs w:val="10"/>
              </w:rPr>
            </w:pPr>
            <w:r w:rsidRPr="005B106B">
              <w:rPr>
                <w:sz w:val="10"/>
                <w:szCs w:val="10"/>
              </w:rPr>
              <w:t>6.</w:t>
            </w:r>
          </w:p>
        </w:tc>
        <w:tc>
          <w:tcPr>
            <w:tcW w:w="451" w:type="pct"/>
          </w:tcPr>
          <w:p w:rsidR="000A75E0" w:rsidRPr="005B106B" w:rsidRDefault="003166F7" w:rsidP="005B106B">
            <w:pPr>
              <w:pStyle w:val="TableStyle"/>
              <w:jc w:val="center"/>
              <w:rPr>
                <w:sz w:val="10"/>
                <w:szCs w:val="10"/>
              </w:rPr>
            </w:pPr>
            <w:r w:rsidRPr="005B106B">
              <w:rPr>
                <w:sz w:val="10"/>
                <w:szCs w:val="10"/>
              </w:rPr>
              <w:t>7.</w:t>
            </w:r>
          </w:p>
        </w:tc>
        <w:tc>
          <w:tcPr>
            <w:tcW w:w="451" w:type="pct"/>
          </w:tcPr>
          <w:p w:rsidR="000A75E0" w:rsidRPr="005B106B" w:rsidRDefault="003166F7" w:rsidP="005B106B">
            <w:pPr>
              <w:pStyle w:val="TableStyle"/>
              <w:jc w:val="center"/>
              <w:rPr>
                <w:sz w:val="10"/>
                <w:szCs w:val="10"/>
              </w:rPr>
            </w:pPr>
            <w:r w:rsidRPr="005B106B">
              <w:rPr>
                <w:sz w:val="10"/>
                <w:szCs w:val="10"/>
              </w:rPr>
              <w:t>8.</w:t>
            </w:r>
          </w:p>
        </w:tc>
        <w:tc>
          <w:tcPr>
            <w:tcW w:w="370" w:type="pct"/>
          </w:tcPr>
          <w:p w:rsidR="000A75E0" w:rsidRPr="005B106B" w:rsidRDefault="003166F7" w:rsidP="005B106B">
            <w:pPr>
              <w:pStyle w:val="TableStyle"/>
              <w:jc w:val="center"/>
              <w:rPr>
                <w:sz w:val="10"/>
                <w:szCs w:val="10"/>
              </w:rPr>
            </w:pPr>
            <w:r w:rsidRPr="005B106B">
              <w:rPr>
                <w:sz w:val="10"/>
                <w:szCs w:val="10"/>
              </w:rPr>
              <w:t>9.</w:t>
            </w:r>
          </w:p>
        </w:tc>
        <w:tc>
          <w:tcPr>
            <w:tcW w:w="447" w:type="pct"/>
          </w:tcPr>
          <w:p w:rsidR="000A75E0" w:rsidRPr="005B106B" w:rsidRDefault="003166F7" w:rsidP="005B106B">
            <w:pPr>
              <w:pStyle w:val="TableStyle"/>
              <w:jc w:val="center"/>
              <w:rPr>
                <w:sz w:val="10"/>
                <w:szCs w:val="10"/>
              </w:rPr>
            </w:pPr>
            <w:r w:rsidRPr="005B106B">
              <w:rPr>
                <w:sz w:val="10"/>
                <w:szCs w:val="10"/>
              </w:rPr>
              <w:t>10.</w:t>
            </w:r>
          </w:p>
        </w:tc>
        <w:tc>
          <w:tcPr>
            <w:tcW w:w="615" w:type="pct"/>
          </w:tcPr>
          <w:p w:rsidR="000A75E0" w:rsidRPr="005B106B" w:rsidRDefault="003166F7" w:rsidP="005B106B">
            <w:pPr>
              <w:pStyle w:val="TableStyle"/>
              <w:jc w:val="center"/>
              <w:rPr>
                <w:sz w:val="10"/>
                <w:szCs w:val="10"/>
              </w:rPr>
            </w:pPr>
            <w:r w:rsidRPr="005B106B">
              <w:rPr>
                <w:sz w:val="10"/>
                <w:szCs w:val="10"/>
              </w:rPr>
              <w:t>11.</w:t>
            </w:r>
          </w:p>
        </w:tc>
        <w:tc>
          <w:tcPr>
            <w:tcW w:w="230" w:type="pct"/>
          </w:tcPr>
          <w:p w:rsidR="000A75E0" w:rsidRPr="005B106B" w:rsidRDefault="003166F7" w:rsidP="005B106B">
            <w:pPr>
              <w:pStyle w:val="TableStyle"/>
              <w:jc w:val="center"/>
              <w:rPr>
                <w:sz w:val="10"/>
                <w:szCs w:val="10"/>
              </w:rPr>
            </w:pPr>
            <w:r w:rsidRPr="005B106B">
              <w:rPr>
                <w:sz w:val="10"/>
                <w:szCs w:val="10"/>
              </w:rPr>
              <w:t>12.</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I. Zadania kontynuowane</w:t>
            </w:r>
          </w:p>
        </w:tc>
        <w:tc>
          <w:tcPr>
            <w:tcW w:w="341" w:type="pct"/>
          </w:tcPr>
          <w:p w:rsidR="000A75E0" w:rsidRPr="005B106B" w:rsidRDefault="003166F7">
            <w:pPr>
              <w:pStyle w:val="TableStyle"/>
              <w:jc w:val="center"/>
              <w:rPr>
                <w:sz w:val="10"/>
                <w:szCs w:val="10"/>
              </w:rPr>
            </w:pPr>
            <w:r w:rsidRPr="005B106B">
              <w:rPr>
                <w:sz w:val="10"/>
                <w:szCs w:val="10"/>
              </w:rPr>
              <w:t xml:space="preserve"> -</w:t>
            </w:r>
          </w:p>
        </w:tc>
        <w:tc>
          <w:tcPr>
            <w:tcW w:w="208" w:type="pct"/>
          </w:tcPr>
          <w:p w:rsidR="000A75E0" w:rsidRPr="005B106B" w:rsidRDefault="003166F7">
            <w:pPr>
              <w:pStyle w:val="TableStyle"/>
              <w:jc w:val="center"/>
              <w:rPr>
                <w:sz w:val="10"/>
                <w:szCs w:val="10"/>
              </w:rPr>
            </w:pPr>
            <w:r w:rsidRPr="005B106B">
              <w:rPr>
                <w:sz w:val="10"/>
                <w:szCs w:val="10"/>
              </w:rPr>
              <w:t xml:space="preserve"> -</w:t>
            </w:r>
          </w:p>
        </w:tc>
        <w:tc>
          <w:tcPr>
            <w:tcW w:w="289" w:type="pct"/>
          </w:tcPr>
          <w:p w:rsidR="000A75E0" w:rsidRPr="005B106B" w:rsidRDefault="003166F7">
            <w:pPr>
              <w:pStyle w:val="TableStyle"/>
              <w:jc w:val="center"/>
              <w:rPr>
                <w:sz w:val="10"/>
                <w:szCs w:val="10"/>
              </w:rPr>
            </w:pPr>
            <w:r w:rsidRPr="005B106B">
              <w:rPr>
                <w:sz w:val="10"/>
                <w:szCs w:val="10"/>
              </w:rPr>
              <w:t xml:space="preserve"> -</w:t>
            </w:r>
          </w:p>
        </w:tc>
        <w:tc>
          <w:tcPr>
            <w:tcW w:w="515" w:type="pct"/>
          </w:tcPr>
          <w:p w:rsidR="000A75E0" w:rsidRPr="005B106B" w:rsidRDefault="003166F7">
            <w:pPr>
              <w:pStyle w:val="TableStyle"/>
              <w:jc w:val="right"/>
              <w:rPr>
                <w:sz w:val="10"/>
                <w:szCs w:val="10"/>
              </w:rPr>
            </w:pPr>
            <w:r w:rsidRPr="005B106B">
              <w:rPr>
                <w:sz w:val="10"/>
                <w:szCs w:val="10"/>
              </w:rPr>
              <w:t xml:space="preserve"> 5.179.186,69</w:t>
            </w:r>
          </w:p>
        </w:tc>
        <w:tc>
          <w:tcPr>
            <w:tcW w:w="421" w:type="pct"/>
          </w:tcPr>
          <w:p w:rsidR="000A75E0" w:rsidRPr="005B106B" w:rsidRDefault="003166F7">
            <w:pPr>
              <w:pStyle w:val="TableStyle"/>
              <w:jc w:val="right"/>
              <w:rPr>
                <w:sz w:val="10"/>
                <w:szCs w:val="10"/>
              </w:rPr>
            </w:pPr>
            <w:r w:rsidRPr="005B106B">
              <w:rPr>
                <w:sz w:val="10"/>
                <w:szCs w:val="10"/>
              </w:rPr>
              <w:t xml:space="preserve"> 258.210,80</w:t>
            </w:r>
          </w:p>
        </w:tc>
        <w:tc>
          <w:tcPr>
            <w:tcW w:w="451" w:type="pct"/>
          </w:tcPr>
          <w:p w:rsidR="000A75E0" w:rsidRPr="005B106B" w:rsidRDefault="003166F7">
            <w:pPr>
              <w:pStyle w:val="TableStyle"/>
              <w:jc w:val="right"/>
              <w:rPr>
                <w:sz w:val="10"/>
                <w:szCs w:val="10"/>
              </w:rPr>
            </w:pPr>
            <w:r w:rsidRPr="005B106B">
              <w:rPr>
                <w:sz w:val="10"/>
                <w:szCs w:val="10"/>
              </w:rPr>
              <w:t xml:space="preserve"> 4.764.081,69</w:t>
            </w:r>
          </w:p>
        </w:tc>
        <w:tc>
          <w:tcPr>
            <w:tcW w:w="451" w:type="pct"/>
          </w:tcPr>
          <w:p w:rsidR="000A75E0" w:rsidRPr="005B106B" w:rsidRDefault="003166F7">
            <w:pPr>
              <w:pStyle w:val="TableStyle"/>
              <w:jc w:val="right"/>
              <w:rPr>
                <w:sz w:val="10"/>
                <w:szCs w:val="10"/>
              </w:rPr>
            </w:pPr>
            <w:r w:rsidRPr="005B106B">
              <w:rPr>
                <w:sz w:val="10"/>
                <w:szCs w:val="10"/>
              </w:rPr>
              <w:t xml:space="preserve"> 914.368,69</w:t>
            </w:r>
          </w:p>
        </w:tc>
        <w:tc>
          <w:tcPr>
            <w:tcW w:w="370" w:type="pct"/>
          </w:tcPr>
          <w:p w:rsidR="000A75E0" w:rsidRPr="005B106B" w:rsidRDefault="003166F7">
            <w:pPr>
              <w:pStyle w:val="TableStyle"/>
              <w:jc w:val="right"/>
              <w:rPr>
                <w:sz w:val="10"/>
                <w:szCs w:val="10"/>
              </w:rPr>
            </w:pPr>
            <w:r w:rsidRPr="005B106B">
              <w:rPr>
                <w:sz w:val="10"/>
                <w:szCs w:val="10"/>
              </w:rPr>
              <w:t xml:space="preserve"> 1.629.333</w:t>
            </w:r>
          </w:p>
        </w:tc>
        <w:tc>
          <w:tcPr>
            <w:tcW w:w="447" w:type="pct"/>
          </w:tcPr>
          <w:p w:rsidR="000A75E0" w:rsidRPr="005B106B" w:rsidRDefault="003166F7">
            <w:pPr>
              <w:pStyle w:val="TableStyle"/>
              <w:jc w:val="right"/>
              <w:rPr>
                <w:sz w:val="10"/>
                <w:szCs w:val="10"/>
              </w:rPr>
            </w:pPr>
            <w:r w:rsidRPr="005B106B">
              <w:rPr>
                <w:sz w:val="10"/>
                <w:szCs w:val="10"/>
              </w:rPr>
              <w:t xml:space="preserve"> 2.220.380</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1. Regulacja gospodarki wodno - ściekowej w Raczkach: a) budowa sieci kanalizacji sanitarnej z przyłączami i przepompownią , przyłączami elektrycznymi i przełożeniem - Etap B i C w Raczkach, b) budowa sieci wodociągowej z przyłączami kanalizacji sanitarnej z przykanalikami w ulicach: Górskiego, Kaczorowskiego, Balukiewicza w Raczkach, c) nadzór inwestorski.</w:t>
            </w:r>
          </w:p>
        </w:tc>
        <w:tc>
          <w:tcPr>
            <w:tcW w:w="341" w:type="pct"/>
          </w:tcPr>
          <w:p w:rsidR="000A75E0" w:rsidRPr="005B106B" w:rsidRDefault="003166F7">
            <w:pPr>
              <w:pStyle w:val="TableStyle"/>
              <w:jc w:val="center"/>
              <w:rPr>
                <w:sz w:val="10"/>
                <w:szCs w:val="10"/>
              </w:rPr>
            </w:pPr>
            <w:r w:rsidRPr="005B106B">
              <w:rPr>
                <w:sz w:val="10"/>
                <w:szCs w:val="10"/>
              </w:rPr>
              <w:t xml:space="preserve"> 2007 - 2009</w:t>
            </w:r>
          </w:p>
        </w:tc>
        <w:tc>
          <w:tcPr>
            <w:tcW w:w="208" w:type="pct"/>
          </w:tcPr>
          <w:p w:rsidR="000A75E0" w:rsidRPr="005B106B" w:rsidRDefault="003166F7">
            <w:pPr>
              <w:pStyle w:val="TableStyle"/>
              <w:jc w:val="center"/>
              <w:rPr>
                <w:sz w:val="10"/>
                <w:szCs w:val="10"/>
              </w:rPr>
            </w:pPr>
            <w:r w:rsidRPr="005B106B">
              <w:rPr>
                <w:sz w:val="10"/>
                <w:szCs w:val="10"/>
              </w:rPr>
              <w:t xml:space="preserve"> 900</w:t>
            </w:r>
          </w:p>
        </w:tc>
        <w:tc>
          <w:tcPr>
            <w:tcW w:w="289" w:type="pct"/>
          </w:tcPr>
          <w:p w:rsidR="000A75E0" w:rsidRPr="005B106B" w:rsidRDefault="003166F7">
            <w:pPr>
              <w:pStyle w:val="TableStyle"/>
              <w:jc w:val="center"/>
              <w:rPr>
                <w:sz w:val="10"/>
                <w:szCs w:val="10"/>
              </w:rPr>
            </w:pPr>
            <w:r w:rsidRPr="005B106B">
              <w:rPr>
                <w:sz w:val="10"/>
                <w:szCs w:val="10"/>
              </w:rPr>
              <w:t xml:space="preserve"> 90001</w:t>
            </w:r>
          </w:p>
        </w:tc>
        <w:tc>
          <w:tcPr>
            <w:tcW w:w="515" w:type="pct"/>
          </w:tcPr>
          <w:p w:rsidR="000A75E0" w:rsidRPr="005B106B" w:rsidRDefault="003166F7">
            <w:pPr>
              <w:pStyle w:val="TableStyle"/>
              <w:jc w:val="right"/>
              <w:rPr>
                <w:sz w:val="10"/>
                <w:szCs w:val="10"/>
              </w:rPr>
            </w:pPr>
            <w:r w:rsidRPr="005B106B">
              <w:rPr>
                <w:sz w:val="10"/>
                <w:szCs w:val="10"/>
              </w:rPr>
              <w:t xml:space="preserve"> 4.203.686,69</w:t>
            </w:r>
          </w:p>
        </w:tc>
        <w:tc>
          <w:tcPr>
            <w:tcW w:w="421" w:type="pct"/>
          </w:tcPr>
          <w:p w:rsidR="000A75E0" w:rsidRPr="005B106B" w:rsidRDefault="003166F7">
            <w:pPr>
              <w:pStyle w:val="TableStyle"/>
              <w:jc w:val="right"/>
              <w:rPr>
                <w:sz w:val="10"/>
                <w:szCs w:val="10"/>
              </w:rPr>
            </w:pPr>
            <w:r w:rsidRPr="005B106B">
              <w:rPr>
                <w:sz w:val="10"/>
                <w:szCs w:val="10"/>
              </w:rPr>
              <w:t xml:space="preserve"> 62.390,80</w:t>
            </w:r>
          </w:p>
        </w:tc>
        <w:tc>
          <w:tcPr>
            <w:tcW w:w="451" w:type="pct"/>
          </w:tcPr>
          <w:p w:rsidR="000A75E0" w:rsidRPr="005B106B" w:rsidRDefault="003166F7">
            <w:pPr>
              <w:pStyle w:val="TableStyle"/>
              <w:jc w:val="right"/>
              <w:rPr>
                <w:sz w:val="10"/>
                <w:szCs w:val="10"/>
              </w:rPr>
            </w:pPr>
            <w:r w:rsidRPr="005B106B">
              <w:rPr>
                <w:sz w:val="10"/>
                <w:szCs w:val="10"/>
              </w:rPr>
              <w:t xml:space="preserve"> 4.203.686,69</w:t>
            </w:r>
          </w:p>
        </w:tc>
        <w:tc>
          <w:tcPr>
            <w:tcW w:w="451" w:type="pct"/>
          </w:tcPr>
          <w:p w:rsidR="000A75E0" w:rsidRPr="005B106B" w:rsidRDefault="003166F7">
            <w:pPr>
              <w:pStyle w:val="TableStyle"/>
              <w:jc w:val="right"/>
              <w:rPr>
                <w:sz w:val="10"/>
                <w:szCs w:val="10"/>
              </w:rPr>
            </w:pPr>
            <w:r w:rsidRPr="005B106B">
              <w:rPr>
                <w:sz w:val="10"/>
                <w:szCs w:val="10"/>
              </w:rPr>
              <w:t xml:space="preserve"> 353.973,69</w:t>
            </w:r>
          </w:p>
        </w:tc>
        <w:tc>
          <w:tcPr>
            <w:tcW w:w="370" w:type="pct"/>
          </w:tcPr>
          <w:p w:rsidR="000A75E0" w:rsidRPr="005B106B" w:rsidRDefault="003166F7">
            <w:pPr>
              <w:pStyle w:val="TableStyle"/>
              <w:jc w:val="right"/>
              <w:rPr>
                <w:sz w:val="10"/>
                <w:szCs w:val="10"/>
              </w:rPr>
            </w:pPr>
            <w:r w:rsidRPr="005B106B">
              <w:rPr>
                <w:sz w:val="10"/>
                <w:szCs w:val="10"/>
              </w:rPr>
              <w:t xml:space="preserve"> 1.629.333</w:t>
            </w:r>
          </w:p>
        </w:tc>
        <w:tc>
          <w:tcPr>
            <w:tcW w:w="447" w:type="pct"/>
          </w:tcPr>
          <w:p w:rsidR="000A75E0" w:rsidRPr="005B106B" w:rsidRDefault="003166F7">
            <w:pPr>
              <w:pStyle w:val="TableStyle"/>
              <w:jc w:val="right"/>
              <w:rPr>
                <w:sz w:val="10"/>
                <w:szCs w:val="10"/>
              </w:rPr>
            </w:pPr>
            <w:r w:rsidRPr="005B106B">
              <w:rPr>
                <w:sz w:val="10"/>
                <w:szCs w:val="10"/>
              </w:rPr>
              <w:t xml:space="preserve"> 2.220.380</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2. Modernizacja budynku po byłej agronomówce w Raczkach.</w:t>
            </w:r>
          </w:p>
        </w:tc>
        <w:tc>
          <w:tcPr>
            <w:tcW w:w="341" w:type="pct"/>
          </w:tcPr>
          <w:p w:rsidR="000A75E0" w:rsidRPr="005B106B" w:rsidRDefault="003166F7">
            <w:pPr>
              <w:pStyle w:val="TableStyle"/>
              <w:jc w:val="center"/>
              <w:rPr>
                <w:sz w:val="10"/>
                <w:szCs w:val="10"/>
              </w:rPr>
            </w:pPr>
            <w:r w:rsidRPr="005B106B">
              <w:rPr>
                <w:sz w:val="10"/>
                <w:szCs w:val="10"/>
              </w:rPr>
              <w:t xml:space="preserve"> 2007 - 2009</w:t>
            </w:r>
          </w:p>
        </w:tc>
        <w:tc>
          <w:tcPr>
            <w:tcW w:w="208" w:type="pct"/>
          </w:tcPr>
          <w:p w:rsidR="000A75E0" w:rsidRPr="005B106B" w:rsidRDefault="003166F7">
            <w:pPr>
              <w:pStyle w:val="TableStyle"/>
              <w:jc w:val="center"/>
              <w:rPr>
                <w:sz w:val="10"/>
                <w:szCs w:val="10"/>
              </w:rPr>
            </w:pPr>
            <w:r w:rsidRPr="005B106B">
              <w:rPr>
                <w:sz w:val="10"/>
                <w:szCs w:val="10"/>
              </w:rPr>
              <w:t xml:space="preserve"> 700</w:t>
            </w:r>
          </w:p>
        </w:tc>
        <w:tc>
          <w:tcPr>
            <w:tcW w:w="289" w:type="pct"/>
          </w:tcPr>
          <w:p w:rsidR="000A75E0" w:rsidRPr="005B106B" w:rsidRDefault="003166F7">
            <w:pPr>
              <w:pStyle w:val="TableStyle"/>
              <w:jc w:val="center"/>
              <w:rPr>
                <w:sz w:val="10"/>
                <w:szCs w:val="10"/>
              </w:rPr>
            </w:pPr>
            <w:r w:rsidRPr="005B106B">
              <w:rPr>
                <w:sz w:val="10"/>
                <w:szCs w:val="10"/>
              </w:rPr>
              <w:t xml:space="preserve"> 70005</w:t>
            </w:r>
          </w:p>
        </w:tc>
        <w:tc>
          <w:tcPr>
            <w:tcW w:w="515" w:type="pct"/>
          </w:tcPr>
          <w:p w:rsidR="000A75E0" w:rsidRPr="005B106B" w:rsidRDefault="003166F7">
            <w:pPr>
              <w:pStyle w:val="TableStyle"/>
              <w:jc w:val="right"/>
              <w:rPr>
                <w:sz w:val="10"/>
                <w:szCs w:val="10"/>
              </w:rPr>
            </w:pPr>
            <w:r w:rsidRPr="005B106B">
              <w:rPr>
                <w:sz w:val="10"/>
                <w:szCs w:val="10"/>
              </w:rPr>
              <w:t xml:space="preserve"> 185.000</w:t>
            </w:r>
          </w:p>
        </w:tc>
        <w:tc>
          <w:tcPr>
            <w:tcW w:w="421" w:type="pct"/>
          </w:tcPr>
          <w:p w:rsidR="000A75E0" w:rsidRPr="005B106B" w:rsidRDefault="003166F7">
            <w:pPr>
              <w:pStyle w:val="TableStyle"/>
              <w:jc w:val="right"/>
              <w:rPr>
                <w:sz w:val="10"/>
                <w:szCs w:val="10"/>
              </w:rPr>
            </w:pPr>
            <w:r w:rsidRPr="005B106B">
              <w:rPr>
                <w:sz w:val="10"/>
                <w:szCs w:val="10"/>
              </w:rPr>
              <w:t xml:space="preserve"> 155.000</w:t>
            </w:r>
          </w:p>
        </w:tc>
        <w:tc>
          <w:tcPr>
            <w:tcW w:w="451" w:type="pct"/>
          </w:tcPr>
          <w:p w:rsidR="000A75E0" w:rsidRPr="005B106B" w:rsidRDefault="003166F7">
            <w:pPr>
              <w:pStyle w:val="TableStyle"/>
              <w:jc w:val="right"/>
              <w:rPr>
                <w:sz w:val="10"/>
                <w:szCs w:val="10"/>
              </w:rPr>
            </w:pPr>
            <w:r w:rsidRPr="005B106B">
              <w:rPr>
                <w:sz w:val="10"/>
                <w:szCs w:val="10"/>
              </w:rPr>
              <w:t xml:space="preserve"> 30.000</w:t>
            </w:r>
          </w:p>
        </w:tc>
        <w:tc>
          <w:tcPr>
            <w:tcW w:w="451" w:type="pct"/>
          </w:tcPr>
          <w:p w:rsidR="000A75E0" w:rsidRPr="005B106B" w:rsidRDefault="003166F7">
            <w:pPr>
              <w:pStyle w:val="TableStyle"/>
              <w:jc w:val="right"/>
              <w:rPr>
                <w:sz w:val="10"/>
                <w:szCs w:val="10"/>
              </w:rPr>
            </w:pPr>
            <w:r w:rsidRPr="005B106B">
              <w:rPr>
                <w:sz w:val="10"/>
                <w:szCs w:val="10"/>
              </w:rPr>
              <w:t xml:space="preserve"> 30.000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3. Przebudowa nawierzchni żwirowej na bitumiczną ulic w Raczkach: Moniuszki, Spokojna, Nowe Osiedle oraz drogi Wierciochy - Wasilówka.</w:t>
            </w:r>
          </w:p>
        </w:tc>
        <w:tc>
          <w:tcPr>
            <w:tcW w:w="341" w:type="pct"/>
          </w:tcPr>
          <w:p w:rsidR="000A75E0" w:rsidRPr="005B106B" w:rsidRDefault="003166F7">
            <w:pPr>
              <w:pStyle w:val="TableStyle"/>
              <w:jc w:val="center"/>
              <w:rPr>
                <w:sz w:val="10"/>
                <w:szCs w:val="10"/>
              </w:rPr>
            </w:pPr>
            <w:r w:rsidRPr="005B106B">
              <w:rPr>
                <w:sz w:val="10"/>
                <w:szCs w:val="10"/>
              </w:rPr>
              <w:t xml:space="preserve"> 2008 - 2009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790.500</w:t>
            </w:r>
          </w:p>
        </w:tc>
        <w:tc>
          <w:tcPr>
            <w:tcW w:w="421" w:type="pct"/>
          </w:tcPr>
          <w:p w:rsidR="000A75E0" w:rsidRPr="005B106B" w:rsidRDefault="003166F7">
            <w:pPr>
              <w:pStyle w:val="TableStyle"/>
              <w:jc w:val="right"/>
              <w:rPr>
                <w:sz w:val="10"/>
                <w:szCs w:val="10"/>
              </w:rPr>
            </w:pPr>
            <w:r w:rsidRPr="005B106B">
              <w:rPr>
                <w:sz w:val="10"/>
                <w:szCs w:val="10"/>
              </w:rPr>
              <w:t xml:space="preserve"> 40.820</w:t>
            </w:r>
          </w:p>
        </w:tc>
        <w:tc>
          <w:tcPr>
            <w:tcW w:w="451" w:type="pct"/>
          </w:tcPr>
          <w:p w:rsidR="000A75E0" w:rsidRPr="005B106B" w:rsidRDefault="003166F7">
            <w:pPr>
              <w:pStyle w:val="TableStyle"/>
              <w:jc w:val="right"/>
              <w:rPr>
                <w:sz w:val="10"/>
                <w:szCs w:val="10"/>
              </w:rPr>
            </w:pPr>
            <w:r w:rsidRPr="005B106B">
              <w:rPr>
                <w:sz w:val="10"/>
                <w:szCs w:val="10"/>
              </w:rPr>
              <w:t xml:space="preserve"> 530.395</w:t>
            </w:r>
          </w:p>
        </w:tc>
        <w:tc>
          <w:tcPr>
            <w:tcW w:w="451" w:type="pct"/>
          </w:tcPr>
          <w:p w:rsidR="000A75E0" w:rsidRPr="005B106B" w:rsidRDefault="003166F7">
            <w:pPr>
              <w:pStyle w:val="TableStyle"/>
              <w:jc w:val="right"/>
              <w:rPr>
                <w:sz w:val="10"/>
                <w:szCs w:val="10"/>
              </w:rPr>
            </w:pPr>
            <w:r w:rsidRPr="005B106B">
              <w:rPr>
                <w:sz w:val="10"/>
                <w:szCs w:val="10"/>
              </w:rPr>
              <w:t xml:space="preserve"> 530.395</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II. Zadania noworozpoczynane</w:t>
            </w:r>
          </w:p>
        </w:tc>
        <w:tc>
          <w:tcPr>
            <w:tcW w:w="341" w:type="pct"/>
          </w:tcPr>
          <w:p w:rsidR="000A75E0" w:rsidRPr="005B106B" w:rsidRDefault="003166F7">
            <w:pPr>
              <w:pStyle w:val="TableStyle"/>
              <w:jc w:val="center"/>
              <w:rPr>
                <w:sz w:val="10"/>
                <w:szCs w:val="10"/>
              </w:rPr>
            </w:pPr>
            <w:r w:rsidRPr="005B106B">
              <w:rPr>
                <w:sz w:val="10"/>
                <w:szCs w:val="10"/>
              </w:rPr>
              <w:t xml:space="preserve"> -</w:t>
            </w:r>
          </w:p>
        </w:tc>
        <w:tc>
          <w:tcPr>
            <w:tcW w:w="208" w:type="pct"/>
          </w:tcPr>
          <w:p w:rsidR="000A75E0" w:rsidRPr="005B106B" w:rsidRDefault="003166F7">
            <w:pPr>
              <w:pStyle w:val="TableStyle"/>
              <w:jc w:val="center"/>
              <w:rPr>
                <w:sz w:val="10"/>
                <w:szCs w:val="10"/>
              </w:rPr>
            </w:pPr>
            <w:r w:rsidRPr="005B106B">
              <w:rPr>
                <w:sz w:val="10"/>
                <w:szCs w:val="10"/>
              </w:rPr>
              <w:t xml:space="preserve"> -</w:t>
            </w:r>
          </w:p>
        </w:tc>
        <w:tc>
          <w:tcPr>
            <w:tcW w:w="289" w:type="pct"/>
          </w:tcPr>
          <w:p w:rsidR="000A75E0" w:rsidRPr="005B106B" w:rsidRDefault="003166F7">
            <w:pPr>
              <w:pStyle w:val="TableStyle"/>
              <w:jc w:val="center"/>
              <w:rPr>
                <w:sz w:val="10"/>
                <w:szCs w:val="10"/>
              </w:rPr>
            </w:pPr>
            <w:r w:rsidRPr="005B106B">
              <w:rPr>
                <w:sz w:val="10"/>
                <w:szCs w:val="10"/>
              </w:rPr>
              <w:t xml:space="preserve"> -</w:t>
            </w:r>
          </w:p>
        </w:tc>
        <w:tc>
          <w:tcPr>
            <w:tcW w:w="515" w:type="pct"/>
          </w:tcPr>
          <w:p w:rsidR="000A75E0" w:rsidRPr="005B106B" w:rsidRDefault="003166F7">
            <w:pPr>
              <w:pStyle w:val="TableStyle"/>
              <w:jc w:val="right"/>
              <w:rPr>
                <w:sz w:val="10"/>
                <w:szCs w:val="10"/>
              </w:rPr>
            </w:pPr>
            <w:r w:rsidRPr="005B106B">
              <w:rPr>
                <w:sz w:val="10"/>
                <w:szCs w:val="10"/>
              </w:rPr>
              <w:t xml:space="preserve"> 120.454.085</w:t>
            </w:r>
          </w:p>
        </w:tc>
        <w:tc>
          <w:tcPr>
            <w:tcW w:w="421" w:type="pct"/>
          </w:tcPr>
          <w:p w:rsidR="000A75E0" w:rsidRPr="005B106B" w:rsidRDefault="003166F7">
            <w:pPr>
              <w:pStyle w:val="TableStyle"/>
              <w:jc w:val="right"/>
              <w:rPr>
                <w:sz w:val="10"/>
                <w:szCs w:val="10"/>
              </w:rPr>
            </w:pPr>
            <w:r w:rsidRPr="005B106B">
              <w:rPr>
                <w:sz w:val="10"/>
                <w:szCs w:val="10"/>
              </w:rPr>
              <w:t xml:space="preserve"> 6.027</w:t>
            </w:r>
          </w:p>
        </w:tc>
        <w:tc>
          <w:tcPr>
            <w:tcW w:w="451" w:type="pct"/>
          </w:tcPr>
          <w:p w:rsidR="000A75E0" w:rsidRPr="005B106B" w:rsidRDefault="003166F7">
            <w:pPr>
              <w:pStyle w:val="TableStyle"/>
              <w:jc w:val="right"/>
              <w:rPr>
                <w:sz w:val="10"/>
                <w:szCs w:val="10"/>
              </w:rPr>
            </w:pPr>
            <w:r w:rsidRPr="005B106B">
              <w:rPr>
                <w:sz w:val="10"/>
                <w:szCs w:val="10"/>
              </w:rPr>
              <w:t xml:space="preserve"> 779.532</w:t>
            </w:r>
          </w:p>
        </w:tc>
        <w:tc>
          <w:tcPr>
            <w:tcW w:w="451" w:type="pct"/>
          </w:tcPr>
          <w:p w:rsidR="000A75E0" w:rsidRPr="005B106B" w:rsidRDefault="003166F7">
            <w:pPr>
              <w:pStyle w:val="TableStyle"/>
              <w:jc w:val="right"/>
              <w:rPr>
                <w:sz w:val="10"/>
                <w:szCs w:val="10"/>
              </w:rPr>
            </w:pPr>
            <w:r w:rsidRPr="005B106B">
              <w:rPr>
                <w:sz w:val="10"/>
                <w:szCs w:val="10"/>
              </w:rPr>
              <w:t xml:space="preserve"> 739.532</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40.000</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1. Remont drogi Ziółkowo - Korytki - 1.225 mb.</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180.000</w:t>
            </w:r>
          </w:p>
        </w:tc>
        <w:tc>
          <w:tcPr>
            <w:tcW w:w="421" w:type="pct"/>
          </w:tcPr>
          <w:p w:rsidR="000A75E0" w:rsidRPr="005B106B" w:rsidRDefault="003166F7">
            <w:pPr>
              <w:pStyle w:val="TableStyle"/>
              <w:jc w:val="right"/>
              <w:rPr>
                <w:sz w:val="10"/>
                <w:szCs w:val="10"/>
              </w:rPr>
            </w:pPr>
            <w:r w:rsidRPr="005B106B">
              <w:rPr>
                <w:sz w:val="10"/>
                <w:szCs w:val="10"/>
              </w:rPr>
              <w:t xml:space="preserve"> 2.989</w:t>
            </w:r>
          </w:p>
        </w:tc>
        <w:tc>
          <w:tcPr>
            <w:tcW w:w="451" w:type="pct"/>
          </w:tcPr>
          <w:p w:rsidR="000A75E0" w:rsidRPr="005B106B" w:rsidRDefault="003166F7">
            <w:pPr>
              <w:pStyle w:val="TableStyle"/>
              <w:jc w:val="right"/>
              <w:rPr>
                <w:sz w:val="10"/>
                <w:szCs w:val="10"/>
              </w:rPr>
            </w:pPr>
            <w:r w:rsidRPr="005B106B">
              <w:rPr>
                <w:sz w:val="10"/>
                <w:szCs w:val="10"/>
              </w:rPr>
              <w:t xml:space="preserve"> 80.000</w:t>
            </w:r>
          </w:p>
        </w:tc>
        <w:tc>
          <w:tcPr>
            <w:tcW w:w="451" w:type="pct"/>
          </w:tcPr>
          <w:p w:rsidR="000A75E0" w:rsidRPr="005B106B" w:rsidRDefault="003166F7">
            <w:pPr>
              <w:pStyle w:val="TableStyle"/>
              <w:jc w:val="right"/>
              <w:rPr>
                <w:sz w:val="10"/>
                <w:szCs w:val="10"/>
              </w:rPr>
            </w:pPr>
            <w:r w:rsidRPr="005B106B">
              <w:rPr>
                <w:sz w:val="10"/>
                <w:szCs w:val="10"/>
              </w:rPr>
              <w:t xml:space="preserve"> 40.000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40.000</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2. Przebudowa drogi Lipówka - Witówka.</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144.986</w:t>
            </w:r>
          </w:p>
        </w:tc>
        <w:tc>
          <w:tcPr>
            <w:tcW w:w="421" w:type="pct"/>
          </w:tcPr>
          <w:p w:rsidR="000A75E0" w:rsidRPr="005B106B" w:rsidRDefault="003166F7">
            <w:pPr>
              <w:pStyle w:val="TableStyle"/>
              <w:jc w:val="right"/>
              <w:rPr>
                <w:sz w:val="10"/>
                <w:szCs w:val="10"/>
              </w:rPr>
            </w:pPr>
            <w:r w:rsidRPr="005B106B">
              <w:rPr>
                <w:sz w:val="10"/>
                <w:szCs w:val="10"/>
              </w:rPr>
              <w:t xml:space="preserve"> 3.038</w:t>
            </w:r>
          </w:p>
        </w:tc>
        <w:tc>
          <w:tcPr>
            <w:tcW w:w="451" w:type="pct"/>
          </w:tcPr>
          <w:p w:rsidR="000A75E0" w:rsidRPr="005B106B" w:rsidRDefault="003166F7">
            <w:pPr>
              <w:pStyle w:val="TableStyle"/>
              <w:jc w:val="right"/>
              <w:rPr>
                <w:sz w:val="10"/>
                <w:szCs w:val="10"/>
              </w:rPr>
            </w:pPr>
            <w:r w:rsidRPr="005B106B">
              <w:rPr>
                <w:sz w:val="10"/>
                <w:szCs w:val="10"/>
              </w:rPr>
              <w:t xml:space="preserve"> 118.500</w:t>
            </w:r>
          </w:p>
        </w:tc>
        <w:tc>
          <w:tcPr>
            <w:tcW w:w="451" w:type="pct"/>
          </w:tcPr>
          <w:p w:rsidR="000A75E0" w:rsidRPr="005B106B" w:rsidRDefault="003166F7">
            <w:pPr>
              <w:pStyle w:val="TableStyle"/>
              <w:jc w:val="right"/>
              <w:rPr>
                <w:sz w:val="10"/>
                <w:szCs w:val="10"/>
              </w:rPr>
            </w:pPr>
            <w:r w:rsidRPr="005B106B">
              <w:rPr>
                <w:sz w:val="10"/>
                <w:szCs w:val="10"/>
              </w:rPr>
              <w:t xml:space="preserve"> 118.500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3. Modernizacja budynku OSP Sidory.</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754</w:t>
            </w:r>
          </w:p>
        </w:tc>
        <w:tc>
          <w:tcPr>
            <w:tcW w:w="289" w:type="pct"/>
          </w:tcPr>
          <w:p w:rsidR="000A75E0" w:rsidRPr="005B106B" w:rsidRDefault="003166F7">
            <w:pPr>
              <w:pStyle w:val="TableStyle"/>
              <w:jc w:val="center"/>
              <w:rPr>
                <w:sz w:val="10"/>
                <w:szCs w:val="10"/>
              </w:rPr>
            </w:pPr>
            <w:r w:rsidRPr="005B106B">
              <w:rPr>
                <w:sz w:val="10"/>
                <w:szCs w:val="10"/>
              </w:rPr>
              <w:t xml:space="preserve"> 75412</w:t>
            </w:r>
          </w:p>
        </w:tc>
        <w:tc>
          <w:tcPr>
            <w:tcW w:w="515" w:type="pct"/>
          </w:tcPr>
          <w:p w:rsidR="000A75E0" w:rsidRPr="005B106B" w:rsidRDefault="003166F7">
            <w:pPr>
              <w:pStyle w:val="TableStyle"/>
              <w:jc w:val="right"/>
              <w:rPr>
                <w:sz w:val="10"/>
                <w:szCs w:val="10"/>
              </w:rPr>
            </w:pPr>
            <w:r w:rsidRPr="005B106B">
              <w:rPr>
                <w:sz w:val="10"/>
                <w:szCs w:val="10"/>
              </w:rPr>
              <w:t xml:space="preserve"> 10.000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10.000</w:t>
            </w:r>
          </w:p>
        </w:tc>
        <w:tc>
          <w:tcPr>
            <w:tcW w:w="451" w:type="pct"/>
          </w:tcPr>
          <w:p w:rsidR="000A75E0" w:rsidRPr="005B106B" w:rsidRDefault="003166F7">
            <w:pPr>
              <w:pStyle w:val="TableStyle"/>
              <w:jc w:val="right"/>
              <w:rPr>
                <w:sz w:val="10"/>
                <w:szCs w:val="10"/>
              </w:rPr>
            </w:pPr>
            <w:r w:rsidRPr="005B106B">
              <w:rPr>
                <w:sz w:val="10"/>
                <w:szCs w:val="10"/>
              </w:rPr>
              <w:t xml:space="preserve"> 10.000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4. Termomodernizacja Szkoły Podstawowej i Gimnazjum w Raczkach - wykonanie dokumentacji technicznej wraz z audytem energetycznym.</w:t>
            </w:r>
          </w:p>
        </w:tc>
        <w:tc>
          <w:tcPr>
            <w:tcW w:w="341" w:type="pct"/>
          </w:tcPr>
          <w:p w:rsidR="000A75E0" w:rsidRPr="005B106B" w:rsidRDefault="003166F7">
            <w:pPr>
              <w:pStyle w:val="TableStyle"/>
              <w:jc w:val="center"/>
              <w:rPr>
                <w:sz w:val="10"/>
                <w:szCs w:val="10"/>
              </w:rPr>
            </w:pPr>
            <w:r w:rsidRPr="005B106B">
              <w:rPr>
                <w:sz w:val="10"/>
                <w:szCs w:val="10"/>
              </w:rPr>
              <w:t xml:space="preserve"> 2009 - 2010</w:t>
            </w:r>
          </w:p>
        </w:tc>
        <w:tc>
          <w:tcPr>
            <w:tcW w:w="208" w:type="pct"/>
          </w:tcPr>
          <w:p w:rsidR="000A75E0" w:rsidRPr="005B106B" w:rsidRDefault="003166F7">
            <w:pPr>
              <w:pStyle w:val="TableStyle"/>
              <w:jc w:val="center"/>
              <w:rPr>
                <w:sz w:val="10"/>
                <w:szCs w:val="10"/>
              </w:rPr>
            </w:pPr>
            <w:r w:rsidRPr="005B106B">
              <w:rPr>
                <w:sz w:val="10"/>
                <w:szCs w:val="10"/>
              </w:rPr>
              <w:t xml:space="preserve"> 801</w:t>
            </w:r>
          </w:p>
        </w:tc>
        <w:tc>
          <w:tcPr>
            <w:tcW w:w="289" w:type="pct"/>
          </w:tcPr>
          <w:p w:rsidR="000A75E0" w:rsidRPr="005B106B" w:rsidRDefault="003166F7">
            <w:pPr>
              <w:pStyle w:val="TableStyle"/>
              <w:jc w:val="center"/>
              <w:rPr>
                <w:sz w:val="10"/>
                <w:szCs w:val="10"/>
              </w:rPr>
            </w:pPr>
            <w:r w:rsidRPr="005B106B">
              <w:rPr>
                <w:sz w:val="10"/>
                <w:szCs w:val="10"/>
              </w:rPr>
              <w:t xml:space="preserve"> 80101</w:t>
            </w:r>
          </w:p>
        </w:tc>
        <w:tc>
          <w:tcPr>
            <w:tcW w:w="515" w:type="pct"/>
          </w:tcPr>
          <w:p w:rsidR="000A75E0" w:rsidRPr="005B106B" w:rsidRDefault="003166F7">
            <w:pPr>
              <w:pStyle w:val="TableStyle"/>
              <w:jc w:val="right"/>
              <w:rPr>
                <w:sz w:val="10"/>
                <w:szCs w:val="10"/>
              </w:rPr>
            </w:pPr>
            <w:r w:rsidRPr="005B106B">
              <w:rPr>
                <w:sz w:val="10"/>
                <w:szCs w:val="10"/>
              </w:rPr>
              <w:t xml:space="preserve"> 1.385.000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55.150</w:t>
            </w:r>
          </w:p>
        </w:tc>
        <w:tc>
          <w:tcPr>
            <w:tcW w:w="451" w:type="pct"/>
          </w:tcPr>
          <w:p w:rsidR="000A75E0" w:rsidRPr="005B106B" w:rsidRDefault="003166F7">
            <w:pPr>
              <w:pStyle w:val="TableStyle"/>
              <w:jc w:val="right"/>
              <w:rPr>
                <w:sz w:val="10"/>
                <w:szCs w:val="10"/>
              </w:rPr>
            </w:pPr>
            <w:r w:rsidRPr="005B106B">
              <w:rPr>
                <w:sz w:val="10"/>
                <w:szCs w:val="10"/>
              </w:rPr>
              <w:t xml:space="preserve"> 55.150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5. Utwardzenie placu przy ul. Gospodarskiej w Raczkach (na pow. 1.247 m</w:t>
            </w:r>
            <w:r w:rsidRPr="005B106B">
              <w:rPr>
                <w:sz w:val="10"/>
                <w:szCs w:val="10"/>
                <w:vertAlign w:val="superscript"/>
              </w:rPr>
              <w:t>2</w:t>
            </w:r>
            <w:r w:rsidRPr="005B106B">
              <w:rPr>
                <w:sz w:val="10"/>
                <w:szCs w:val="10"/>
              </w:rPr>
              <w:t>).</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35.000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29.697</w:t>
            </w:r>
          </w:p>
        </w:tc>
        <w:tc>
          <w:tcPr>
            <w:tcW w:w="451" w:type="pct"/>
          </w:tcPr>
          <w:p w:rsidR="000A75E0" w:rsidRPr="005B106B" w:rsidRDefault="003166F7">
            <w:pPr>
              <w:pStyle w:val="TableStyle"/>
              <w:jc w:val="right"/>
              <w:rPr>
                <w:sz w:val="10"/>
                <w:szCs w:val="10"/>
              </w:rPr>
            </w:pPr>
            <w:r w:rsidRPr="005B106B">
              <w:rPr>
                <w:sz w:val="10"/>
                <w:szCs w:val="10"/>
              </w:rPr>
              <w:t xml:space="preserve"> 29.697</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6. Zakup zegara na wieżę OSP Raczki.</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754</w:t>
            </w:r>
          </w:p>
        </w:tc>
        <w:tc>
          <w:tcPr>
            <w:tcW w:w="289" w:type="pct"/>
          </w:tcPr>
          <w:p w:rsidR="000A75E0" w:rsidRPr="005B106B" w:rsidRDefault="003166F7">
            <w:pPr>
              <w:pStyle w:val="TableStyle"/>
              <w:jc w:val="center"/>
              <w:rPr>
                <w:sz w:val="10"/>
                <w:szCs w:val="10"/>
              </w:rPr>
            </w:pPr>
            <w:r w:rsidRPr="005B106B">
              <w:rPr>
                <w:sz w:val="10"/>
                <w:szCs w:val="10"/>
              </w:rPr>
              <w:t xml:space="preserve"> 75412</w:t>
            </w:r>
          </w:p>
        </w:tc>
        <w:tc>
          <w:tcPr>
            <w:tcW w:w="515" w:type="pct"/>
          </w:tcPr>
          <w:p w:rsidR="000A75E0" w:rsidRPr="005B106B" w:rsidRDefault="003166F7">
            <w:pPr>
              <w:pStyle w:val="TableStyle"/>
              <w:jc w:val="right"/>
              <w:rPr>
                <w:sz w:val="10"/>
                <w:szCs w:val="10"/>
              </w:rPr>
            </w:pPr>
            <w:r w:rsidRPr="005B106B">
              <w:rPr>
                <w:sz w:val="10"/>
                <w:szCs w:val="10"/>
              </w:rPr>
              <w:t xml:space="preserve"> 8.144</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8.144</w:t>
            </w:r>
          </w:p>
        </w:tc>
        <w:tc>
          <w:tcPr>
            <w:tcW w:w="451" w:type="pct"/>
          </w:tcPr>
          <w:p w:rsidR="000A75E0" w:rsidRPr="005B106B" w:rsidRDefault="003166F7">
            <w:pPr>
              <w:pStyle w:val="TableStyle"/>
              <w:jc w:val="right"/>
              <w:rPr>
                <w:sz w:val="10"/>
                <w:szCs w:val="10"/>
              </w:rPr>
            </w:pPr>
            <w:r w:rsidRPr="005B106B">
              <w:rPr>
                <w:sz w:val="10"/>
                <w:szCs w:val="10"/>
              </w:rPr>
              <w:t xml:space="preserve"> 8.144</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7. Wdrażanie elektronicznych usług dla ludności część II.</w:t>
            </w:r>
          </w:p>
        </w:tc>
        <w:tc>
          <w:tcPr>
            <w:tcW w:w="341" w:type="pct"/>
          </w:tcPr>
          <w:p w:rsidR="000A75E0" w:rsidRPr="005B106B" w:rsidRDefault="003166F7">
            <w:pPr>
              <w:pStyle w:val="TableStyle"/>
              <w:jc w:val="center"/>
              <w:rPr>
                <w:sz w:val="10"/>
                <w:szCs w:val="10"/>
              </w:rPr>
            </w:pPr>
            <w:r w:rsidRPr="005B106B">
              <w:rPr>
                <w:sz w:val="10"/>
                <w:szCs w:val="10"/>
              </w:rPr>
              <w:t xml:space="preserve"> 2009 - 2011</w:t>
            </w:r>
          </w:p>
        </w:tc>
        <w:tc>
          <w:tcPr>
            <w:tcW w:w="208" w:type="pct"/>
          </w:tcPr>
          <w:p w:rsidR="000A75E0" w:rsidRPr="005B106B" w:rsidRDefault="003166F7">
            <w:pPr>
              <w:pStyle w:val="TableStyle"/>
              <w:jc w:val="center"/>
              <w:rPr>
                <w:sz w:val="10"/>
                <w:szCs w:val="10"/>
              </w:rPr>
            </w:pPr>
            <w:r w:rsidRPr="005B106B">
              <w:rPr>
                <w:sz w:val="10"/>
                <w:szCs w:val="10"/>
              </w:rPr>
              <w:t xml:space="preserve"> 750</w:t>
            </w:r>
          </w:p>
        </w:tc>
        <w:tc>
          <w:tcPr>
            <w:tcW w:w="289" w:type="pct"/>
          </w:tcPr>
          <w:p w:rsidR="000A75E0" w:rsidRPr="005B106B" w:rsidRDefault="003166F7">
            <w:pPr>
              <w:pStyle w:val="TableStyle"/>
              <w:jc w:val="center"/>
              <w:rPr>
                <w:sz w:val="10"/>
                <w:szCs w:val="10"/>
              </w:rPr>
            </w:pPr>
            <w:r w:rsidRPr="005B106B">
              <w:rPr>
                <w:sz w:val="10"/>
                <w:szCs w:val="10"/>
              </w:rPr>
              <w:t xml:space="preserve"> 75095</w:t>
            </w:r>
          </w:p>
        </w:tc>
        <w:tc>
          <w:tcPr>
            <w:tcW w:w="515" w:type="pct"/>
          </w:tcPr>
          <w:p w:rsidR="000A75E0" w:rsidRPr="005B106B" w:rsidRDefault="003166F7">
            <w:pPr>
              <w:pStyle w:val="TableStyle"/>
              <w:jc w:val="right"/>
              <w:rPr>
                <w:sz w:val="10"/>
                <w:szCs w:val="10"/>
              </w:rPr>
            </w:pPr>
            <w:r w:rsidRPr="005B106B">
              <w:rPr>
                <w:sz w:val="10"/>
                <w:szCs w:val="10"/>
              </w:rPr>
              <w:t xml:space="preserve"> 117.900.000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87.086</w:t>
            </w:r>
          </w:p>
        </w:tc>
        <w:tc>
          <w:tcPr>
            <w:tcW w:w="451" w:type="pct"/>
          </w:tcPr>
          <w:p w:rsidR="000A75E0" w:rsidRPr="005B106B" w:rsidRDefault="003166F7">
            <w:pPr>
              <w:pStyle w:val="TableStyle"/>
              <w:jc w:val="right"/>
              <w:rPr>
                <w:sz w:val="10"/>
                <w:szCs w:val="10"/>
              </w:rPr>
            </w:pPr>
            <w:r w:rsidRPr="005B106B">
              <w:rPr>
                <w:sz w:val="10"/>
                <w:szCs w:val="10"/>
              </w:rPr>
              <w:t xml:space="preserve"> 87.086</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8. Dofinansowanie przebudowy drogi powiatowej Raczki - Moczydły - Jankielówka - granica województwa o dł. 2,3 km.</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60014</w:t>
            </w:r>
          </w:p>
        </w:tc>
        <w:tc>
          <w:tcPr>
            <w:tcW w:w="515" w:type="pct"/>
          </w:tcPr>
          <w:p w:rsidR="000A75E0" w:rsidRPr="005B106B" w:rsidRDefault="003166F7">
            <w:pPr>
              <w:pStyle w:val="TableStyle"/>
              <w:jc w:val="right"/>
              <w:rPr>
                <w:sz w:val="10"/>
                <w:szCs w:val="10"/>
              </w:rPr>
            </w:pPr>
            <w:r w:rsidRPr="005B106B">
              <w:rPr>
                <w:sz w:val="10"/>
                <w:szCs w:val="10"/>
              </w:rPr>
              <w:t xml:space="preserve"> 600.000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200.000</w:t>
            </w:r>
          </w:p>
        </w:tc>
        <w:tc>
          <w:tcPr>
            <w:tcW w:w="451" w:type="pct"/>
          </w:tcPr>
          <w:p w:rsidR="000A75E0" w:rsidRPr="005B106B" w:rsidRDefault="003166F7">
            <w:pPr>
              <w:pStyle w:val="TableStyle"/>
              <w:jc w:val="right"/>
              <w:rPr>
                <w:sz w:val="10"/>
                <w:szCs w:val="10"/>
              </w:rPr>
            </w:pPr>
            <w:r w:rsidRPr="005B106B">
              <w:rPr>
                <w:sz w:val="10"/>
                <w:szCs w:val="10"/>
              </w:rPr>
              <w:t xml:space="preserve"> 200.000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9. Przebudowa układu komunikacyjnego dróg gminnych Rudniki - Sidory oraz Sidory - Lipowo 6.401 mb. - wykonanie dokumentacji techniczno-geodezyjnej</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right"/>
              <w:rPr>
                <w:sz w:val="10"/>
                <w:szCs w:val="10"/>
              </w:rPr>
            </w:pPr>
            <w:r w:rsidRPr="005B106B">
              <w:rPr>
                <w:sz w:val="10"/>
                <w:szCs w:val="10"/>
              </w:rPr>
              <w:t xml:space="preserve"> 600</w:t>
            </w:r>
          </w:p>
        </w:tc>
        <w:tc>
          <w:tcPr>
            <w:tcW w:w="289" w:type="pct"/>
          </w:tcPr>
          <w:p w:rsidR="000A75E0" w:rsidRPr="005B106B" w:rsidRDefault="003166F7">
            <w:pPr>
              <w:pStyle w:val="TableStyle"/>
              <w:jc w:val="right"/>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41.600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41.600</w:t>
            </w:r>
          </w:p>
        </w:tc>
        <w:tc>
          <w:tcPr>
            <w:tcW w:w="451" w:type="pct"/>
          </w:tcPr>
          <w:p w:rsidR="000A75E0" w:rsidRPr="005B106B" w:rsidRDefault="003166F7">
            <w:pPr>
              <w:pStyle w:val="TableStyle"/>
              <w:jc w:val="right"/>
              <w:rPr>
                <w:sz w:val="10"/>
                <w:szCs w:val="10"/>
              </w:rPr>
            </w:pPr>
            <w:r w:rsidRPr="005B106B">
              <w:rPr>
                <w:sz w:val="10"/>
                <w:szCs w:val="10"/>
              </w:rPr>
              <w:t xml:space="preserve"> 41.600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10. Wykonanie nawierzchni bitumicznej na ulicy B. Chrobrego w m. Raczki</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54.449</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54.449</w:t>
            </w:r>
          </w:p>
        </w:tc>
        <w:tc>
          <w:tcPr>
            <w:tcW w:w="451" w:type="pct"/>
          </w:tcPr>
          <w:p w:rsidR="000A75E0" w:rsidRPr="005B106B" w:rsidRDefault="003166F7">
            <w:pPr>
              <w:pStyle w:val="TableStyle"/>
              <w:jc w:val="right"/>
              <w:rPr>
                <w:sz w:val="10"/>
                <w:szCs w:val="10"/>
              </w:rPr>
            </w:pPr>
            <w:r w:rsidRPr="005B106B">
              <w:rPr>
                <w:sz w:val="10"/>
                <w:szCs w:val="10"/>
              </w:rPr>
              <w:t xml:space="preserve"> 54.449</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11. Przebudowa nawierzchni żwirowej na bitumiczną drogi Wasilówka - kol. Małe Raczki na odcinku 464 mb</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600</w:t>
            </w:r>
          </w:p>
        </w:tc>
        <w:tc>
          <w:tcPr>
            <w:tcW w:w="289" w:type="pct"/>
          </w:tcPr>
          <w:p w:rsidR="000A75E0" w:rsidRPr="005B106B" w:rsidRDefault="003166F7">
            <w:pPr>
              <w:pStyle w:val="TableStyle"/>
              <w:jc w:val="center"/>
              <w:rPr>
                <w:sz w:val="10"/>
                <w:szCs w:val="10"/>
              </w:rPr>
            </w:pPr>
            <w:r w:rsidRPr="005B106B">
              <w:rPr>
                <w:sz w:val="10"/>
                <w:szCs w:val="10"/>
              </w:rPr>
              <w:t xml:space="preserve"> 60016</w:t>
            </w:r>
          </w:p>
        </w:tc>
        <w:tc>
          <w:tcPr>
            <w:tcW w:w="515" w:type="pct"/>
          </w:tcPr>
          <w:p w:rsidR="000A75E0" w:rsidRPr="005B106B" w:rsidRDefault="003166F7">
            <w:pPr>
              <w:pStyle w:val="TableStyle"/>
              <w:jc w:val="right"/>
              <w:rPr>
                <w:sz w:val="10"/>
                <w:szCs w:val="10"/>
              </w:rPr>
            </w:pPr>
            <w:r w:rsidRPr="005B106B">
              <w:rPr>
                <w:sz w:val="10"/>
                <w:szCs w:val="10"/>
              </w:rPr>
              <w:t xml:space="preserve"> 65.056</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65.056</w:t>
            </w:r>
          </w:p>
        </w:tc>
        <w:tc>
          <w:tcPr>
            <w:tcW w:w="451" w:type="pct"/>
          </w:tcPr>
          <w:p w:rsidR="000A75E0" w:rsidRPr="005B106B" w:rsidRDefault="003166F7">
            <w:pPr>
              <w:pStyle w:val="TableStyle"/>
              <w:jc w:val="right"/>
              <w:rPr>
                <w:sz w:val="10"/>
                <w:szCs w:val="10"/>
              </w:rPr>
            </w:pPr>
            <w:r w:rsidRPr="005B106B">
              <w:rPr>
                <w:sz w:val="10"/>
                <w:szCs w:val="10"/>
              </w:rPr>
              <w:t xml:space="preserve"> 65.056</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lastRenderedPageBreak/>
              <w:t>12. Wykonanie dokumentacji projektowej na rozbudowę gminnej oczyszczalni ścieków w Dowspudzie</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900</w:t>
            </w:r>
          </w:p>
        </w:tc>
        <w:tc>
          <w:tcPr>
            <w:tcW w:w="289" w:type="pct"/>
          </w:tcPr>
          <w:p w:rsidR="000A75E0" w:rsidRPr="005B106B" w:rsidRDefault="003166F7">
            <w:pPr>
              <w:pStyle w:val="TableStyle"/>
              <w:jc w:val="center"/>
              <w:rPr>
                <w:sz w:val="10"/>
                <w:szCs w:val="10"/>
              </w:rPr>
            </w:pPr>
            <w:r w:rsidRPr="005B106B">
              <w:rPr>
                <w:sz w:val="10"/>
                <w:szCs w:val="10"/>
              </w:rPr>
              <w:t xml:space="preserve"> 90001</w:t>
            </w:r>
          </w:p>
        </w:tc>
        <w:tc>
          <w:tcPr>
            <w:tcW w:w="515" w:type="pct"/>
          </w:tcPr>
          <w:p w:rsidR="000A75E0" w:rsidRPr="005B106B" w:rsidRDefault="003166F7">
            <w:pPr>
              <w:pStyle w:val="TableStyle"/>
              <w:jc w:val="right"/>
              <w:rPr>
                <w:sz w:val="10"/>
                <w:szCs w:val="10"/>
              </w:rPr>
            </w:pPr>
            <w:r w:rsidRPr="005B106B">
              <w:rPr>
                <w:sz w:val="10"/>
                <w:szCs w:val="10"/>
              </w:rPr>
              <w:t xml:space="preserve"> 12.200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12.200</w:t>
            </w:r>
          </w:p>
        </w:tc>
        <w:tc>
          <w:tcPr>
            <w:tcW w:w="451" w:type="pct"/>
          </w:tcPr>
          <w:p w:rsidR="000A75E0" w:rsidRPr="005B106B" w:rsidRDefault="003166F7">
            <w:pPr>
              <w:pStyle w:val="TableStyle"/>
              <w:jc w:val="right"/>
              <w:rPr>
                <w:sz w:val="10"/>
                <w:szCs w:val="10"/>
              </w:rPr>
            </w:pPr>
            <w:r w:rsidRPr="005B106B">
              <w:rPr>
                <w:sz w:val="10"/>
                <w:szCs w:val="10"/>
              </w:rPr>
              <w:t xml:space="preserve"> 12.200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13. Wykonanie dokumentacji projektowej powtarzalnej na wykonanie przydomowych oczyszczalni ścieków na terenie gminy Raczki</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900</w:t>
            </w:r>
          </w:p>
        </w:tc>
        <w:tc>
          <w:tcPr>
            <w:tcW w:w="289" w:type="pct"/>
          </w:tcPr>
          <w:p w:rsidR="000A75E0" w:rsidRPr="005B106B" w:rsidRDefault="003166F7">
            <w:pPr>
              <w:pStyle w:val="TableStyle"/>
              <w:jc w:val="center"/>
              <w:rPr>
                <w:sz w:val="10"/>
                <w:szCs w:val="10"/>
              </w:rPr>
            </w:pPr>
            <w:r w:rsidRPr="005B106B">
              <w:rPr>
                <w:sz w:val="10"/>
                <w:szCs w:val="10"/>
              </w:rPr>
              <w:t xml:space="preserve"> 90095</w:t>
            </w:r>
          </w:p>
        </w:tc>
        <w:tc>
          <w:tcPr>
            <w:tcW w:w="515" w:type="pct"/>
          </w:tcPr>
          <w:p w:rsidR="000A75E0" w:rsidRPr="005B106B" w:rsidRDefault="003166F7">
            <w:pPr>
              <w:pStyle w:val="TableStyle"/>
              <w:jc w:val="right"/>
              <w:rPr>
                <w:sz w:val="10"/>
                <w:szCs w:val="10"/>
              </w:rPr>
            </w:pPr>
            <w:r w:rsidRPr="005B106B">
              <w:rPr>
                <w:sz w:val="10"/>
                <w:szCs w:val="10"/>
              </w:rPr>
              <w:t xml:space="preserve"> 8.500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8.500</w:t>
            </w:r>
          </w:p>
        </w:tc>
        <w:tc>
          <w:tcPr>
            <w:tcW w:w="451" w:type="pct"/>
          </w:tcPr>
          <w:p w:rsidR="000A75E0" w:rsidRPr="005B106B" w:rsidRDefault="003166F7">
            <w:pPr>
              <w:pStyle w:val="TableStyle"/>
              <w:jc w:val="right"/>
              <w:rPr>
                <w:sz w:val="10"/>
                <w:szCs w:val="10"/>
              </w:rPr>
            </w:pPr>
            <w:r w:rsidRPr="005B106B">
              <w:rPr>
                <w:sz w:val="10"/>
                <w:szCs w:val="10"/>
              </w:rPr>
              <w:t xml:space="preserve"> 8.500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14. Wykonanie i przeniesienie autorskich praw majątkowych do opracowania: Program Rewitalizacji Miejscowości Raczki</w:t>
            </w:r>
          </w:p>
        </w:tc>
        <w:tc>
          <w:tcPr>
            <w:tcW w:w="341" w:type="pct"/>
          </w:tcPr>
          <w:p w:rsidR="000A75E0" w:rsidRPr="005B106B" w:rsidRDefault="003166F7">
            <w:pPr>
              <w:pStyle w:val="TableStyle"/>
              <w:jc w:val="center"/>
              <w:rPr>
                <w:sz w:val="10"/>
                <w:szCs w:val="10"/>
              </w:rPr>
            </w:pPr>
            <w:r w:rsidRPr="005B106B">
              <w:rPr>
                <w:sz w:val="10"/>
                <w:szCs w:val="10"/>
              </w:rPr>
              <w:t xml:space="preserve"> 2009</w:t>
            </w:r>
          </w:p>
        </w:tc>
        <w:tc>
          <w:tcPr>
            <w:tcW w:w="208" w:type="pct"/>
          </w:tcPr>
          <w:p w:rsidR="000A75E0" w:rsidRPr="005B106B" w:rsidRDefault="003166F7">
            <w:pPr>
              <w:pStyle w:val="TableStyle"/>
              <w:jc w:val="center"/>
              <w:rPr>
                <w:sz w:val="10"/>
                <w:szCs w:val="10"/>
              </w:rPr>
            </w:pPr>
            <w:r w:rsidRPr="005B106B">
              <w:rPr>
                <w:sz w:val="10"/>
                <w:szCs w:val="10"/>
              </w:rPr>
              <w:t xml:space="preserve"> 900</w:t>
            </w:r>
          </w:p>
        </w:tc>
        <w:tc>
          <w:tcPr>
            <w:tcW w:w="289" w:type="pct"/>
          </w:tcPr>
          <w:p w:rsidR="000A75E0" w:rsidRPr="005B106B" w:rsidRDefault="003166F7">
            <w:pPr>
              <w:pStyle w:val="TableStyle"/>
              <w:jc w:val="center"/>
              <w:rPr>
                <w:sz w:val="10"/>
                <w:szCs w:val="10"/>
              </w:rPr>
            </w:pPr>
            <w:r w:rsidRPr="005B106B">
              <w:rPr>
                <w:sz w:val="10"/>
                <w:szCs w:val="10"/>
              </w:rPr>
              <w:t xml:space="preserve"> 90095</w:t>
            </w:r>
          </w:p>
        </w:tc>
        <w:tc>
          <w:tcPr>
            <w:tcW w:w="515" w:type="pct"/>
          </w:tcPr>
          <w:p w:rsidR="000A75E0" w:rsidRPr="005B106B" w:rsidRDefault="003166F7">
            <w:pPr>
              <w:pStyle w:val="TableStyle"/>
              <w:jc w:val="right"/>
              <w:rPr>
                <w:sz w:val="10"/>
                <w:szCs w:val="10"/>
              </w:rPr>
            </w:pPr>
            <w:r w:rsidRPr="005B106B">
              <w:rPr>
                <w:sz w:val="10"/>
                <w:szCs w:val="10"/>
              </w:rPr>
              <w:t xml:space="preserve"> 9.150</w:t>
            </w:r>
          </w:p>
        </w:tc>
        <w:tc>
          <w:tcPr>
            <w:tcW w:w="421" w:type="pct"/>
          </w:tcPr>
          <w:p w:rsidR="000A75E0" w:rsidRPr="005B106B" w:rsidRDefault="003166F7">
            <w:pPr>
              <w:pStyle w:val="TableStyle"/>
              <w:jc w:val="right"/>
              <w:rPr>
                <w:sz w:val="10"/>
                <w:szCs w:val="10"/>
              </w:rPr>
            </w:pPr>
            <w:r w:rsidRPr="005B106B">
              <w:rPr>
                <w:sz w:val="10"/>
                <w:szCs w:val="10"/>
              </w:rPr>
              <w:t xml:space="preserve"> -</w:t>
            </w:r>
          </w:p>
        </w:tc>
        <w:tc>
          <w:tcPr>
            <w:tcW w:w="451" w:type="pct"/>
          </w:tcPr>
          <w:p w:rsidR="000A75E0" w:rsidRPr="005B106B" w:rsidRDefault="003166F7">
            <w:pPr>
              <w:pStyle w:val="TableStyle"/>
              <w:jc w:val="right"/>
              <w:rPr>
                <w:sz w:val="10"/>
                <w:szCs w:val="10"/>
              </w:rPr>
            </w:pPr>
            <w:r w:rsidRPr="005B106B">
              <w:rPr>
                <w:sz w:val="10"/>
                <w:szCs w:val="10"/>
              </w:rPr>
              <w:t xml:space="preserve"> 9.150</w:t>
            </w:r>
          </w:p>
        </w:tc>
        <w:tc>
          <w:tcPr>
            <w:tcW w:w="451" w:type="pct"/>
          </w:tcPr>
          <w:p w:rsidR="000A75E0" w:rsidRPr="005B106B" w:rsidRDefault="003166F7">
            <w:pPr>
              <w:pStyle w:val="TableStyle"/>
              <w:jc w:val="right"/>
              <w:rPr>
                <w:sz w:val="10"/>
                <w:szCs w:val="10"/>
              </w:rPr>
            </w:pPr>
            <w:r w:rsidRPr="005B106B">
              <w:rPr>
                <w:sz w:val="10"/>
                <w:szCs w:val="10"/>
              </w:rPr>
              <w:t xml:space="preserve"> 9.150</w:t>
            </w:r>
          </w:p>
        </w:tc>
        <w:tc>
          <w:tcPr>
            <w:tcW w:w="370" w:type="pct"/>
          </w:tcPr>
          <w:p w:rsidR="000A75E0" w:rsidRPr="005B106B" w:rsidRDefault="003166F7">
            <w:pPr>
              <w:pStyle w:val="TableStyle"/>
              <w:jc w:val="right"/>
              <w:rPr>
                <w:sz w:val="10"/>
                <w:szCs w:val="10"/>
              </w:rPr>
            </w:pPr>
            <w:r w:rsidRPr="005B106B">
              <w:rPr>
                <w:sz w:val="10"/>
                <w:szCs w:val="10"/>
              </w:rPr>
              <w:t xml:space="preserve"> -</w:t>
            </w:r>
          </w:p>
        </w:tc>
        <w:tc>
          <w:tcPr>
            <w:tcW w:w="447" w:type="pct"/>
          </w:tcPr>
          <w:p w:rsidR="000A75E0" w:rsidRPr="005B106B" w:rsidRDefault="003166F7">
            <w:pPr>
              <w:pStyle w:val="TableStyle"/>
              <w:jc w:val="right"/>
              <w:rPr>
                <w:sz w:val="10"/>
                <w:szCs w:val="10"/>
              </w:rPr>
            </w:pPr>
            <w:r w:rsidRPr="005B106B">
              <w:rPr>
                <w:sz w:val="10"/>
                <w:szCs w:val="10"/>
              </w:rPr>
              <w:t xml:space="preserve"> -</w:t>
            </w:r>
          </w:p>
        </w:tc>
        <w:tc>
          <w:tcPr>
            <w:tcW w:w="615" w:type="pct"/>
          </w:tcPr>
          <w:p w:rsidR="000A75E0" w:rsidRPr="005B106B" w:rsidRDefault="003166F7">
            <w:pPr>
              <w:pStyle w:val="TableStyle"/>
              <w:jc w:val="right"/>
              <w:rPr>
                <w:sz w:val="10"/>
                <w:szCs w:val="10"/>
              </w:rPr>
            </w:pPr>
            <w:r w:rsidRPr="005B106B">
              <w:rPr>
                <w:sz w:val="10"/>
                <w:szCs w:val="10"/>
              </w:rPr>
              <w:t xml:space="preserve"> -</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r w:rsidR="000A75E0" w:rsidRPr="005B106B" w:rsidTr="005B106B">
        <w:trPr>
          <w:cantSplit/>
        </w:trPr>
        <w:tc>
          <w:tcPr>
            <w:tcW w:w="660" w:type="pct"/>
          </w:tcPr>
          <w:p w:rsidR="000A75E0" w:rsidRPr="005B106B" w:rsidRDefault="003166F7">
            <w:pPr>
              <w:pStyle w:val="TableStyle"/>
              <w:rPr>
                <w:sz w:val="10"/>
                <w:szCs w:val="10"/>
              </w:rPr>
            </w:pPr>
            <w:r w:rsidRPr="005B106B">
              <w:rPr>
                <w:sz w:val="10"/>
                <w:szCs w:val="10"/>
              </w:rPr>
              <w:t>Ogółem</w:t>
            </w:r>
          </w:p>
        </w:tc>
        <w:tc>
          <w:tcPr>
            <w:tcW w:w="341" w:type="pct"/>
          </w:tcPr>
          <w:p w:rsidR="000A75E0" w:rsidRPr="005B106B" w:rsidRDefault="003166F7">
            <w:pPr>
              <w:pStyle w:val="TableStyle"/>
              <w:jc w:val="center"/>
              <w:rPr>
                <w:sz w:val="10"/>
                <w:szCs w:val="10"/>
              </w:rPr>
            </w:pPr>
            <w:r w:rsidRPr="005B106B">
              <w:rPr>
                <w:sz w:val="10"/>
                <w:szCs w:val="10"/>
              </w:rPr>
              <w:t xml:space="preserve"> x</w:t>
            </w:r>
          </w:p>
        </w:tc>
        <w:tc>
          <w:tcPr>
            <w:tcW w:w="208" w:type="pct"/>
          </w:tcPr>
          <w:p w:rsidR="000A75E0" w:rsidRPr="005B106B" w:rsidRDefault="003166F7">
            <w:pPr>
              <w:pStyle w:val="TableStyle"/>
              <w:jc w:val="center"/>
              <w:rPr>
                <w:sz w:val="10"/>
                <w:szCs w:val="10"/>
              </w:rPr>
            </w:pPr>
            <w:r w:rsidRPr="005B106B">
              <w:rPr>
                <w:sz w:val="10"/>
                <w:szCs w:val="10"/>
              </w:rPr>
              <w:t xml:space="preserve"> x</w:t>
            </w:r>
          </w:p>
        </w:tc>
        <w:tc>
          <w:tcPr>
            <w:tcW w:w="289" w:type="pct"/>
          </w:tcPr>
          <w:p w:rsidR="000A75E0" w:rsidRPr="005B106B" w:rsidRDefault="003166F7">
            <w:pPr>
              <w:pStyle w:val="TableStyle"/>
              <w:jc w:val="center"/>
              <w:rPr>
                <w:sz w:val="10"/>
                <w:szCs w:val="10"/>
              </w:rPr>
            </w:pPr>
            <w:r w:rsidRPr="005B106B">
              <w:rPr>
                <w:sz w:val="10"/>
                <w:szCs w:val="10"/>
              </w:rPr>
              <w:t xml:space="preserve"> x</w:t>
            </w:r>
          </w:p>
        </w:tc>
        <w:tc>
          <w:tcPr>
            <w:tcW w:w="515" w:type="pct"/>
          </w:tcPr>
          <w:p w:rsidR="000A75E0" w:rsidRPr="005B106B" w:rsidRDefault="003166F7">
            <w:pPr>
              <w:pStyle w:val="TableStyle"/>
              <w:jc w:val="right"/>
              <w:rPr>
                <w:sz w:val="10"/>
                <w:szCs w:val="10"/>
              </w:rPr>
            </w:pPr>
            <w:r w:rsidRPr="005B106B">
              <w:rPr>
                <w:sz w:val="10"/>
                <w:szCs w:val="10"/>
              </w:rPr>
              <w:t xml:space="preserve"> 125.633.271,69</w:t>
            </w:r>
          </w:p>
        </w:tc>
        <w:tc>
          <w:tcPr>
            <w:tcW w:w="421" w:type="pct"/>
          </w:tcPr>
          <w:p w:rsidR="000A75E0" w:rsidRPr="005B106B" w:rsidRDefault="003166F7">
            <w:pPr>
              <w:pStyle w:val="TableStyle"/>
              <w:jc w:val="right"/>
              <w:rPr>
                <w:sz w:val="10"/>
                <w:szCs w:val="10"/>
              </w:rPr>
            </w:pPr>
            <w:r w:rsidRPr="005B106B">
              <w:rPr>
                <w:sz w:val="10"/>
                <w:szCs w:val="10"/>
              </w:rPr>
              <w:t xml:space="preserve"> 264.237,80</w:t>
            </w:r>
          </w:p>
        </w:tc>
        <w:tc>
          <w:tcPr>
            <w:tcW w:w="451" w:type="pct"/>
          </w:tcPr>
          <w:p w:rsidR="000A75E0" w:rsidRPr="005B106B" w:rsidRDefault="003166F7">
            <w:pPr>
              <w:pStyle w:val="TableStyle"/>
              <w:jc w:val="right"/>
              <w:rPr>
                <w:sz w:val="10"/>
                <w:szCs w:val="10"/>
              </w:rPr>
            </w:pPr>
            <w:r w:rsidRPr="005B106B">
              <w:rPr>
                <w:sz w:val="10"/>
                <w:szCs w:val="10"/>
              </w:rPr>
              <w:t xml:space="preserve"> 5.543.613,69</w:t>
            </w:r>
          </w:p>
        </w:tc>
        <w:tc>
          <w:tcPr>
            <w:tcW w:w="451" w:type="pct"/>
          </w:tcPr>
          <w:p w:rsidR="000A75E0" w:rsidRPr="005B106B" w:rsidRDefault="003166F7">
            <w:pPr>
              <w:pStyle w:val="TableStyle"/>
              <w:jc w:val="right"/>
              <w:rPr>
                <w:sz w:val="10"/>
                <w:szCs w:val="10"/>
              </w:rPr>
            </w:pPr>
            <w:r w:rsidRPr="005B106B">
              <w:rPr>
                <w:sz w:val="10"/>
                <w:szCs w:val="10"/>
              </w:rPr>
              <w:t xml:space="preserve"> 1.653.900,69</w:t>
            </w:r>
          </w:p>
        </w:tc>
        <w:tc>
          <w:tcPr>
            <w:tcW w:w="370" w:type="pct"/>
          </w:tcPr>
          <w:p w:rsidR="000A75E0" w:rsidRPr="005B106B" w:rsidRDefault="003166F7">
            <w:pPr>
              <w:pStyle w:val="TableStyle"/>
              <w:jc w:val="right"/>
              <w:rPr>
                <w:sz w:val="10"/>
                <w:szCs w:val="10"/>
              </w:rPr>
            </w:pPr>
            <w:r w:rsidRPr="005B106B">
              <w:rPr>
                <w:sz w:val="10"/>
                <w:szCs w:val="10"/>
              </w:rPr>
              <w:t xml:space="preserve"> 1.629.333</w:t>
            </w:r>
          </w:p>
        </w:tc>
        <w:tc>
          <w:tcPr>
            <w:tcW w:w="447" w:type="pct"/>
          </w:tcPr>
          <w:p w:rsidR="000A75E0" w:rsidRPr="005B106B" w:rsidRDefault="003166F7">
            <w:pPr>
              <w:pStyle w:val="TableStyle"/>
              <w:jc w:val="right"/>
              <w:rPr>
                <w:sz w:val="10"/>
                <w:szCs w:val="10"/>
              </w:rPr>
            </w:pPr>
            <w:r w:rsidRPr="005B106B">
              <w:rPr>
                <w:sz w:val="10"/>
                <w:szCs w:val="10"/>
              </w:rPr>
              <w:t xml:space="preserve"> 2.220.380</w:t>
            </w:r>
          </w:p>
        </w:tc>
        <w:tc>
          <w:tcPr>
            <w:tcW w:w="615" w:type="pct"/>
          </w:tcPr>
          <w:p w:rsidR="000A75E0" w:rsidRPr="005B106B" w:rsidRDefault="003166F7">
            <w:pPr>
              <w:pStyle w:val="TableStyle"/>
              <w:jc w:val="right"/>
              <w:rPr>
                <w:sz w:val="10"/>
                <w:szCs w:val="10"/>
              </w:rPr>
            </w:pPr>
            <w:r w:rsidRPr="005B106B">
              <w:rPr>
                <w:sz w:val="10"/>
                <w:szCs w:val="10"/>
              </w:rPr>
              <w:t xml:space="preserve"> 40.000</w:t>
            </w:r>
          </w:p>
        </w:tc>
        <w:tc>
          <w:tcPr>
            <w:tcW w:w="230" w:type="pct"/>
          </w:tcPr>
          <w:p w:rsidR="000A75E0" w:rsidRPr="005B106B" w:rsidRDefault="003166F7">
            <w:pPr>
              <w:pStyle w:val="TableStyle"/>
              <w:jc w:val="right"/>
              <w:rPr>
                <w:sz w:val="10"/>
                <w:szCs w:val="10"/>
              </w:rPr>
            </w:pPr>
            <w:r w:rsidRPr="005B106B">
              <w:rPr>
                <w:sz w:val="10"/>
                <w:szCs w:val="10"/>
              </w:rPr>
              <w:t xml:space="preserve"> -</w:t>
            </w:r>
          </w:p>
        </w:tc>
      </w:tr>
    </w:tbl>
    <w:p w:rsidR="000A75E0" w:rsidRDefault="000A75E0">
      <w:pPr>
        <w:sectPr w:rsidR="000A75E0">
          <w:headerReference w:type="default" r:id="rId24"/>
          <w:type w:val="continuous"/>
          <w:pgSz w:w="11906" w:h="16838"/>
          <w:pgMar w:top="1814" w:right="1134" w:bottom="1134" w:left="1247" w:header="709" w:footer="709" w:gutter="0"/>
          <w:cols w:space="708"/>
        </w:sectPr>
      </w:pPr>
    </w:p>
    <w:p w:rsidR="00C25FBE" w:rsidRDefault="00C25FBE">
      <w:pPr>
        <w:spacing w:before="80" w:after="240"/>
        <w:ind w:firstLine="397"/>
        <w:jc w:val="both"/>
        <w:rPr>
          <w:sz w:val="16"/>
          <w:szCs w:val="16"/>
        </w:rPr>
      </w:pPr>
    </w:p>
    <w:p w:rsidR="000A75E0" w:rsidRPr="00C25FBE" w:rsidRDefault="003166F7">
      <w:pPr>
        <w:spacing w:before="80" w:after="240"/>
        <w:ind w:firstLine="397"/>
        <w:jc w:val="both"/>
        <w:rPr>
          <w:sz w:val="16"/>
          <w:szCs w:val="16"/>
        </w:rPr>
      </w:pPr>
      <w:r w:rsidRPr="00C25FBE">
        <w:rPr>
          <w:sz w:val="16"/>
          <w:szCs w:val="16"/>
        </w:rPr>
        <w:t xml:space="preserve">* Gmina zaciągnie kredyt pomostowy w kwocie 2.220.380 zł na sfinansowanie zadania w całości do momentu refundacji - dotacji z PROW. </w:t>
      </w:r>
    </w:p>
    <w:p w:rsidR="000A75E0" w:rsidRDefault="003166F7">
      <w:pPr>
        <w:pStyle w:val="NumerPozycjiNiewidoczny"/>
      </w:pPr>
      <w:r>
        <w:t>337</w:t>
      </w:r>
    </w:p>
    <w:p w:rsidR="000A75E0" w:rsidRDefault="000A75E0"/>
    <w:p w:rsidR="000A75E0" w:rsidRDefault="003166F7">
      <w:pPr>
        <w:pStyle w:val="NumerPozycji"/>
      </w:pPr>
      <w:bookmarkStart w:id="10" w:name="z338"/>
      <w:r>
        <w:t>338</w:t>
      </w:r>
      <w:bookmarkEnd w:id="10"/>
    </w:p>
    <w:p w:rsidR="000A75E0" w:rsidRDefault="003166F7">
      <w:pPr>
        <w:pStyle w:val="NumerPozycjiNiewidoczny"/>
      </w:pPr>
      <w:r>
        <w:t>338</w:t>
      </w:r>
    </w:p>
    <w:p w:rsidR="000A75E0" w:rsidRDefault="003166F7" w:rsidP="00493101">
      <w:pPr>
        <w:pStyle w:val="Poczonynagwek"/>
      </w:pPr>
      <w:r>
        <w:t>Uchwała Nr XXVII/225/09 Rady Gminy Orla</w:t>
      </w:r>
    </w:p>
    <w:p w:rsidR="000A75E0" w:rsidRDefault="003166F7" w:rsidP="00565B24">
      <w:pPr>
        <w:pStyle w:val="zdnia"/>
        <w:spacing w:before="0" w:after="120"/>
      </w:pPr>
      <w:r>
        <w:t>z dnia 29 grudnia 2009 r.</w:t>
      </w:r>
    </w:p>
    <w:p w:rsidR="000A75E0" w:rsidRDefault="003166F7" w:rsidP="00565B24">
      <w:pPr>
        <w:pStyle w:val="Tytulaktu"/>
        <w:spacing w:after="120"/>
      </w:pPr>
      <w:r>
        <w:t>w sprawie określenia zasad nabywania, zbywania i obciążania nieruchomości oraz ich wydzierżawiania lub wynajmowania na czas oznaczony dłuższy niż trzy lata lub na czas nieoznaczony</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 xml:space="preserve">Na podstawie art. 18 ust. 2 pkt 9 lit. a ustawy z dnia 8 marca 1990 r. o samorządzie gminnym </w:t>
      </w:r>
      <w:r w:rsidR="00565B24">
        <w:br/>
      </w:r>
      <w:r>
        <w:t>(Dz.</w:t>
      </w:r>
      <w:r w:rsidR="00565B24">
        <w:t xml:space="preserve"> </w:t>
      </w:r>
      <w:r>
        <w:t>U. z 2001 r. Nr 142, poz. 1591, z 2002 r. Nr 23, poz. 220, Nr 62 poz. 558, Nr 113, poz. 984, Nr 153, poz. 1271 i Nr 214, poz. 1806, z 2003 r. Nr 80, poz. 717 i Nr 162, poz. 1568, z 2004 r. Nr 102, poz. 1055, Nr 116, poz. 1203 i Nr 167, poz. 1759, z 2005 r. Nr 172, poz. 1441 i Nr 175, poz.1457, z 2006 r. Nr 17, poz. 128 i Nr 181, poz. 1337oraz z 2007 r. Nr 48, poz. 327, Nr 138, poz. 974 i Nr 173, poz</w:t>
      </w:r>
      <w:r w:rsidR="00565B24">
        <w:t>.</w:t>
      </w:r>
      <w:r>
        <w:t xml:space="preserve"> 1218, </w:t>
      </w:r>
      <w:r w:rsidR="00565B24">
        <w:br/>
      </w:r>
      <w:r>
        <w:t xml:space="preserve">z 2008 r. Nr 180, poz. 1111, Nr 223, poz. 1458, z 2009 r. Nr 52, poz. 420, Nr 157, poz. 1241) w związku </w:t>
      </w:r>
      <w:r w:rsidR="00565B24">
        <w:br/>
      </w:r>
      <w:r>
        <w:t>z art. 13 ust. 1, art. 37 ust. 3 i 4 ustawy z dnia 21 sierpnia 1997 r. o gospodarce nieruchomościami (Dz.</w:t>
      </w:r>
      <w:r w:rsidR="00565B24">
        <w:t xml:space="preserve"> </w:t>
      </w:r>
      <w:r>
        <w:t xml:space="preserve">U. z 2004 r. Nr 261, poz. 2603, Nr 281, poz. 2782, z 2005 r. Nr 130, poz. 1087, Nr 169, poz. 1420 </w:t>
      </w:r>
      <w:r w:rsidR="00565B24">
        <w:br/>
      </w:r>
      <w:r>
        <w:t xml:space="preserve">i Nr 175, poz. 1459 z 2006 r. Nr 64, poz. 456, Nr 104, poz. 708, Nr 220, poz. 1600 i 1601, z 2007 r. Nr 69, poz. 468 i Nr 173, poz. 1218, z 2008 r. Nr 59, poz. 369, Nr 220, poz. 1412, z 2009 r. Nr 19, poz. 100, </w:t>
      </w:r>
      <w:r w:rsidR="00565B24">
        <w:br/>
      </w:r>
      <w:r>
        <w:t xml:space="preserve">Nr 42, poz. 335 i 340, Nr 98, poz. 817, Nr 161, poz. 1279 i 1281, Nr 206, poz. 1590) uchwala się, </w:t>
      </w:r>
      <w:r w:rsidR="00565B24">
        <w:br/>
      </w:r>
      <w:r>
        <w:t>co następuje:</w:t>
      </w:r>
    </w:p>
    <w:p w:rsidR="000A75E0" w:rsidRDefault="003166F7">
      <w:pPr>
        <w:jc w:val="center"/>
      </w:pPr>
      <w:r>
        <w:rPr>
          <w:b/>
          <w:bCs/>
        </w:rPr>
        <w:t>Rozdział 1</w:t>
      </w:r>
    </w:p>
    <w:p w:rsidR="000A75E0" w:rsidRDefault="003166F7" w:rsidP="00FB719D">
      <w:pPr>
        <w:pStyle w:val="Tytulaktu"/>
      </w:pPr>
      <w:r>
        <w:t xml:space="preserve">ZASADY OGÓLNE </w:t>
      </w:r>
    </w:p>
    <w:p w:rsidR="000A75E0" w:rsidRDefault="003166F7">
      <w:pPr>
        <w:spacing w:before="80" w:after="240"/>
        <w:ind w:firstLine="397"/>
        <w:jc w:val="both"/>
      </w:pPr>
      <w:r>
        <w:rPr>
          <w:bCs/>
        </w:rPr>
        <w:t xml:space="preserve">§ 1. </w:t>
      </w:r>
      <w:r w:rsidR="00565B24">
        <w:t xml:space="preserve">1. </w:t>
      </w:r>
      <w:r>
        <w:t xml:space="preserve">Uchwała określa zasady i kryteria nabywania, zbywania i obciążania, a także zasady wydzierżawiania i najmu nieruchomości oraz lokali na czas oznaczony dłuższy niż trzy lata lub czas nieoznaczony. </w:t>
      </w:r>
    </w:p>
    <w:p w:rsidR="000A75E0" w:rsidRDefault="00565B24">
      <w:pPr>
        <w:spacing w:before="0" w:after="160"/>
        <w:ind w:firstLine="624"/>
        <w:jc w:val="both"/>
      </w:pPr>
      <w:r>
        <w:t>2.</w:t>
      </w:r>
      <w:r w:rsidR="003166F7">
        <w:t xml:space="preserve"> Określone niniejszą uchwałą zasady dotyczące wydzierżawiania i najmu nieruchomości </w:t>
      </w:r>
      <w:r>
        <w:br/>
      </w:r>
      <w:r w:rsidR="003166F7">
        <w:t xml:space="preserve">i lokali mają zastosowanie również w przypadku, gdy po umowie zawartej na czas oznaczony do 3 lat strony zawierają kolejne umowy, których przedmiotem jest ta sama nieruchomość lub lokal użytkowy. </w:t>
      </w:r>
    </w:p>
    <w:p w:rsidR="00565B24" w:rsidRDefault="00565B24">
      <w:r>
        <w:br w:type="page"/>
      </w:r>
    </w:p>
    <w:p w:rsidR="000A75E0" w:rsidRDefault="00565B24">
      <w:pPr>
        <w:spacing w:before="0" w:after="160"/>
        <w:ind w:firstLine="624"/>
        <w:jc w:val="both"/>
      </w:pPr>
      <w:r>
        <w:lastRenderedPageBreak/>
        <w:t xml:space="preserve">3. </w:t>
      </w:r>
      <w:r w:rsidR="003166F7">
        <w:t xml:space="preserve">Ilekroć w uchwale jest mowa o: </w:t>
      </w:r>
    </w:p>
    <w:p w:rsidR="000A75E0" w:rsidRDefault="003166F7">
      <w:pPr>
        <w:spacing w:before="0" w:after="120"/>
        <w:ind w:left="624" w:hanging="340"/>
        <w:jc w:val="both"/>
      </w:pPr>
      <w:r>
        <w:t xml:space="preserve">1) </w:t>
      </w:r>
      <w:r>
        <w:tab/>
        <w:t xml:space="preserve">Gminie - rozumie się przez to Gminę Orla; </w:t>
      </w:r>
    </w:p>
    <w:p w:rsidR="000A75E0" w:rsidRDefault="003166F7">
      <w:pPr>
        <w:spacing w:before="0" w:after="120"/>
        <w:ind w:left="624" w:hanging="340"/>
        <w:jc w:val="both"/>
      </w:pPr>
      <w:r>
        <w:t xml:space="preserve">2) </w:t>
      </w:r>
      <w:r>
        <w:tab/>
        <w:t xml:space="preserve">Wójcie - rozumie się przez to Wójta Gminy Orla; </w:t>
      </w:r>
    </w:p>
    <w:p w:rsidR="000A75E0" w:rsidRDefault="003166F7">
      <w:pPr>
        <w:spacing w:before="0" w:after="120"/>
        <w:ind w:left="624" w:hanging="340"/>
        <w:jc w:val="both"/>
      </w:pPr>
      <w:r>
        <w:t xml:space="preserve">3) </w:t>
      </w:r>
      <w:r>
        <w:tab/>
        <w:t xml:space="preserve">Radzie – rozumie się przez to Radę Gminy Orla; </w:t>
      </w:r>
    </w:p>
    <w:p w:rsidR="000A75E0" w:rsidRDefault="003166F7">
      <w:pPr>
        <w:spacing w:before="0" w:after="120"/>
        <w:ind w:left="624" w:hanging="340"/>
        <w:jc w:val="both"/>
      </w:pPr>
      <w:r>
        <w:t xml:space="preserve">4) </w:t>
      </w:r>
      <w:r>
        <w:tab/>
        <w:t xml:space="preserve">ustawie - rozumie się przez to ustawę z dnia 21 sierpnia 1997 r. o gospodarce nieruchomościami ( Dz. U. z 2004 r. Nr 261, poz. 2603 ze zm.); </w:t>
      </w:r>
    </w:p>
    <w:p w:rsidR="000A75E0" w:rsidRDefault="003166F7">
      <w:pPr>
        <w:spacing w:before="0" w:after="120"/>
        <w:ind w:left="624" w:hanging="340"/>
        <w:jc w:val="both"/>
      </w:pPr>
      <w:r>
        <w:t xml:space="preserve">5) </w:t>
      </w:r>
      <w:r>
        <w:tab/>
        <w:t xml:space="preserve">dotychczasowym najemcy lub dzierżawcy – rozumie się przez to podmiot, który ostatnio władał lokalem lub nieruchomością na podstawie umowy obligacyjnej i jest w posiadaniu tego lokalu i nieruchomości; </w:t>
      </w:r>
    </w:p>
    <w:p w:rsidR="000A75E0" w:rsidRDefault="003166F7">
      <w:pPr>
        <w:spacing w:before="0" w:after="120"/>
        <w:ind w:left="624" w:hanging="340"/>
        <w:jc w:val="both"/>
      </w:pPr>
      <w:r>
        <w:t xml:space="preserve">6) </w:t>
      </w:r>
      <w:r>
        <w:tab/>
        <w:t>lokalu mieszkalnym – rozumie się przez to samodzielny lokal mieszkalny, o którym mowa w art. 2 ust. 2 ustawy z dnia 24 czerwca 1994 r. o własności lokali (Dz. U. z 2000 r.</w:t>
      </w:r>
      <w:r w:rsidR="00565B24">
        <w:t xml:space="preserve"> </w:t>
      </w:r>
      <w:r>
        <w:t xml:space="preserve">Nr 80, poz. 903 ze zm.); </w:t>
      </w:r>
    </w:p>
    <w:p w:rsidR="000A75E0" w:rsidRDefault="003166F7">
      <w:pPr>
        <w:spacing w:before="0" w:after="120"/>
        <w:ind w:left="624" w:hanging="340"/>
        <w:jc w:val="both"/>
      </w:pPr>
      <w:r>
        <w:t xml:space="preserve">7) </w:t>
      </w:r>
      <w:r>
        <w:tab/>
        <w:t xml:space="preserve">lokalu użytkowym - rozumie się przez to pomieszczenie przeznaczone przez wynajmującego lub wydzierżawiającego na cele inne niż mieszkalne, wyłącznie do prowadzenia działalności gospodarczej lub zawodowej. Przy czym za lokal użytkowy nie uznaje się: </w:t>
      </w:r>
    </w:p>
    <w:p w:rsidR="000A75E0" w:rsidRDefault="00565B24">
      <w:pPr>
        <w:spacing w:before="0" w:after="80"/>
        <w:ind w:left="1021" w:hanging="340"/>
        <w:jc w:val="both"/>
      </w:pPr>
      <w:r>
        <w:t>-</w:t>
      </w:r>
      <w:r w:rsidR="003166F7">
        <w:t xml:space="preserve"> </w:t>
      </w:r>
      <w:r w:rsidR="003166F7">
        <w:tab/>
        <w:t xml:space="preserve">pomieszczeń przynależnych do lokali, </w:t>
      </w:r>
    </w:p>
    <w:p w:rsidR="000A75E0" w:rsidRDefault="00565B24">
      <w:pPr>
        <w:spacing w:before="0" w:after="80"/>
        <w:ind w:left="1021" w:hanging="340"/>
        <w:jc w:val="both"/>
      </w:pPr>
      <w:r>
        <w:t>-</w:t>
      </w:r>
      <w:r w:rsidR="003166F7">
        <w:t xml:space="preserve"> </w:t>
      </w:r>
      <w:r w:rsidR="003166F7">
        <w:tab/>
        <w:t xml:space="preserve">bokówek, </w:t>
      </w:r>
    </w:p>
    <w:p w:rsidR="000A75E0" w:rsidRDefault="00565B24">
      <w:pPr>
        <w:spacing w:before="0" w:after="80"/>
        <w:ind w:left="1021" w:hanging="340"/>
        <w:jc w:val="both"/>
      </w:pPr>
      <w:r>
        <w:t>-</w:t>
      </w:r>
      <w:r w:rsidR="003166F7">
        <w:t xml:space="preserve"> </w:t>
      </w:r>
      <w:r w:rsidR="003166F7">
        <w:tab/>
        <w:t xml:space="preserve">komórek gospodarczych, </w:t>
      </w:r>
    </w:p>
    <w:p w:rsidR="000A75E0" w:rsidRDefault="00565B24">
      <w:pPr>
        <w:spacing w:before="0" w:after="80"/>
        <w:ind w:left="1021" w:hanging="340"/>
        <w:jc w:val="both"/>
      </w:pPr>
      <w:r>
        <w:t>-</w:t>
      </w:r>
      <w:r w:rsidR="003166F7">
        <w:t xml:space="preserve"> </w:t>
      </w:r>
      <w:r w:rsidR="003166F7">
        <w:tab/>
        <w:t xml:space="preserve">piwnic. </w:t>
      </w:r>
    </w:p>
    <w:p w:rsidR="000A75E0" w:rsidRDefault="003166F7">
      <w:pPr>
        <w:spacing w:before="0" w:after="120"/>
        <w:ind w:left="624" w:hanging="340"/>
        <w:jc w:val="both"/>
      </w:pPr>
      <w:r>
        <w:t xml:space="preserve">8) </w:t>
      </w:r>
      <w:r>
        <w:tab/>
        <w:t xml:space="preserve">organizatorze przetargu - rozumie się przez to Wójta; </w:t>
      </w:r>
    </w:p>
    <w:p w:rsidR="000A75E0" w:rsidRDefault="003166F7">
      <w:pPr>
        <w:spacing w:before="0" w:after="120"/>
        <w:ind w:left="624" w:hanging="340"/>
        <w:jc w:val="both"/>
      </w:pPr>
      <w:r>
        <w:t xml:space="preserve">9) </w:t>
      </w:r>
      <w:r>
        <w:tab/>
        <w:t xml:space="preserve">dniach roboczych – rozumie się przez to dni od poniedziałku do piątku, z wyłączeniem dni wolnych od pracy; </w:t>
      </w:r>
    </w:p>
    <w:p w:rsidR="000A75E0" w:rsidRDefault="003166F7">
      <w:pPr>
        <w:spacing w:before="0" w:after="120"/>
        <w:ind w:left="624" w:hanging="340"/>
        <w:jc w:val="both"/>
      </w:pPr>
      <w:r>
        <w:t xml:space="preserve">10) </w:t>
      </w:r>
      <w:r>
        <w:tab/>
        <w:t xml:space="preserve">osobie która wygrała przetarg – rozumie się przez to osobę, która podczas licytacji zaproponowała najwyższą stawkę czynszu, złożyła najkorzystniejszą ofertę w przetargu pisemnym lub skorzystała z prawa pierwszeństwa. </w:t>
      </w:r>
    </w:p>
    <w:p w:rsidR="000A75E0" w:rsidRDefault="003166F7">
      <w:pPr>
        <w:jc w:val="center"/>
      </w:pPr>
      <w:r>
        <w:rPr>
          <w:b/>
          <w:bCs/>
        </w:rPr>
        <w:t>Rozdział 2</w:t>
      </w:r>
    </w:p>
    <w:p w:rsidR="000A75E0" w:rsidRDefault="003166F7" w:rsidP="00FB719D">
      <w:pPr>
        <w:pStyle w:val="Tytulaktu"/>
      </w:pPr>
      <w:r>
        <w:t xml:space="preserve">ZBYWANIE NIERUCHOMOŚCI I LOKALI </w:t>
      </w:r>
    </w:p>
    <w:p w:rsidR="000A75E0" w:rsidRDefault="003166F7">
      <w:pPr>
        <w:spacing w:before="80" w:after="240"/>
        <w:ind w:firstLine="397"/>
        <w:jc w:val="both"/>
      </w:pPr>
      <w:r>
        <w:rPr>
          <w:bCs/>
        </w:rPr>
        <w:t xml:space="preserve">§ 2. </w:t>
      </w:r>
      <w:r w:rsidR="00565B24">
        <w:t xml:space="preserve">1. </w:t>
      </w:r>
      <w:r>
        <w:t xml:space="preserve">Wójt przeznacza lokale i nieruchomości do zbycia stosując tryb przetargowy </w:t>
      </w:r>
      <w:r w:rsidR="00565B24">
        <w:br/>
      </w:r>
      <w:r>
        <w:t xml:space="preserve">z uwzględnieniem pierwszeństwa przysługującego z ustawy z zastrzeżeniem ust. 2. </w:t>
      </w:r>
    </w:p>
    <w:p w:rsidR="000A75E0" w:rsidRDefault="00565B24">
      <w:pPr>
        <w:spacing w:before="0" w:after="160"/>
        <w:ind w:firstLine="624"/>
        <w:jc w:val="both"/>
      </w:pPr>
      <w:r>
        <w:t xml:space="preserve">2. </w:t>
      </w:r>
      <w:r w:rsidR="003166F7">
        <w:t xml:space="preserve">Wójt bez uzyskiwania każdorazowej zgody Rady Gminy Orla samodzielnie dokonuje czynności prawnych polegających na zbywaniu nieruchomości i ich części oraz lokali stanowiących własność lub będących w użytkowaniu wieczystym Gminy Orla jeżeli ich wartość określona przez rzeczoznawcę majątkowego nie przekracza kwoty 30 tysięcy złotych brutto. </w:t>
      </w:r>
    </w:p>
    <w:p w:rsidR="000A75E0" w:rsidRDefault="00565B24">
      <w:pPr>
        <w:spacing w:before="0" w:after="160"/>
        <w:ind w:firstLine="624"/>
        <w:jc w:val="both"/>
      </w:pPr>
      <w:r>
        <w:t xml:space="preserve">3. </w:t>
      </w:r>
      <w:r w:rsidR="003166F7">
        <w:t xml:space="preserve">W przypadku zakończenia drugiego przetargu wynikiem negatywnym, zbycie nieruchomości może nastąpić w drodze rokowań na warunkach określonych przepisami szczególnymi. </w:t>
      </w:r>
    </w:p>
    <w:p w:rsidR="000A75E0" w:rsidRDefault="00565B24">
      <w:pPr>
        <w:spacing w:before="0" w:after="160"/>
        <w:ind w:firstLine="624"/>
        <w:jc w:val="both"/>
      </w:pPr>
      <w:r>
        <w:t xml:space="preserve">4. </w:t>
      </w:r>
      <w:r w:rsidR="003166F7">
        <w:t xml:space="preserve">Nie przeznacza się do zbycia lokali mieszkalnych: </w:t>
      </w:r>
    </w:p>
    <w:p w:rsidR="000A75E0" w:rsidRDefault="003166F7">
      <w:pPr>
        <w:spacing w:before="0" w:after="120"/>
        <w:ind w:left="624" w:hanging="340"/>
        <w:jc w:val="both"/>
      </w:pPr>
      <w:r>
        <w:t xml:space="preserve">1) </w:t>
      </w:r>
      <w:r>
        <w:tab/>
        <w:t xml:space="preserve">jeżeli najemca zalega z opłatami czynszowymi; </w:t>
      </w:r>
    </w:p>
    <w:p w:rsidR="000A75E0" w:rsidRDefault="003166F7">
      <w:pPr>
        <w:spacing w:before="0" w:after="120"/>
        <w:ind w:left="624" w:hanging="340"/>
        <w:jc w:val="both"/>
      </w:pPr>
      <w:r>
        <w:t xml:space="preserve">2) </w:t>
      </w:r>
      <w:r>
        <w:tab/>
        <w:t xml:space="preserve">znajdujących się w budynkach, co do których zostały złożone wnioski rewindykacyjne lub co do których zostało wszczęte postępowanie administracyjne, bądź sądowe o ustalenie tytułu prawnego do nieruchomości; </w:t>
      </w:r>
    </w:p>
    <w:p w:rsidR="000A75E0" w:rsidRDefault="003166F7">
      <w:pPr>
        <w:spacing w:before="0" w:after="120"/>
        <w:ind w:left="624" w:hanging="340"/>
        <w:jc w:val="both"/>
      </w:pPr>
      <w:r>
        <w:t xml:space="preserve">3) </w:t>
      </w:r>
      <w:r>
        <w:tab/>
        <w:t xml:space="preserve">znajdujących się w budynkach przeznaczonych do rozbiórki lub wykwaterowania ze względu na zły stan techniczny; </w:t>
      </w:r>
    </w:p>
    <w:p w:rsidR="000A75E0" w:rsidRDefault="003166F7">
      <w:pPr>
        <w:spacing w:before="0" w:after="120"/>
        <w:ind w:left="624" w:hanging="340"/>
        <w:jc w:val="both"/>
      </w:pPr>
      <w:r>
        <w:t xml:space="preserve">4) </w:t>
      </w:r>
      <w:r>
        <w:tab/>
        <w:t xml:space="preserve">znajdujących się w budynkach, dla których przewidziana jest zmiana funkcji budynku wynikająca ze studium uwarunkowań i kierunków zagospodarowania przestrzennego Gminy </w:t>
      </w:r>
      <w:r>
        <w:lastRenderedPageBreak/>
        <w:t xml:space="preserve">lub z miejscowego planu zagospodarowania przestrzennego, bądź z realizacji innych programów gminnych; </w:t>
      </w:r>
    </w:p>
    <w:p w:rsidR="000A75E0" w:rsidRDefault="003166F7">
      <w:pPr>
        <w:spacing w:before="0" w:after="120"/>
        <w:ind w:left="624" w:hanging="340"/>
        <w:jc w:val="both"/>
      </w:pPr>
      <w:r>
        <w:t xml:space="preserve">5) </w:t>
      </w:r>
      <w:r>
        <w:tab/>
        <w:t xml:space="preserve">znajdujących się w budynkach położonych na terenie przeznaczonym w planach inwestycyjnych na realizację celów publicznych; </w:t>
      </w:r>
    </w:p>
    <w:p w:rsidR="000A75E0" w:rsidRDefault="003166F7">
      <w:pPr>
        <w:spacing w:before="0" w:after="120"/>
        <w:ind w:left="624" w:hanging="340"/>
        <w:jc w:val="both"/>
      </w:pPr>
      <w:r>
        <w:t xml:space="preserve">6) </w:t>
      </w:r>
      <w:r>
        <w:tab/>
        <w:t xml:space="preserve">w stosunku, do których uzasadnione jest ich pozostawienie w mieszkaniowym zasobie gminnym. </w:t>
      </w:r>
    </w:p>
    <w:p w:rsidR="000A75E0" w:rsidRDefault="00565B24">
      <w:pPr>
        <w:spacing w:before="0" w:after="160"/>
        <w:ind w:firstLine="624"/>
        <w:jc w:val="both"/>
      </w:pPr>
      <w:r>
        <w:t xml:space="preserve">5. </w:t>
      </w:r>
      <w:r w:rsidR="003166F7">
        <w:t xml:space="preserve">Zawarcie umowy sprzedaży lokalu mieszkalnego poprzedza uzgodnienie warunków rozliczenia kaucji mieszkaniowej, jeżeli była wniesiona. </w:t>
      </w:r>
    </w:p>
    <w:p w:rsidR="000A75E0" w:rsidRDefault="00565B24">
      <w:pPr>
        <w:spacing w:before="0" w:after="160"/>
        <w:ind w:firstLine="624"/>
        <w:jc w:val="both"/>
      </w:pPr>
      <w:r>
        <w:t>6.</w:t>
      </w:r>
      <w:r w:rsidR="003166F7">
        <w:t xml:space="preserve"> Najemca ubiegający się o wykup lokalu w drodze bezprzetargowej, z uwzględnieniem pierwszeństwa oraz osoby ubiegające się o nabycie nieruchomości w trybie bezprzetargowym, uiszcza zaliczkę na poczet kosztów związanych z wykonaniem przez Gminę odpowiedniego operatu szacunkowego. W przypadku wykupu lokalu lub nabycia nieruchomości zaliczka w wysokości przekraczającej koszt wykonania operatu podlega rozliczeniu i zostaje zarachowana na poczet ceny sprzedaży. W przypadku, gdy zaliczka okaże się niższa niż koszt wykonania operatu, najemca zobowiązany jest dopłacić różnicę. W przypadku niewykonania obowiązku wpłaty ceny na zasadach określonych w § 5, uiszczona zaliczka nie podlega zwrotowi do kwoty równej kosztowi sporządzenia operatu szacunkowego. </w:t>
      </w:r>
    </w:p>
    <w:p w:rsidR="000A75E0" w:rsidRDefault="00565B24">
      <w:pPr>
        <w:spacing w:before="0" w:after="160"/>
        <w:ind w:firstLine="624"/>
        <w:jc w:val="both"/>
      </w:pPr>
      <w:r>
        <w:t xml:space="preserve">7. </w:t>
      </w:r>
      <w:r w:rsidR="003166F7">
        <w:t xml:space="preserve">Nieuiszczenie zaliczki, o której mowa w ust. 6, w terminie 14 dni od otrzymania wezwania, skutkuje pozostawieniem wniosku bez rozpoznania. </w:t>
      </w:r>
    </w:p>
    <w:p w:rsidR="000A75E0" w:rsidRDefault="003166F7">
      <w:pPr>
        <w:spacing w:before="80" w:after="240"/>
        <w:ind w:firstLine="397"/>
        <w:jc w:val="both"/>
      </w:pPr>
      <w:r>
        <w:rPr>
          <w:bCs/>
        </w:rPr>
        <w:t xml:space="preserve">§ 3. </w:t>
      </w:r>
      <w:r>
        <w:t xml:space="preserve">W trybie bezprzetargowym nieruchomości lub lokale mogą być zbywane w wypadkach określonych w ustawie i przepisach szczególnych, a ponadto jeżeli: </w:t>
      </w:r>
    </w:p>
    <w:p w:rsidR="000A75E0" w:rsidRDefault="003166F7">
      <w:pPr>
        <w:spacing w:before="0" w:after="120"/>
        <w:ind w:left="624" w:hanging="340"/>
        <w:jc w:val="both"/>
      </w:pPr>
      <w:r>
        <w:t xml:space="preserve">1) </w:t>
      </w:r>
      <w:r>
        <w:tab/>
        <w:t xml:space="preserve">zbywane nieruchomości przeznaczone są pod budownictwo mieszkaniowe, na realizację urządzeń infrastruktury technicznej lub innych celów publicznych, jeżeli cele te będą realizowane przez podmioty, dla których są celami statutowymi i których dochody przeznacza się w całości na działalność statutową. Zwolnienia z obowiązku zbycia w drodze przetargu nie stosuje się, jeżeli o nabycie nieruchomości wystąpi więcej niż jeden podmiot spełniający powyższy warunek; </w:t>
      </w:r>
    </w:p>
    <w:p w:rsidR="000A75E0" w:rsidRDefault="003166F7">
      <w:pPr>
        <w:spacing w:before="0" w:after="120"/>
        <w:ind w:left="624" w:hanging="340"/>
        <w:jc w:val="both"/>
      </w:pPr>
      <w:r>
        <w:t xml:space="preserve">2) </w:t>
      </w:r>
      <w:r>
        <w:tab/>
        <w:t xml:space="preserve">sprzedaż nieruchomości następuje na rzecz osoby, która dzierżawi nieruchomość na podstawie umowy zawartej co najmniej na 10 lat, jeżeli nieruchomość ta została zabudowana budynkiem trwale związanym z z gruntem nie mającego charakteru tymczasowego obiektu budowlanego na podstawie zezwolenia na budowę wydanego dzierżawcy przez właściwy organ. </w:t>
      </w:r>
    </w:p>
    <w:p w:rsidR="000A75E0" w:rsidRDefault="003166F7">
      <w:pPr>
        <w:spacing w:before="80" w:after="240"/>
        <w:ind w:firstLine="397"/>
        <w:jc w:val="both"/>
      </w:pPr>
      <w:r>
        <w:rPr>
          <w:bCs/>
        </w:rPr>
        <w:t xml:space="preserve">§ 4. </w:t>
      </w:r>
      <w:r w:rsidR="00565B24">
        <w:t xml:space="preserve">1. </w:t>
      </w:r>
      <w:r>
        <w:t xml:space="preserve">W trybie bezprzetargowym nieruchomości i lokale zbywa się za cenę ustaloną po przeprowadzeniu rokowań, jednakże nie niższą od ich wartości, chyba że zastosowano przewidzianą ustawą bonifikatę. </w:t>
      </w:r>
    </w:p>
    <w:p w:rsidR="000A75E0" w:rsidRDefault="00565B24">
      <w:pPr>
        <w:spacing w:before="0" w:after="160"/>
        <w:ind w:firstLine="624"/>
        <w:jc w:val="both"/>
      </w:pPr>
      <w:r>
        <w:t xml:space="preserve">2. </w:t>
      </w:r>
      <w:r w:rsidR="003166F7">
        <w:t xml:space="preserve">Cenę zbycia lub cenę wywoławczą Wójt określa w zarządzeniu o przeznaczeniu nieruchomości lub lokalu do zbycia. </w:t>
      </w:r>
    </w:p>
    <w:p w:rsidR="000A75E0" w:rsidRDefault="00565B24">
      <w:pPr>
        <w:spacing w:before="0" w:after="160"/>
        <w:ind w:firstLine="624"/>
        <w:jc w:val="both"/>
      </w:pPr>
      <w:r>
        <w:t xml:space="preserve">3. </w:t>
      </w:r>
      <w:r w:rsidR="003166F7">
        <w:t xml:space="preserve">Postanowienia dotyczące ceny zbycia nieruchomości lub lokalu użytkowego wiążą </w:t>
      </w:r>
      <w:r>
        <w:br/>
      </w:r>
      <w:r w:rsidR="003166F7">
        <w:t xml:space="preserve">w okresie 12 miesięcy od daty sporządzenia operatu szacunkowego, na podstawie którego Wójt określił cenę zbycia lub wywoławczą nieruchomości lub lokalu użytkowego. </w:t>
      </w:r>
    </w:p>
    <w:p w:rsidR="000A75E0" w:rsidRDefault="00565B24">
      <w:pPr>
        <w:spacing w:before="0" w:after="160"/>
        <w:ind w:firstLine="624"/>
        <w:jc w:val="both"/>
      </w:pPr>
      <w:r>
        <w:t>4.</w:t>
      </w:r>
      <w:r w:rsidR="003166F7">
        <w:t xml:space="preserve"> Na poczet ceny zalicza się podlegające rozliczeniu oraz zwrotowi na podstawie przepisów szczególnych nakłady dokonane na przedmiocie podlegającym zbyciu, a poniesione przez najemcę lub dzierżawcę i nierozliczone uprzednio. </w:t>
      </w:r>
    </w:p>
    <w:p w:rsidR="000A75E0" w:rsidRDefault="003166F7">
      <w:pPr>
        <w:spacing w:before="80" w:after="240"/>
        <w:ind w:firstLine="397"/>
        <w:jc w:val="both"/>
      </w:pPr>
      <w:r>
        <w:rPr>
          <w:bCs/>
        </w:rPr>
        <w:t xml:space="preserve">§ 5. </w:t>
      </w:r>
      <w:r w:rsidR="00565B24">
        <w:t xml:space="preserve">1. </w:t>
      </w:r>
      <w:r>
        <w:t xml:space="preserve">Wójt każdorazowo za zgodą Rady może udzielić bonifikaty od ceny zbycia, jeżeli nieruchomość lub lokal użytkowy są sprzedawane w drodze bezprzetargowej. </w:t>
      </w:r>
    </w:p>
    <w:p w:rsidR="000A75E0" w:rsidRDefault="00565B24">
      <w:pPr>
        <w:spacing w:before="0" w:after="160"/>
        <w:ind w:firstLine="624"/>
        <w:jc w:val="both"/>
      </w:pPr>
      <w:r>
        <w:t>2.</w:t>
      </w:r>
      <w:r w:rsidR="003166F7">
        <w:t xml:space="preserve"> Przepis ustępu poprzedzającego stosuje się odpowiednio do opłat z tytułu użytkowania wieczystego. </w:t>
      </w:r>
    </w:p>
    <w:p w:rsidR="000A75E0" w:rsidRDefault="003166F7">
      <w:pPr>
        <w:jc w:val="center"/>
      </w:pPr>
      <w:r>
        <w:rPr>
          <w:b/>
          <w:bCs/>
        </w:rPr>
        <w:lastRenderedPageBreak/>
        <w:t>Rozdział 3</w:t>
      </w:r>
    </w:p>
    <w:p w:rsidR="000A75E0" w:rsidRDefault="003166F7" w:rsidP="00FB719D">
      <w:pPr>
        <w:pStyle w:val="Tytulaktu"/>
      </w:pPr>
      <w:r>
        <w:t xml:space="preserve">ZAMIANA NIERUCHOMOŚCI I LOKALI </w:t>
      </w:r>
    </w:p>
    <w:p w:rsidR="000A75E0" w:rsidRDefault="003166F7">
      <w:pPr>
        <w:spacing w:before="80" w:after="240"/>
        <w:ind w:firstLine="397"/>
        <w:jc w:val="both"/>
      </w:pPr>
      <w:r>
        <w:rPr>
          <w:bCs/>
        </w:rPr>
        <w:t xml:space="preserve">§ 6. </w:t>
      </w:r>
      <w:r w:rsidR="00565B24">
        <w:t xml:space="preserve">1. </w:t>
      </w:r>
      <w:r>
        <w:t xml:space="preserve">Zamiana nieruchomości lub lokali dokonuje się w wypadkach uzasadnionych interesami Gminy. </w:t>
      </w:r>
    </w:p>
    <w:p w:rsidR="000A75E0" w:rsidRDefault="00565B24">
      <w:pPr>
        <w:spacing w:before="0" w:after="160"/>
        <w:ind w:firstLine="624"/>
        <w:jc w:val="both"/>
      </w:pPr>
      <w:r>
        <w:t xml:space="preserve">2. </w:t>
      </w:r>
      <w:r w:rsidR="003166F7">
        <w:t xml:space="preserve">Zamiany dokonuje się w szczególności ze względu na: </w:t>
      </w:r>
    </w:p>
    <w:p w:rsidR="000A75E0" w:rsidRDefault="003166F7">
      <w:pPr>
        <w:spacing w:before="0" w:after="120"/>
        <w:ind w:left="624" w:hanging="340"/>
        <w:jc w:val="both"/>
      </w:pPr>
      <w:r>
        <w:t xml:space="preserve">1) </w:t>
      </w:r>
      <w:r>
        <w:tab/>
        <w:t xml:space="preserve">zamierzenia inwestycyjne; </w:t>
      </w:r>
    </w:p>
    <w:p w:rsidR="000A75E0" w:rsidRDefault="003166F7">
      <w:pPr>
        <w:spacing w:before="0" w:after="120"/>
        <w:ind w:left="624" w:hanging="340"/>
        <w:jc w:val="both"/>
      </w:pPr>
      <w:r>
        <w:t xml:space="preserve">2) </w:t>
      </w:r>
      <w:r>
        <w:tab/>
        <w:t xml:space="preserve">konieczność realizacji zadań własnych i zleconych; </w:t>
      </w:r>
    </w:p>
    <w:p w:rsidR="000A75E0" w:rsidRDefault="003166F7">
      <w:pPr>
        <w:spacing w:before="0" w:after="120"/>
        <w:ind w:left="624" w:hanging="340"/>
        <w:jc w:val="both"/>
      </w:pPr>
      <w:r>
        <w:t xml:space="preserve">3) </w:t>
      </w:r>
      <w:r>
        <w:tab/>
        <w:t xml:space="preserve">obowiązki Gminy wynikające z przepisów szczególnych; </w:t>
      </w:r>
    </w:p>
    <w:p w:rsidR="000A75E0" w:rsidRDefault="003166F7">
      <w:pPr>
        <w:spacing w:before="0" w:after="120"/>
        <w:ind w:left="624" w:hanging="340"/>
        <w:jc w:val="both"/>
      </w:pPr>
      <w:r>
        <w:t xml:space="preserve">4) </w:t>
      </w:r>
      <w:r>
        <w:tab/>
        <w:t xml:space="preserve">scalenie nieruchomości i ich ponowny podział na działki gruntu; </w:t>
      </w:r>
    </w:p>
    <w:p w:rsidR="000A75E0" w:rsidRDefault="003166F7">
      <w:pPr>
        <w:spacing w:before="0" w:after="120"/>
        <w:ind w:left="624" w:hanging="340"/>
        <w:jc w:val="both"/>
      </w:pPr>
      <w:r>
        <w:t xml:space="preserve">5) </w:t>
      </w:r>
      <w:r>
        <w:tab/>
        <w:t xml:space="preserve">tworzenie gminnych zasobów nieruchomości na cele rozwojowe Gminy i zorganizowanej działalności inwestycyjnej; </w:t>
      </w:r>
    </w:p>
    <w:p w:rsidR="000A75E0" w:rsidRDefault="003166F7">
      <w:pPr>
        <w:spacing w:before="0" w:after="120"/>
        <w:ind w:left="624" w:hanging="340"/>
        <w:jc w:val="both"/>
      </w:pPr>
      <w:r>
        <w:t xml:space="preserve">6) </w:t>
      </w:r>
      <w:r>
        <w:tab/>
        <w:t xml:space="preserve">tworzenie gminnych zasobów nieruchomości na realizację budownictwa mieszkaniowego oraz związanych z tym budownictwem urządzeń infrastruktury technicznej; </w:t>
      </w:r>
    </w:p>
    <w:p w:rsidR="000A75E0" w:rsidRDefault="003166F7">
      <w:pPr>
        <w:spacing w:before="0" w:after="120"/>
        <w:ind w:left="624" w:hanging="340"/>
        <w:jc w:val="both"/>
      </w:pPr>
      <w:r>
        <w:t xml:space="preserve">7) </w:t>
      </w:r>
      <w:r>
        <w:tab/>
        <w:t xml:space="preserve">realizację innych celów publicznych. </w:t>
      </w:r>
    </w:p>
    <w:p w:rsidR="000A75E0" w:rsidRDefault="00565B24">
      <w:pPr>
        <w:spacing w:before="0" w:after="160"/>
        <w:ind w:firstLine="624"/>
        <w:jc w:val="both"/>
      </w:pPr>
      <w:r>
        <w:t xml:space="preserve">3. </w:t>
      </w:r>
      <w:r w:rsidR="003166F7">
        <w:t xml:space="preserve">Zamiany nieruchomości lub lokali dokonuje się po przeprowadzeniu rokowań, w których uzgadnia się istotne postanowienia przyszłej umowy. </w:t>
      </w:r>
    </w:p>
    <w:p w:rsidR="000A75E0" w:rsidRDefault="00565B24">
      <w:pPr>
        <w:spacing w:before="0" w:after="160"/>
        <w:ind w:firstLine="624"/>
        <w:jc w:val="both"/>
      </w:pPr>
      <w:r>
        <w:t xml:space="preserve">4. </w:t>
      </w:r>
      <w:r w:rsidR="003166F7">
        <w:t xml:space="preserve">Dokonując zamiany bierze się pod uwagę wartość zamienianych nieruchomości lub lokali według wyceny rzeczoznawcy majątkowego. </w:t>
      </w:r>
    </w:p>
    <w:p w:rsidR="000A75E0" w:rsidRDefault="00565B24">
      <w:pPr>
        <w:spacing w:before="0" w:after="160"/>
        <w:ind w:firstLine="624"/>
        <w:jc w:val="both"/>
      </w:pPr>
      <w:r>
        <w:t xml:space="preserve">5. </w:t>
      </w:r>
      <w:r w:rsidR="003166F7">
        <w:t xml:space="preserve">Rozliczenie należności stron z tytułu zamiany nieruchomości lub lokali obejmować może oprócz wartości nieruchomości również odszkodowania i inne wzajemne zobowiązanie stron. </w:t>
      </w:r>
    </w:p>
    <w:p w:rsidR="000A75E0" w:rsidRDefault="00565B24">
      <w:pPr>
        <w:spacing w:before="0" w:after="160"/>
        <w:ind w:firstLine="624"/>
        <w:jc w:val="both"/>
      </w:pPr>
      <w:r>
        <w:t xml:space="preserve">6. </w:t>
      </w:r>
      <w:r w:rsidR="003166F7">
        <w:t xml:space="preserve">Jeżeli zobowiązanie gminy z tytułu zamiany nieruchomości lub lokali przekraczałoby kwotę 30 tys. zł na dokonanie czynności wymagana jest zgoda Rady. </w:t>
      </w:r>
    </w:p>
    <w:p w:rsidR="000A75E0" w:rsidRDefault="003166F7">
      <w:pPr>
        <w:jc w:val="center"/>
      </w:pPr>
      <w:r>
        <w:rPr>
          <w:b/>
          <w:bCs/>
        </w:rPr>
        <w:t>Rozdział 4</w:t>
      </w:r>
    </w:p>
    <w:p w:rsidR="000A75E0" w:rsidRDefault="003166F7" w:rsidP="00FB719D">
      <w:pPr>
        <w:pStyle w:val="Tytulaktu"/>
      </w:pPr>
      <w:r>
        <w:t xml:space="preserve">OBCIĄŻANIE NIERUCHOMOŚCI </w:t>
      </w:r>
    </w:p>
    <w:p w:rsidR="000A75E0" w:rsidRDefault="003166F7">
      <w:pPr>
        <w:spacing w:before="80" w:after="240"/>
        <w:ind w:firstLine="397"/>
        <w:jc w:val="both"/>
      </w:pPr>
      <w:r>
        <w:rPr>
          <w:bCs/>
        </w:rPr>
        <w:t xml:space="preserve">§ 7. </w:t>
      </w:r>
      <w:r w:rsidR="00565B24">
        <w:t xml:space="preserve">1. </w:t>
      </w:r>
      <w:r>
        <w:t xml:space="preserve">Wójt dokonuje obciążania nieruchomości stanowiących własność Gminy przy: </w:t>
      </w:r>
    </w:p>
    <w:p w:rsidR="000A75E0" w:rsidRDefault="003166F7">
      <w:pPr>
        <w:spacing w:before="0" w:after="120"/>
        <w:ind w:left="624" w:hanging="340"/>
        <w:jc w:val="both"/>
      </w:pPr>
      <w:r>
        <w:t xml:space="preserve">1) </w:t>
      </w:r>
      <w:r>
        <w:tab/>
        <w:t xml:space="preserve">oddawaniu nieruchomości w użytkowanie, z zastrzeżeniem ust. 3; </w:t>
      </w:r>
    </w:p>
    <w:p w:rsidR="000A75E0" w:rsidRDefault="003166F7">
      <w:pPr>
        <w:spacing w:before="0" w:after="120"/>
        <w:ind w:left="624" w:hanging="340"/>
        <w:jc w:val="both"/>
      </w:pPr>
      <w:r>
        <w:t xml:space="preserve">2) </w:t>
      </w:r>
      <w:r>
        <w:tab/>
        <w:t xml:space="preserve">ustanawianiu odpłatnej lub nieodpłatnej służebności gruntowej lub osobistej; </w:t>
      </w:r>
    </w:p>
    <w:p w:rsidR="000A75E0" w:rsidRDefault="003166F7">
      <w:pPr>
        <w:spacing w:before="0" w:after="120"/>
        <w:ind w:left="624" w:hanging="340"/>
        <w:jc w:val="both"/>
      </w:pPr>
      <w:r>
        <w:t xml:space="preserve">3) </w:t>
      </w:r>
      <w:r>
        <w:tab/>
        <w:t xml:space="preserve">ustanawianiu hipoteki. </w:t>
      </w:r>
    </w:p>
    <w:p w:rsidR="000A75E0" w:rsidRDefault="00565B24">
      <w:pPr>
        <w:spacing w:before="0" w:after="160"/>
        <w:ind w:firstLine="624"/>
        <w:jc w:val="both"/>
      </w:pPr>
      <w:r>
        <w:t xml:space="preserve">2. </w:t>
      </w:r>
      <w:r w:rsidR="003166F7">
        <w:t>Wójt może obciążyć nieruchomości według zasad określonych w powszechnie obowiązujących przepisach, w tym w szczególności w Kodeksie cywilnym oraz ustawie z dnia 6 lipca 1982 r. o księgach wieczystych i hipotece (Dz.</w:t>
      </w:r>
      <w:r>
        <w:t xml:space="preserve"> </w:t>
      </w:r>
      <w:r w:rsidR="003166F7">
        <w:t xml:space="preserve">U z 2001 r. Nr 124, poz. 1361 z późn. zm.). </w:t>
      </w:r>
    </w:p>
    <w:p w:rsidR="000A75E0" w:rsidRDefault="00565B24">
      <w:pPr>
        <w:spacing w:before="0" w:after="160"/>
        <w:ind w:firstLine="624"/>
        <w:jc w:val="both"/>
      </w:pPr>
      <w:r>
        <w:t xml:space="preserve">3. </w:t>
      </w:r>
      <w:r w:rsidR="003166F7">
        <w:t xml:space="preserve">Ustanowienie nieodpłatnego prawa użytkowania, na nieruchomości o wartości przekraczającej 50.000 PLN, wymaga zgody Rady Gminy Orla. </w:t>
      </w:r>
    </w:p>
    <w:p w:rsidR="000A75E0" w:rsidRDefault="003166F7">
      <w:pPr>
        <w:jc w:val="center"/>
      </w:pPr>
      <w:r>
        <w:rPr>
          <w:b/>
          <w:bCs/>
        </w:rPr>
        <w:t>Rozdział 5</w:t>
      </w:r>
    </w:p>
    <w:p w:rsidR="000A75E0" w:rsidRDefault="003166F7" w:rsidP="00FB719D">
      <w:pPr>
        <w:pStyle w:val="Tytulaktu"/>
      </w:pPr>
      <w:r>
        <w:t xml:space="preserve">NABYWANIE NIERUCHOMOŚCI I LOKALI </w:t>
      </w:r>
    </w:p>
    <w:p w:rsidR="000A75E0" w:rsidRDefault="003166F7">
      <w:pPr>
        <w:spacing w:before="80" w:after="240"/>
        <w:ind w:firstLine="397"/>
        <w:jc w:val="both"/>
      </w:pPr>
      <w:r>
        <w:rPr>
          <w:bCs/>
        </w:rPr>
        <w:t xml:space="preserve">§ 8. </w:t>
      </w:r>
      <w:r w:rsidR="00565B24">
        <w:t xml:space="preserve">1. </w:t>
      </w:r>
      <w:r>
        <w:t xml:space="preserve">Nabywanie nieruchomości i lokali dokonuje się w wypadkach uzasadnionych interesami Gminy. </w:t>
      </w:r>
    </w:p>
    <w:p w:rsidR="000A75E0" w:rsidRDefault="00565B24">
      <w:pPr>
        <w:spacing w:before="0" w:after="160"/>
        <w:ind w:firstLine="624"/>
        <w:jc w:val="both"/>
      </w:pPr>
      <w:r>
        <w:t xml:space="preserve">2. </w:t>
      </w:r>
      <w:r w:rsidR="003166F7">
        <w:t xml:space="preserve">Nabywa się nieruchomości i lokale w szczególności z uwagi na: </w:t>
      </w:r>
    </w:p>
    <w:p w:rsidR="000A75E0" w:rsidRDefault="003166F7">
      <w:pPr>
        <w:spacing w:before="0" w:after="120"/>
        <w:ind w:left="624" w:hanging="340"/>
        <w:jc w:val="both"/>
      </w:pPr>
      <w:r>
        <w:t xml:space="preserve">1) </w:t>
      </w:r>
      <w:r>
        <w:tab/>
        <w:t xml:space="preserve">potrzeby inwestycyjne; </w:t>
      </w:r>
    </w:p>
    <w:p w:rsidR="000A75E0" w:rsidRDefault="003166F7">
      <w:pPr>
        <w:spacing w:before="0" w:after="120"/>
        <w:ind w:left="624" w:hanging="340"/>
        <w:jc w:val="both"/>
      </w:pPr>
      <w:r>
        <w:t xml:space="preserve">2) </w:t>
      </w:r>
      <w:r>
        <w:tab/>
        <w:t xml:space="preserve">potrzeby realizacji zadań własnych i zleconych; </w:t>
      </w:r>
    </w:p>
    <w:p w:rsidR="000A75E0" w:rsidRDefault="003166F7">
      <w:pPr>
        <w:spacing w:before="0" w:after="120"/>
        <w:ind w:left="624" w:hanging="340"/>
        <w:jc w:val="both"/>
      </w:pPr>
      <w:r>
        <w:t xml:space="preserve">3) </w:t>
      </w:r>
      <w:r>
        <w:tab/>
        <w:t xml:space="preserve">postanowienia przepisów szczególnych; </w:t>
      </w:r>
    </w:p>
    <w:p w:rsidR="000A75E0" w:rsidRDefault="003166F7">
      <w:pPr>
        <w:spacing w:before="0" w:after="120"/>
        <w:ind w:left="624" w:hanging="340"/>
        <w:jc w:val="both"/>
      </w:pPr>
      <w:r>
        <w:lastRenderedPageBreak/>
        <w:t xml:space="preserve">4) </w:t>
      </w:r>
      <w:r>
        <w:tab/>
        <w:t xml:space="preserve">scalenie nieruchomości i ich ponowny podział na działki gruntu; </w:t>
      </w:r>
    </w:p>
    <w:p w:rsidR="000A75E0" w:rsidRDefault="003166F7">
      <w:pPr>
        <w:spacing w:before="0" w:after="120"/>
        <w:ind w:left="624" w:hanging="340"/>
        <w:jc w:val="both"/>
      </w:pPr>
      <w:r>
        <w:t xml:space="preserve">5) </w:t>
      </w:r>
      <w:r>
        <w:tab/>
        <w:t xml:space="preserve">tworzenie gminnych zasobów nieruchomości na cele rozwojowe Gminy i zorganizowanej działalności inwestycyjnej; </w:t>
      </w:r>
    </w:p>
    <w:p w:rsidR="000A75E0" w:rsidRDefault="003166F7">
      <w:pPr>
        <w:spacing w:before="0" w:after="120"/>
        <w:ind w:left="624" w:hanging="340"/>
        <w:jc w:val="both"/>
      </w:pPr>
      <w:r>
        <w:t xml:space="preserve">6) </w:t>
      </w:r>
      <w:r>
        <w:tab/>
        <w:t xml:space="preserve">tworzenie gminnych zasobów nieruchomości na realizację budownictwa mieszkaniowego oraz związanych z tym budownictwem urządzeń infrastruktury technicznej; </w:t>
      </w:r>
    </w:p>
    <w:p w:rsidR="000A75E0" w:rsidRDefault="003166F7">
      <w:pPr>
        <w:spacing w:before="0" w:after="120"/>
        <w:ind w:left="624" w:hanging="340"/>
        <w:jc w:val="both"/>
      </w:pPr>
      <w:r>
        <w:t xml:space="preserve">7) </w:t>
      </w:r>
      <w:r>
        <w:tab/>
        <w:t xml:space="preserve">realizację innych celów publicznych; </w:t>
      </w:r>
    </w:p>
    <w:p w:rsidR="000A75E0" w:rsidRDefault="003166F7">
      <w:pPr>
        <w:spacing w:before="0" w:after="120"/>
        <w:ind w:left="624" w:hanging="340"/>
        <w:jc w:val="both"/>
      </w:pPr>
      <w:r>
        <w:t xml:space="preserve">8) </w:t>
      </w:r>
      <w:r>
        <w:tab/>
        <w:t xml:space="preserve">tworzenie gminnych zasobów nieruchomości, w tym lokali mieszkalnych, poza pasami drogowymi w celu dokonania ich zamiany na nieruchomości położone w pasach drogowych lub wydzielania ich w tych pasach w postępowaniu scaleniowo-wymiennym; </w:t>
      </w:r>
    </w:p>
    <w:p w:rsidR="000A75E0" w:rsidRDefault="003166F7">
      <w:pPr>
        <w:spacing w:before="0" w:after="120"/>
        <w:ind w:left="624" w:hanging="340"/>
        <w:jc w:val="both"/>
      </w:pPr>
      <w:r>
        <w:t xml:space="preserve">9) </w:t>
      </w:r>
      <w:r>
        <w:tab/>
        <w:t xml:space="preserve">tworzenie gminnych zasobów nieruchomości z uwagi na konieczność nabycia części nieruchomości nie nadających się do prawidłowego wykorzystania na dotychczasowe cele, pozostałych po przejęciu terenu określonego w decyzji o ustaleniu lokalizacji drogi. </w:t>
      </w:r>
    </w:p>
    <w:p w:rsidR="000A75E0" w:rsidRDefault="00565B24">
      <w:pPr>
        <w:spacing w:before="0" w:after="160"/>
        <w:ind w:firstLine="624"/>
        <w:jc w:val="both"/>
      </w:pPr>
      <w:r>
        <w:t xml:space="preserve">3. </w:t>
      </w:r>
      <w:r w:rsidR="003166F7">
        <w:t xml:space="preserve">W zakresie określonym w ust. 1 i 2 Wójt może: </w:t>
      </w:r>
    </w:p>
    <w:p w:rsidR="000A75E0" w:rsidRDefault="003166F7">
      <w:pPr>
        <w:spacing w:before="0" w:after="120"/>
        <w:ind w:left="624" w:hanging="340"/>
        <w:jc w:val="both"/>
      </w:pPr>
      <w:r>
        <w:t xml:space="preserve">1) </w:t>
      </w:r>
      <w:r>
        <w:tab/>
        <w:t xml:space="preserve">zawierać umowy kupna nieruchomości oraz prawa użytkowania wieczystego; </w:t>
      </w:r>
    </w:p>
    <w:p w:rsidR="000A75E0" w:rsidRDefault="003166F7">
      <w:pPr>
        <w:spacing w:before="0" w:after="120"/>
        <w:ind w:left="624" w:hanging="340"/>
        <w:jc w:val="both"/>
      </w:pPr>
      <w:r>
        <w:t xml:space="preserve">2) </w:t>
      </w:r>
      <w:r>
        <w:tab/>
        <w:t xml:space="preserve">zawierać umowy dotyczące nieodpłatnego przejęcia nieruchomości lub prawa użytkowania wieczystego; </w:t>
      </w:r>
    </w:p>
    <w:p w:rsidR="000A75E0" w:rsidRDefault="003166F7">
      <w:pPr>
        <w:spacing w:before="0" w:after="120"/>
        <w:ind w:left="624" w:hanging="340"/>
        <w:jc w:val="both"/>
      </w:pPr>
      <w:r>
        <w:t xml:space="preserve">3) </w:t>
      </w:r>
      <w:r>
        <w:tab/>
        <w:t xml:space="preserve">wykonywać wynikające z ustawy prawo pierwszeństwa nabycia; </w:t>
      </w:r>
    </w:p>
    <w:p w:rsidR="000A75E0" w:rsidRDefault="003166F7">
      <w:pPr>
        <w:spacing w:before="0" w:after="120"/>
        <w:ind w:left="624" w:hanging="340"/>
        <w:jc w:val="both"/>
      </w:pPr>
      <w:r>
        <w:t xml:space="preserve">4) </w:t>
      </w:r>
      <w:r>
        <w:tab/>
        <w:t xml:space="preserve">cena nabycia własności lub prawa użytkowania wieczystego nie powinna przekraczać wartości ustalonej przez rzeczoznawcę majątkowego. W szczególnie uzasadnionych interesem gminy przypadkach cena nabycia może być ustalona w drodze negocjacji; </w:t>
      </w:r>
    </w:p>
    <w:p w:rsidR="000A75E0" w:rsidRDefault="00565B24">
      <w:pPr>
        <w:spacing w:before="0" w:after="160"/>
        <w:ind w:firstLine="624"/>
        <w:jc w:val="both"/>
      </w:pPr>
      <w:r>
        <w:t>4.</w:t>
      </w:r>
      <w:r w:rsidR="003166F7">
        <w:t xml:space="preserve"> Nabycie nieruchomości o wartości przekraczającej 30 tys. wymaga zgody Rady. </w:t>
      </w:r>
    </w:p>
    <w:p w:rsidR="000A75E0" w:rsidRDefault="003166F7">
      <w:pPr>
        <w:jc w:val="center"/>
      </w:pPr>
      <w:r>
        <w:rPr>
          <w:b/>
          <w:bCs/>
        </w:rPr>
        <w:t>Rozdział 6</w:t>
      </w:r>
    </w:p>
    <w:p w:rsidR="000A75E0" w:rsidRDefault="003166F7" w:rsidP="00FB719D">
      <w:pPr>
        <w:pStyle w:val="Tytulaktu"/>
      </w:pPr>
      <w:r>
        <w:t xml:space="preserve">DZIERŻAWA I NAJEM NIERUCHOMOŚCI I LOKALI UŻYTKOWYCH </w:t>
      </w:r>
    </w:p>
    <w:p w:rsidR="000A75E0" w:rsidRDefault="003166F7">
      <w:pPr>
        <w:spacing w:before="80" w:after="240"/>
        <w:ind w:firstLine="397"/>
        <w:jc w:val="both"/>
      </w:pPr>
      <w:r>
        <w:rPr>
          <w:bCs/>
        </w:rPr>
        <w:t xml:space="preserve">§ 9. </w:t>
      </w:r>
      <w:r w:rsidR="00565B24">
        <w:t xml:space="preserve">1. </w:t>
      </w:r>
      <w:r>
        <w:t xml:space="preserve">Wynajmowanie i wydzierżawianie nieruchomości i lokali użytkowych wchodzących </w:t>
      </w:r>
      <w:r w:rsidR="0080072C">
        <w:br/>
      </w:r>
      <w:r>
        <w:t xml:space="preserve">w skład gminnego zasobu następuje w drodze przetargu lub w drodze bezprzetargowej. </w:t>
      </w:r>
    </w:p>
    <w:p w:rsidR="000A75E0" w:rsidRDefault="00565B24">
      <w:pPr>
        <w:spacing w:before="0" w:after="160"/>
        <w:ind w:firstLine="624"/>
        <w:jc w:val="both"/>
      </w:pPr>
      <w:r>
        <w:t>2.</w:t>
      </w:r>
      <w:r w:rsidR="003166F7">
        <w:t xml:space="preserve"> Przetarg przeprowadza się w formie: </w:t>
      </w:r>
    </w:p>
    <w:p w:rsidR="000A75E0" w:rsidRDefault="003166F7">
      <w:pPr>
        <w:spacing w:before="0" w:after="120"/>
        <w:ind w:left="624" w:hanging="340"/>
        <w:jc w:val="both"/>
      </w:pPr>
      <w:r>
        <w:t xml:space="preserve">1) </w:t>
      </w:r>
      <w:r>
        <w:tab/>
        <w:t xml:space="preserve">przetargu ustnego nieograniczonego; </w:t>
      </w:r>
    </w:p>
    <w:p w:rsidR="000A75E0" w:rsidRDefault="003166F7">
      <w:pPr>
        <w:spacing w:before="0" w:after="120"/>
        <w:ind w:left="624" w:hanging="340"/>
        <w:jc w:val="both"/>
      </w:pPr>
      <w:r>
        <w:t xml:space="preserve">2) </w:t>
      </w:r>
      <w:r>
        <w:tab/>
        <w:t xml:space="preserve">przetargu ustnego ograniczonego; </w:t>
      </w:r>
    </w:p>
    <w:p w:rsidR="000A75E0" w:rsidRDefault="003166F7">
      <w:pPr>
        <w:spacing w:before="0" w:after="120"/>
        <w:ind w:left="624" w:hanging="340"/>
        <w:jc w:val="both"/>
      </w:pPr>
      <w:r>
        <w:t xml:space="preserve">3) </w:t>
      </w:r>
      <w:r>
        <w:tab/>
        <w:t xml:space="preserve">przetargu pisemnego nieograniczonego; </w:t>
      </w:r>
    </w:p>
    <w:p w:rsidR="000A75E0" w:rsidRDefault="003166F7">
      <w:pPr>
        <w:spacing w:before="0" w:after="120"/>
        <w:ind w:left="624" w:hanging="340"/>
        <w:jc w:val="both"/>
      </w:pPr>
      <w:r>
        <w:t xml:space="preserve">4) </w:t>
      </w:r>
      <w:r>
        <w:tab/>
        <w:t xml:space="preserve">przetargu pisemnego ograniczonego. </w:t>
      </w:r>
    </w:p>
    <w:p w:rsidR="000A75E0" w:rsidRDefault="00565B24">
      <w:pPr>
        <w:spacing w:before="0" w:after="160"/>
        <w:ind w:firstLine="624"/>
        <w:jc w:val="both"/>
      </w:pPr>
      <w:r>
        <w:t>3.</w:t>
      </w:r>
      <w:r w:rsidR="003166F7">
        <w:t xml:space="preserve"> Podstawową formą przetargu na najem i dzierżawę nieruchomości i lokali użytkowych jest przetarg nieograniczony. </w:t>
      </w:r>
    </w:p>
    <w:p w:rsidR="000A75E0" w:rsidRDefault="00565B24">
      <w:pPr>
        <w:spacing w:before="0" w:after="160"/>
        <w:ind w:firstLine="624"/>
        <w:jc w:val="both"/>
      </w:pPr>
      <w:r>
        <w:t xml:space="preserve">4. </w:t>
      </w:r>
      <w:r w:rsidR="003166F7">
        <w:t xml:space="preserve">Przetarg ustny ma na celu uzyskanie najwyższej stawki czynszu, natomiast przetarg pisemny - wybór najkorzystniejszej oferty z uwagi na kryteria określone w zarządzeniu o przetargu. </w:t>
      </w:r>
    </w:p>
    <w:p w:rsidR="000A75E0" w:rsidRDefault="00565B24">
      <w:pPr>
        <w:spacing w:before="0" w:after="160"/>
        <w:ind w:firstLine="624"/>
        <w:jc w:val="both"/>
      </w:pPr>
      <w:r>
        <w:t xml:space="preserve">5. </w:t>
      </w:r>
      <w:r w:rsidR="003166F7">
        <w:t xml:space="preserve">Każda zmiana rodzaju prowadzonej działalności wymaga zgody wynajmującego lub wydzierżawiającego. </w:t>
      </w:r>
    </w:p>
    <w:p w:rsidR="000A75E0" w:rsidRDefault="003166F7">
      <w:pPr>
        <w:spacing w:before="80" w:after="240"/>
        <w:ind w:firstLine="397"/>
        <w:jc w:val="both"/>
      </w:pPr>
      <w:r>
        <w:rPr>
          <w:bCs/>
        </w:rPr>
        <w:t xml:space="preserve">§ 10. </w:t>
      </w:r>
      <w:r w:rsidR="00565B24">
        <w:t xml:space="preserve">1. </w:t>
      </w:r>
      <w:r>
        <w:t xml:space="preserve">Przetargi na najem i dzierżawę nieruchomości i lokali użytkowych przeprowadza Komisja przetargowa powołana zarządzeniem Wójta. </w:t>
      </w:r>
    </w:p>
    <w:p w:rsidR="00565B24" w:rsidRDefault="00565B24">
      <w:r>
        <w:br w:type="page"/>
      </w:r>
    </w:p>
    <w:p w:rsidR="000A75E0" w:rsidRDefault="00565B24">
      <w:pPr>
        <w:spacing w:before="0" w:after="160"/>
        <w:ind w:firstLine="624"/>
        <w:jc w:val="both"/>
      </w:pPr>
      <w:r>
        <w:lastRenderedPageBreak/>
        <w:t xml:space="preserve">2. </w:t>
      </w:r>
      <w:r w:rsidR="003166F7">
        <w:t xml:space="preserve">2. W skład komisji, o której mowa w ust. 1, nie mogą wchodzić osoby pozostające </w:t>
      </w:r>
      <w:r>
        <w:br/>
      </w:r>
      <w:r w:rsidR="003166F7">
        <w:t xml:space="preserve">z oferentem lub członkiem władz podmiotu przystępującego do przetargu w związku małżeńskim, stosunku pokrewieństwa lub powinowactwa w linii prostej, pokrewieństwa lub powinowactwa </w:t>
      </w:r>
      <w:r>
        <w:br/>
      </w:r>
      <w:r w:rsidR="003166F7">
        <w:t xml:space="preserve">w linii bocznej do drugiego stopnia, oraz osoby związane z ww. z tytułu przysposobienia, opieki lub kurateli. </w:t>
      </w:r>
    </w:p>
    <w:p w:rsidR="000A75E0" w:rsidRDefault="003166F7">
      <w:pPr>
        <w:spacing w:before="80" w:after="240"/>
        <w:ind w:firstLine="397"/>
        <w:jc w:val="both"/>
      </w:pPr>
      <w:r>
        <w:rPr>
          <w:bCs/>
        </w:rPr>
        <w:t xml:space="preserve">§ 11. </w:t>
      </w:r>
      <w:r w:rsidR="00565B24">
        <w:t>1.</w:t>
      </w:r>
      <w:r>
        <w:t xml:space="preserve"> Ogłoszenie o przetargu na najem lub dzierżawę nieruchomości i lokali użytkowych podaje się do publicznej wiadomości co najmniej na 30 dni przed wyznaczonym terminem przetargu, poprzez ogłoszenie na stronie internetowej gminy, na tablicy ogłoszeń Urzędu Gminy oraz w inny sposób zwyczajowo przyjęty. </w:t>
      </w:r>
    </w:p>
    <w:p w:rsidR="000A75E0" w:rsidRDefault="00565B24">
      <w:pPr>
        <w:spacing w:before="0" w:after="160"/>
        <w:ind w:firstLine="624"/>
        <w:jc w:val="both"/>
      </w:pPr>
      <w:r>
        <w:t xml:space="preserve">2. </w:t>
      </w:r>
      <w:r w:rsidR="003166F7">
        <w:t xml:space="preserve">W ogłoszeniu, o którym mowa w ust. 1, podaje się informacje o przedmiocie przetargu, czasie i miejscu przetargu, wysokości stawki wywoławczej, wysokości i wybranej formie wnoszenia wadium oraz terminie i miejscu jego wpłacenia, możliwości zapoznania się z warunkami przetargu oraz istotnymi postanowieniami przyszłej umowy, możliwości odwołania lub zmiany oferty przetargowej, możliwości unieważnienia przetargu, skutkach uchylenia się od zawarcia umowy najmu lub dzierżawy. </w:t>
      </w:r>
    </w:p>
    <w:p w:rsidR="000A75E0" w:rsidRDefault="00565B24">
      <w:pPr>
        <w:spacing w:before="0" w:after="160"/>
        <w:ind w:firstLine="624"/>
        <w:jc w:val="both"/>
      </w:pPr>
      <w:r>
        <w:t xml:space="preserve">3. </w:t>
      </w:r>
      <w:r w:rsidR="003166F7">
        <w:t xml:space="preserve">Ogłoszenie o przetargu może również zawierać inne postanowienia, a w szczególności ograniczenia co do osób mogących przystąpić do przetargu, okresu najmu lub dzierżawy, rodzaju działalności, jaka może być prowadzona w lokalu i na nieruchomości oraz inne. </w:t>
      </w:r>
    </w:p>
    <w:p w:rsidR="000A75E0" w:rsidRDefault="00565B24">
      <w:pPr>
        <w:spacing w:before="0" w:after="160"/>
        <w:ind w:firstLine="624"/>
        <w:jc w:val="both"/>
      </w:pPr>
      <w:r>
        <w:t>4.</w:t>
      </w:r>
      <w:r w:rsidR="003166F7">
        <w:t xml:space="preserve"> Stawkę wywoławczą na przetargu ustala się na poziomie minimalnej stawki czynszu określonej przepisami prawa miejscowego uchwalonymi przez Radę Gminy Orla dla wynajmowanych lub wydzierżawianych nieruchomości i lokali użytkowych. </w:t>
      </w:r>
    </w:p>
    <w:p w:rsidR="000A75E0" w:rsidRDefault="00565B24">
      <w:pPr>
        <w:spacing w:before="0" w:after="160"/>
        <w:ind w:firstLine="624"/>
        <w:jc w:val="both"/>
      </w:pPr>
      <w:r>
        <w:t xml:space="preserve">5. </w:t>
      </w:r>
      <w:r w:rsidR="003166F7">
        <w:t xml:space="preserve">Warunkiem uczestnictwa w przetargu jest wpłacenie wadium w wysokości i w terminie podanym w ogłoszeniu o przetargu. </w:t>
      </w:r>
    </w:p>
    <w:p w:rsidR="000A75E0" w:rsidRDefault="00565B24">
      <w:pPr>
        <w:spacing w:before="0" w:after="160"/>
        <w:ind w:firstLine="624"/>
        <w:jc w:val="both"/>
      </w:pPr>
      <w:r>
        <w:t>6.</w:t>
      </w:r>
      <w:r w:rsidR="003166F7">
        <w:t xml:space="preserve"> Wadium przetargowe zwraca się niezwłocznie po odwołaniu lub zamknięciu przetargu, jednak nie później niż przed upływem 7 dni roboczych od dnia odwołania lub zamknięcia przetargu. </w:t>
      </w:r>
    </w:p>
    <w:p w:rsidR="000A75E0" w:rsidRDefault="00565B24">
      <w:pPr>
        <w:spacing w:before="0" w:after="160"/>
        <w:ind w:firstLine="624"/>
        <w:jc w:val="both"/>
      </w:pPr>
      <w:r>
        <w:t xml:space="preserve">7. </w:t>
      </w:r>
      <w:r w:rsidR="003166F7">
        <w:t xml:space="preserve">W przypadku skorzystania z pierwszeństwa najmu lub dzierżawy lokalu lub nieruchomości przez dotychczasowego najemcę lub dzierżawcę na zasadach określonych w ust. 17, wpłacone wadium zostaje zwrócone oferentowi w terminie 7 dni roboczych od dnia złożenia oświadczenia przez dotychczasowego najemce lub dzierżawcę. </w:t>
      </w:r>
    </w:p>
    <w:p w:rsidR="000A75E0" w:rsidRDefault="00565B24">
      <w:pPr>
        <w:spacing w:before="0" w:after="160"/>
        <w:ind w:firstLine="624"/>
        <w:jc w:val="both"/>
      </w:pPr>
      <w:r>
        <w:t xml:space="preserve">8. </w:t>
      </w:r>
      <w:r w:rsidR="003166F7">
        <w:t xml:space="preserve">Wadium przetargowe wpłacone przez uczestnika przetargu, który wygrał przetarg, zalicza się na poczet czynszu i opłat dodatkowych. </w:t>
      </w:r>
    </w:p>
    <w:p w:rsidR="000A75E0" w:rsidRDefault="00565B24">
      <w:pPr>
        <w:spacing w:before="0" w:after="160"/>
        <w:ind w:firstLine="624"/>
        <w:jc w:val="both"/>
      </w:pPr>
      <w:r>
        <w:t xml:space="preserve">9. </w:t>
      </w:r>
      <w:r w:rsidR="003166F7">
        <w:t xml:space="preserve">Z postępowania przetargowego sporządza się protokół, który podpisują wszyscy członkowie komisji i osoba, która wygrała przetarg. </w:t>
      </w:r>
    </w:p>
    <w:p w:rsidR="000A75E0" w:rsidRDefault="00565B24">
      <w:pPr>
        <w:spacing w:before="0" w:after="160"/>
        <w:ind w:firstLine="624"/>
        <w:jc w:val="both"/>
      </w:pPr>
      <w:r>
        <w:t xml:space="preserve">10. </w:t>
      </w:r>
      <w:r w:rsidR="003166F7">
        <w:t xml:space="preserve">Przetarg uważa się za zakończony wynikiem negatywnym, jeżeli nikt nie przystąpił do przetargu ustnego lub żaden z uczestników nie zaoferował postąpienia ponad stawkę wywoławczą albo jeżeli w przetargu pisemnym nie wpłynęła ani jedna oferta lub żaden z uczestników nie zaoferował ceny wyższej od wywoławczej, a także jeżeli komisja przetargowa stwierdziła, że złożone oferty nie spełniają warunków przetargu. </w:t>
      </w:r>
    </w:p>
    <w:p w:rsidR="000A75E0" w:rsidRDefault="00565B24">
      <w:pPr>
        <w:spacing w:before="0" w:after="160"/>
        <w:ind w:firstLine="624"/>
        <w:jc w:val="both"/>
      </w:pPr>
      <w:r>
        <w:t xml:space="preserve">11. </w:t>
      </w:r>
      <w:r w:rsidR="003166F7">
        <w:t xml:space="preserve">Do wynajęcia lub dzierżawy w trybie przetargu może być przeznaczony również lokal lub nieruchomość, który nie jest wolny, o ile czas trwania dotychczasowej umowy kończy się przed dniem przetargu. W takim przypadku ryzyko niezwolnienia lokalu lub nieruchomości przez jego dotychczasowego posiadacza musi zostać ujawnione w ogłoszeniu o przetargu. </w:t>
      </w:r>
    </w:p>
    <w:p w:rsidR="000A75E0" w:rsidRDefault="00565B24">
      <w:pPr>
        <w:spacing w:before="0" w:after="160"/>
        <w:ind w:firstLine="624"/>
        <w:jc w:val="both"/>
      </w:pPr>
      <w:r>
        <w:t>12.</w:t>
      </w:r>
      <w:r w:rsidR="003166F7">
        <w:t xml:space="preserve"> Przed przeznaczeniem do wynajęcia lub dzierżawy lokalu lub nieruchomości, o których mowa w ust. 11 organizator przetargu może zobowiązać osobę, która zajmuje lokal lub nieruchomość do przedłożenia w określonym terminie, sporządzonego na własny koszt, aktu notarialnego zawierającego oświadczenie o poddaniu się, w trybie art. 777 § 1 Kodeksu postępowania cywilnego, egzekucji co do wydania nieruchomości bądź lokalu, w terminie 7 dni roboczych od dnia przetargu. </w:t>
      </w:r>
    </w:p>
    <w:p w:rsidR="000A75E0" w:rsidRDefault="00565B24">
      <w:pPr>
        <w:spacing w:before="0" w:after="160"/>
        <w:ind w:firstLine="624"/>
        <w:jc w:val="both"/>
      </w:pPr>
      <w:r>
        <w:lastRenderedPageBreak/>
        <w:t>13.</w:t>
      </w:r>
      <w:r w:rsidR="003166F7">
        <w:t xml:space="preserve"> Podpisanie umowy z osobą, która wygrała przetarg, następuje nie później niż w ciągu </w:t>
      </w:r>
      <w:r>
        <w:br/>
      </w:r>
      <w:r w:rsidR="003166F7">
        <w:t xml:space="preserve">7 dni roboczych od dnia przetargu. W przypadku nieopróżnienia lokalu lub nieruchomości, o których mowa w ust. 11, w terminie 5 dni roboczych od dnia przetargu, oferentowi który zaproponował najwyższą stawkę lub złożył najkorzystniejszą ofertę, nie służy prawo zawarcia umowy. W przypadku niepodpisania umowy z winy osoby która wygrała przetarg, wynajmujący lub wydzierżawiający może odstąpić od jej zawarcia - w takim przypadku wpłacone wadium ulega przepadkowi. </w:t>
      </w:r>
    </w:p>
    <w:p w:rsidR="000A75E0" w:rsidRDefault="00565B24">
      <w:pPr>
        <w:spacing w:before="0" w:after="160"/>
        <w:ind w:firstLine="624"/>
        <w:jc w:val="both"/>
      </w:pPr>
      <w:r>
        <w:t xml:space="preserve">14. </w:t>
      </w:r>
      <w:r w:rsidR="003166F7">
        <w:t xml:space="preserve">Protokolarne przejęcie nieruchomości lub lokalu użytkowego następuje w ciągu 3 dni roboczych od daty zawarcia umowy najmu lub dzierżawy. W przypadku nie przejęcia protokolarnego nieruchomości lub lokalu użytkowego Gmina może odstąpić od umowy. W takim przypadku wpłacone wadium ulega przepadkowi. Obowiązek protokolarnego przejęcia nieruchomości lub lokalu użytkowego nie dotyczy sytuacji, gdy dzierżawcą bądź najemcą wyłonionym w trybie przetargu jest osoba o której mowa w ust. 12. </w:t>
      </w:r>
    </w:p>
    <w:p w:rsidR="000A75E0" w:rsidRDefault="00565B24">
      <w:pPr>
        <w:spacing w:before="0" w:after="160"/>
        <w:ind w:firstLine="624"/>
        <w:jc w:val="both"/>
      </w:pPr>
      <w:r>
        <w:t xml:space="preserve">15. </w:t>
      </w:r>
      <w:r w:rsidR="003166F7">
        <w:t xml:space="preserve">W przypadku gdy w terminach określonych w ust. 13 i 14 umowa nie zostanie podpisana bądź nie nastąpi przejęcie nieruchomości lub lokalu Gmina może zawrzeć umowę z osobą która zaproponowała najwyższą stawkę lub złożyła najkorzystniejszą ofertę, po osobie, która przetarg wygrała, pod warunkiem niewycofania przez tę osobę wpłaconego wadium. </w:t>
      </w:r>
    </w:p>
    <w:p w:rsidR="000A75E0" w:rsidRDefault="00565B24">
      <w:pPr>
        <w:spacing w:before="0" w:after="160"/>
        <w:ind w:firstLine="624"/>
        <w:jc w:val="both"/>
      </w:pPr>
      <w:r>
        <w:t xml:space="preserve">16. </w:t>
      </w:r>
      <w:r w:rsidR="003166F7">
        <w:t xml:space="preserve">W uzasadnionych przypadkach Wójt może wyłączyć z postępowania przetargowego nieruchomość lub lokal użytkowy. </w:t>
      </w:r>
    </w:p>
    <w:p w:rsidR="000A75E0" w:rsidRDefault="00500744">
      <w:pPr>
        <w:spacing w:before="0" w:after="160"/>
        <w:ind w:firstLine="624"/>
        <w:jc w:val="both"/>
      </w:pPr>
      <w:r>
        <w:t xml:space="preserve">17. </w:t>
      </w:r>
      <w:r w:rsidR="003166F7">
        <w:t xml:space="preserve">Dotychczasowy najemca lub dzierżawca, którego łączny okres najmu lub dzierżawy wynosi co najmniej 3 lata, posiada pierwszeństwo przed podmiotem wyłonionym w trybie przetargu ustnego, o ile nie posiada zaległości czynszowych, przedłoży na żądanie organizatora przetargu oświadczenie o którym mowa w ust. 12, przyjmie wylicytowaną stawkę czynszu oraz wpłaci wadium w wysokości i terminie określonym w ust. 5. Uprawnienie to wymaga ujawnienia w ogłoszeniu </w:t>
      </w:r>
      <w:r w:rsidR="00565B24">
        <w:br/>
      </w:r>
      <w:r w:rsidR="003166F7">
        <w:t xml:space="preserve">o przetargu. Oświadczenie o przyjęciu wylicytowanej stawki należy złożyć w dniu licytacji, po jej zakończeniu do protokołu. W przypadku niespełnienia warunków, o których mowa powyżej, uprawnienie do pierwszeństwa wynajmu lokalu użytkowego lub dzierżawy nieruchomości przestaje wiązać Gminę, a najemca lub dzierżawca obowiązany jest opróżnić i wydać lokal lub nieruchomość w terminie 5 dni roboczych od dnia przetargu, pod rygorem utraty wadium. </w:t>
      </w:r>
    </w:p>
    <w:p w:rsidR="000A75E0" w:rsidRDefault="00565B24">
      <w:pPr>
        <w:spacing w:before="0" w:after="160"/>
        <w:ind w:firstLine="624"/>
        <w:jc w:val="both"/>
      </w:pPr>
      <w:r>
        <w:t>18.</w:t>
      </w:r>
      <w:r w:rsidR="003166F7">
        <w:t xml:space="preserve"> Przepis ust. 17 stosuje się odpowiednio w trybie przetargu pisemnego, przy czym prawo pierwszeństwa polega na tym, że dotychczasowy najemca lub dzierżawca, który złożył ofertę spełniającą warunki przetargu lecz nie zaproponował najwyższej stawki czynszu, otrzymuje informację od organizatora przetargu o najwyższej stawce zaproponowanej w ofertach spełniających warunki przetargu i w terminie 3 dni roboczych od dnia powiadomienia o przysługującym mu uprawnieniu może złożyć organizatorowi przetargu oświadczenie o przyjęciu wskazanej stawki jako własnej. Jeżeli dotychczasowy najemca lub dzierżawca złoży oświadczenie o przyjęciu wskazanej stawki, to organizator przetargu dokonując oceny ofert przyjmuje tą ofertę jako najwyżej ocenioną </w:t>
      </w:r>
      <w:r w:rsidR="00500744">
        <w:br/>
      </w:r>
      <w:r w:rsidR="003166F7">
        <w:t xml:space="preserve">w kryterium „cena”. </w:t>
      </w:r>
    </w:p>
    <w:p w:rsidR="000A75E0" w:rsidRDefault="003166F7">
      <w:pPr>
        <w:spacing w:before="80" w:after="240"/>
        <w:ind w:firstLine="397"/>
        <w:jc w:val="both"/>
      </w:pPr>
      <w:r>
        <w:rPr>
          <w:bCs/>
        </w:rPr>
        <w:t xml:space="preserve">§ 12. </w:t>
      </w:r>
      <w:r w:rsidR="00565B24">
        <w:t xml:space="preserve">1. </w:t>
      </w:r>
      <w:r>
        <w:t xml:space="preserve">Nieruchomości i lokale użytkowe mogą być wynajmowane lub wydzierżawiane w trybie bezprzetargowym. </w:t>
      </w:r>
    </w:p>
    <w:p w:rsidR="000A75E0" w:rsidRDefault="00565B24">
      <w:pPr>
        <w:spacing w:before="0" w:after="160"/>
        <w:ind w:firstLine="624"/>
        <w:jc w:val="both"/>
      </w:pPr>
      <w:r>
        <w:t xml:space="preserve">2. </w:t>
      </w:r>
      <w:r w:rsidR="003166F7">
        <w:t xml:space="preserve">Postanowienia ust. 1 mają zastosowanie do nieruchomości i lokali użytkowych przeznaczonych na: </w:t>
      </w:r>
    </w:p>
    <w:p w:rsidR="000A75E0" w:rsidRDefault="003166F7">
      <w:pPr>
        <w:spacing w:before="0" w:after="120"/>
        <w:ind w:left="624" w:hanging="340"/>
        <w:jc w:val="both"/>
      </w:pPr>
      <w:r>
        <w:t xml:space="preserve">1) </w:t>
      </w:r>
      <w:r>
        <w:tab/>
        <w:t xml:space="preserve">cele nie związane z działalnością zarobkową w dziedzinie oświaty, kultury, ochrony zdrowia, opieki społecznej, ochrony środowiska, nauki, badań i rozwoju, jak również wychowania, sportu lub turystyki; </w:t>
      </w:r>
    </w:p>
    <w:p w:rsidR="000A75E0" w:rsidRDefault="003166F7">
      <w:pPr>
        <w:spacing w:before="0" w:after="120"/>
        <w:ind w:left="624" w:hanging="340"/>
        <w:jc w:val="both"/>
      </w:pPr>
      <w:r>
        <w:t xml:space="preserve">2) </w:t>
      </w:r>
      <w:r>
        <w:tab/>
        <w:t xml:space="preserve">potrzeby administracji rządowej i samorządowej; </w:t>
      </w:r>
    </w:p>
    <w:p w:rsidR="000A75E0" w:rsidRDefault="003166F7">
      <w:pPr>
        <w:spacing w:before="0" w:after="120"/>
        <w:ind w:left="624" w:hanging="340"/>
        <w:jc w:val="both"/>
      </w:pPr>
      <w:r>
        <w:t xml:space="preserve">3) </w:t>
      </w:r>
      <w:r>
        <w:tab/>
        <w:t xml:space="preserve">działalność organizacji społeczno-zawodowych; </w:t>
      </w:r>
    </w:p>
    <w:p w:rsidR="000A75E0" w:rsidRDefault="003166F7">
      <w:pPr>
        <w:spacing w:before="0" w:after="120"/>
        <w:ind w:left="624" w:hanging="340"/>
        <w:jc w:val="both"/>
      </w:pPr>
      <w:r>
        <w:t xml:space="preserve">4) </w:t>
      </w:r>
      <w:r>
        <w:tab/>
        <w:t xml:space="preserve">działalność stowarzyszeń i fundacji realizujących zadania własne Gminy; </w:t>
      </w:r>
    </w:p>
    <w:p w:rsidR="000A75E0" w:rsidRDefault="003166F7">
      <w:pPr>
        <w:spacing w:before="0" w:after="120"/>
        <w:ind w:left="624" w:hanging="340"/>
        <w:jc w:val="both"/>
      </w:pPr>
      <w:r>
        <w:t xml:space="preserve">5) </w:t>
      </w:r>
      <w:r>
        <w:tab/>
        <w:t xml:space="preserve">cele prowadzonej działalności organizacji pożytku publicznego, opiekuńczej, organizacji przeprowadzających akcje charytatywne; </w:t>
      </w:r>
    </w:p>
    <w:p w:rsidR="000A75E0" w:rsidRDefault="003166F7">
      <w:pPr>
        <w:spacing w:before="0" w:after="120"/>
        <w:ind w:left="624" w:hanging="340"/>
        <w:jc w:val="both"/>
      </w:pPr>
      <w:r>
        <w:lastRenderedPageBreak/>
        <w:t xml:space="preserve">6) </w:t>
      </w:r>
      <w:r>
        <w:tab/>
        <w:t xml:space="preserve">cele sakralne; </w:t>
      </w:r>
    </w:p>
    <w:p w:rsidR="000A75E0" w:rsidRDefault="003166F7">
      <w:pPr>
        <w:spacing w:before="0" w:after="120"/>
        <w:ind w:left="624" w:hanging="340"/>
        <w:jc w:val="both"/>
      </w:pPr>
      <w:r>
        <w:t xml:space="preserve">7) </w:t>
      </w:r>
      <w:r>
        <w:tab/>
        <w:t xml:space="preserve">rzecz oferentów proponujących najkorzystniejsze warunki najmu lub dzierżawy w stosunku do nieruchomości i lokali użytkowych, na które niewyłoniono w dwukrotnym przetargu najemców lub dzierżawców; </w:t>
      </w:r>
    </w:p>
    <w:p w:rsidR="000A75E0" w:rsidRDefault="003166F7">
      <w:pPr>
        <w:spacing w:before="0" w:after="120"/>
        <w:ind w:left="624" w:hanging="340"/>
        <w:jc w:val="both"/>
      </w:pPr>
      <w:r>
        <w:t xml:space="preserve">8) </w:t>
      </w:r>
      <w:r>
        <w:tab/>
        <w:t xml:space="preserve">rzecz współmałżonka oraz zstępnych w wypadku dokonania przez najemcę lub dzierżawcę za zgodą wynajmującego cesji uprawnień z umowy najmu lub dzierżawy, pod warunkiem braku zadłużenia czynszowego; </w:t>
      </w:r>
    </w:p>
    <w:p w:rsidR="000A75E0" w:rsidRDefault="003166F7">
      <w:pPr>
        <w:spacing w:before="0" w:after="120"/>
        <w:ind w:left="624" w:hanging="340"/>
        <w:jc w:val="both"/>
      </w:pPr>
      <w:r>
        <w:t xml:space="preserve">9) </w:t>
      </w:r>
      <w:r>
        <w:tab/>
        <w:t xml:space="preserve">dojścia i dojazdy do lokali oraz do nieruchomości zabudowanych i niezabudowanych; </w:t>
      </w:r>
    </w:p>
    <w:p w:rsidR="000A75E0" w:rsidRDefault="003166F7">
      <w:pPr>
        <w:spacing w:before="0" w:after="120"/>
        <w:ind w:left="624" w:hanging="340"/>
        <w:jc w:val="both"/>
      </w:pPr>
      <w:r>
        <w:t xml:space="preserve">10) </w:t>
      </w:r>
      <w:r>
        <w:tab/>
        <w:t xml:space="preserve">realizację urządzeń infrastruktury technicznej i inne cele publiczne w rozumieniu ustawy; </w:t>
      </w:r>
    </w:p>
    <w:p w:rsidR="000A75E0" w:rsidRDefault="003166F7">
      <w:pPr>
        <w:spacing w:before="0" w:after="120"/>
        <w:ind w:left="624" w:hanging="340"/>
        <w:jc w:val="both"/>
      </w:pPr>
      <w:r>
        <w:t xml:space="preserve">11) </w:t>
      </w:r>
      <w:r>
        <w:tab/>
        <w:t xml:space="preserve">czasowe zajęcie terenu w przypadku prowadzenia robót budowlanych i innych prac towarzyszących, dla których niezbędne jest czasowe władanie terenem; </w:t>
      </w:r>
    </w:p>
    <w:p w:rsidR="000A75E0" w:rsidRDefault="003166F7">
      <w:pPr>
        <w:spacing w:before="0" w:after="120"/>
        <w:ind w:left="624" w:hanging="340"/>
        <w:jc w:val="both"/>
      </w:pPr>
      <w:r>
        <w:t xml:space="preserve">12) </w:t>
      </w:r>
      <w:r>
        <w:tab/>
        <w:t xml:space="preserve">cele mieszkalne pod obiektami stanowiącymi nakłady osób fizycznych; </w:t>
      </w:r>
    </w:p>
    <w:p w:rsidR="000A75E0" w:rsidRDefault="003166F7">
      <w:pPr>
        <w:spacing w:before="0" w:after="120"/>
        <w:ind w:left="624" w:hanging="340"/>
        <w:jc w:val="both"/>
      </w:pPr>
      <w:r>
        <w:t xml:space="preserve">13) </w:t>
      </w:r>
      <w:r>
        <w:tab/>
        <w:t xml:space="preserve">niepłatne parkingi; </w:t>
      </w:r>
    </w:p>
    <w:p w:rsidR="000A75E0" w:rsidRDefault="003166F7">
      <w:pPr>
        <w:spacing w:before="0" w:after="120"/>
        <w:ind w:left="624" w:hanging="340"/>
        <w:jc w:val="both"/>
      </w:pPr>
      <w:r>
        <w:t xml:space="preserve">14) </w:t>
      </w:r>
      <w:r>
        <w:tab/>
        <w:t xml:space="preserve">budowę garażu nie związanego trwale z gruntem. </w:t>
      </w:r>
    </w:p>
    <w:p w:rsidR="000A75E0" w:rsidRDefault="00565B24">
      <w:pPr>
        <w:spacing w:before="0" w:after="160"/>
        <w:ind w:firstLine="624"/>
        <w:jc w:val="both"/>
      </w:pPr>
      <w:r>
        <w:t>3.</w:t>
      </w:r>
      <w:r w:rsidR="003166F7">
        <w:t xml:space="preserve"> Na zgodny wniosek zainteresowanych oraz pod warunkiem braku zadłużenia dopuszcza się zmianę strony umowy najmu lub dzierżawy, poprzez: </w:t>
      </w:r>
    </w:p>
    <w:p w:rsidR="000A75E0" w:rsidRDefault="003166F7">
      <w:pPr>
        <w:spacing w:before="0" w:after="120"/>
        <w:ind w:left="624" w:hanging="340"/>
        <w:jc w:val="both"/>
      </w:pPr>
      <w:r>
        <w:t xml:space="preserve">1) </w:t>
      </w:r>
      <w:r>
        <w:tab/>
        <w:t xml:space="preserve">dopisanie współmałżonka, wstępnych, zstępnych, rodzeństwa oraz powinowatych w linii prostej; </w:t>
      </w:r>
    </w:p>
    <w:p w:rsidR="000A75E0" w:rsidRDefault="003166F7">
      <w:pPr>
        <w:spacing w:before="0" w:after="120"/>
        <w:ind w:left="624" w:hanging="340"/>
        <w:jc w:val="both"/>
      </w:pPr>
      <w:r>
        <w:t xml:space="preserve">2) </w:t>
      </w:r>
      <w:r>
        <w:tab/>
        <w:t xml:space="preserve">dopisanie wspólnika spółki cywilnej prowadzącego wspólną działalność w lokalu użytkowym lub na nieruchomości, będących przedmiotem umowy; </w:t>
      </w:r>
    </w:p>
    <w:p w:rsidR="000A75E0" w:rsidRDefault="003166F7">
      <w:pPr>
        <w:spacing w:before="0" w:after="120"/>
        <w:ind w:left="624" w:hanging="340"/>
        <w:jc w:val="both"/>
      </w:pPr>
      <w:r>
        <w:t xml:space="preserve">3) </w:t>
      </w:r>
      <w:r>
        <w:tab/>
        <w:t xml:space="preserve">wykreślenie jednej lub kilku osób za zgodą wszystkich dotychczasowych najemców lub dzierżawców; </w:t>
      </w:r>
    </w:p>
    <w:p w:rsidR="000A75E0" w:rsidRDefault="003166F7">
      <w:pPr>
        <w:spacing w:before="0" w:after="120"/>
        <w:ind w:left="624" w:hanging="340"/>
        <w:jc w:val="both"/>
      </w:pPr>
      <w:r>
        <w:t xml:space="preserve">4) </w:t>
      </w:r>
      <w:r>
        <w:tab/>
        <w:t xml:space="preserve">cesję praw i obowiązków wynikających z umowy dzierżawy na nabywcę nakładów poniesionych na nieruchomości. </w:t>
      </w:r>
    </w:p>
    <w:p w:rsidR="000A75E0" w:rsidRDefault="00565B24">
      <w:pPr>
        <w:spacing w:before="0" w:after="160"/>
        <w:ind w:firstLine="624"/>
        <w:jc w:val="both"/>
      </w:pPr>
      <w:r>
        <w:t xml:space="preserve">4. </w:t>
      </w:r>
      <w:r w:rsidR="003166F7">
        <w:t xml:space="preserve">Jeżeli drugi przetarg zakończył się wynikiem negatywnym, organizator przetargu w okresie nie krótszym niż 30 dni, ale nie dłuższym niż 6 miesięcy, może wynająć lub wydzierżawić nieruchomość lub lokal użytkowy w drodze bezprzetargowej według stawki czynszu ustalonej </w:t>
      </w:r>
      <w:r>
        <w:br/>
      </w:r>
      <w:r w:rsidR="003166F7">
        <w:t xml:space="preserve">w drodze negocjacji lub ponownie wystawić nieruchomość lub lokal użytkowy do przetargu. </w:t>
      </w:r>
    </w:p>
    <w:p w:rsidR="000A75E0" w:rsidRDefault="003166F7">
      <w:pPr>
        <w:spacing w:before="80" w:after="240"/>
        <w:ind w:firstLine="397"/>
        <w:jc w:val="both"/>
      </w:pPr>
      <w:r>
        <w:rPr>
          <w:bCs/>
        </w:rPr>
        <w:t xml:space="preserve">§ 13. </w:t>
      </w:r>
      <w:r w:rsidR="00565B24">
        <w:t xml:space="preserve">1. </w:t>
      </w:r>
      <w:r>
        <w:t xml:space="preserve">Umowa najmu lub dzierżawy w § 12 ust. 2 pkt 1-10 i 12-14 może być zawarta na czas nieokreślony. </w:t>
      </w:r>
    </w:p>
    <w:p w:rsidR="000A75E0" w:rsidRDefault="00565B24">
      <w:pPr>
        <w:spacing w:before="0" w:after="160"/>
        <w:ind w:firstLine="624"/>
        <w:jc w:val="both"/>
      </w:pPr>
      <w:r>
        <w:t xml:space="preserve">2. </w:t>
      </w:r>
      <w:r w:rsidR="003166F7">
        <w:t xml:space="preserve">Na cele określone w § 12 ust. 2 pkt 2, 4, 5 można zawrzeć umowę użyczenia. </w:t>
      </w:r>
    </w:p>
    <w:p w:rsidR="000A75E0" w:rsidRDefault="003166F7">
      <w:pPr>
        <w:spacing w:before="80" w:after="240"/>
        <w:ind w:firstLine="397"/>
        <w:jc w:val="both"/>
      </w:pPr>
      <w:r>
        <w:rPr>
          <w:bCs/>
        </w:rPr>
        <w:t xml:space="preserve">§ 14. </w:t>
      </w:r>
      <w:r>
        <w:t xml:space="preserve">W przypadku, gdy wymiar jednomiesięcznego czynszu i opłat dodatkowych wynosi ponad 2.000 zł najemca lub dzierżawca, winien przedłożyć oświadczenie w formie aktu notarialnego </w:t>
      </w:r>
      <w:r w:rsidR="00565B24">
        <w:br/>
      </w:r>
      <w:r>
        <w:t xml:space="preserve">o poddaniu się, w trybie art. 777 § 1 Kodeksu postępowania cywilnego, egzekucji co do wydania nieruchomości bądź lokalu po zakończeniu dzierżawy lub najmu oraz egzekucji należności czynszowych w wysokości dwunastomiesięcznego czynszu i opłat dodatkowych. Koszty sporządzenia aktu notarialnego obciążają najemcę lub dzierżawcę. W przypadku nie przedłożenia stosownego oświadczenia w terminie 7 dni od dnia podpisania umowy wynajmujący lub wydzierżawiający odstąpi od umowy bez zachowania terminów wypowiedzenia. </w:t>
      </w:r>
    </w:p>
    <w:p w:rsidR="000A75E0" w:rsidRDefault="003166F7">
      <w:pPr>
        <w:spacing w:before="80" w:after="240"/>
        <w:ind w:firstLine="397"/>
        <w:jc w:val="both"/>
      </w:pPr>
      <w:r>
        <w:rPr>
          <w:bCs/>
        </w:rPr>
        <w:t xml:space="preserve">§ 15. </w:t>
      </w:r>
      <w:r w:rsidR="00565B24">
        <w:t xml:space="preserve">1. </w:t>
      </w:r>
      <w:r>
        <w:t xml:space="preserve">Stawkę czynszu ustala się w odniesieniu do 1m2 powierzchni nieruchomości lub powierzchni użytkowej lokalu oraz w stosunku do powierzchni wspólnych, bez których nie jest możliwa samodzielność lokalu użytkowego. </w:t>
      </w:r>
    </w:p>
    <w:p w:rsidR="000A75E0" w:rsidRDefault="00565B24">
      <w:pPr>
        <w:spacing w:before="0" w:after="160"/>
        <w:ind w:firstLine="624"/>
        <w:jc w:val="both"/>
      </w:pPr>
      <w:r>
        <w:t>2.</w:t>
      </w:r>
      <w:r w:rsidR="003166F7">
        <w:t xml:space="preserve"> Oprócz stawki czynszu najemca lub dzierżawca uiszcza opłaty za dostawę do nieruchomości lub lokalu użytkowego energii, wody, odprowadzenie ścieków, wywóz nieczystości stałych i płynnych oraz inne świadczenia wykonywane odpłatnie przez wynajmującego lub wydzierżawiającego. </w:t>
      </w:r>
    </w:p>
    <w:p w:rsidR="000A75E0" w:rsidRDefault="003166F7">
      <w:pPr>
        <w:spacing w:before="80" w:after="240"/>
        <w:ind w:firstLine="397"/>
        <w:jc w:val="both"/>
      </w:pPr>
      <w:r>
        <w:rPr>
          <w:bCs/>
        </w:rPr>
        <w:lastRenderedPageBreak/>
        <w:t xml:space="preserve">§ 16. </w:t>
      </w:r>
      <w:r>
        <w:t xml:space="preserve">Zmiana strony umowy najmu lub dzierżawy nieruchomości lub lokalu użytkowego wymaga uprzedniej zgody wynajmującego lub wydzierżawiającego. </w:t>
      </w:r>
    </w:p>
    <w:p w:rsidR="000A75E0" w:rsidRDefault="003166F7">
      <w:pPr>
        <w:spacing w:before="80" w:after="240"/>
        <w:ind w:firstLine="397"/>
        <w:jc w:val="both"/>
      </w:pPr>
      <w:r>
        <w:rPr>
          <w:bCs/>
        </w:rPr>
        <w:t xml:space="preserve">§ 17. </w:t>
      </w:r>
      <w:r w:rsidR="00565B24">
        <w:t xml:space="preserve">1. </w:t>
      </w:r>
      <w:r>
        <w:t xml:space="preserve">Najemca lub dzierżawca może dokonywać nakładów na lokal użytkowy lub nieruchomość wyłącznie za zgodą wynajmującego lub wydzierżawiającego. Zgoda winna być wyrażona na piśmie i obejmować zakres, rodzaj oraz wysokość nakładów. </w:t>
      </w:r>
    </w:p>
    <w:p w:rsidR="000A75E0" w:rsidRDefault="00565B24">
      <w:pPr>
        <w:spacing w:before="0" w:after="160"/>
        <w:ind w:firstLine="624"/>
        <w:jc w:val="both"/>
      </w:pPr>
      <w:r>
        <w:t xml:space="preserve">2. </w:t>
      </w:r>
      <w:r w:rsidR="003166F7">
        <w:t xml:space="preserve">Najemca lub dzierżawca nie ma prawa do zwrotu nakładów użytecznych oraz nakładów poniesionych na remont związany z adaptacją lokalu lub nieruchomości do swoich indywidualnych potrzeb. </w:t>
      </w:r>
    </w:p>
    <w:p w:rsidR="000A75E0" w:rsidRDefault="00565B24">
      <w:pPr>
        <w:spacing w:before="0" w:after="160"/>
        <w:ind w:firstLine="624"/>
        <w:jc w:val="both"/>
      </w:pPr>
      <w:r>
        <w:t xml:space="preserve">3. </w:t>
      </w:r>
      <w:r w:rsidR="003166F7">
        <w:t>Poniesione nakłady konieczne na wniosek najemcy lub dzierżawcy zalicza się przez obniżenie o 30</w:t>
      </w:r>
      <w:r>
        <w:t xml:space="preserve"> </w:t>
      </w:r>
      <w:r w:rsidR="003166F7">
        <w:t xml:space="preserve">% czynszu do czasu pokrycia pełnej wartości kwoty nominalnej tych nakładów. </w:t>
      </w:r>
      <w:r>
        <w:br/>
      </w:r>
      <w:r w:rsidR="003166F7">
        <w:t xml:space="preserve">Do rozliczenia przyjmuje się wartość uwzględniającą zastosowanie standardowych rozwiązań w zakresie technologii oraz użytych materiałów. </w:t>
      </w:r>
    </w:p>
    <w:p w:rsidR="000A75E0" w:rsidRDefault="003166F7">
      <w:pPr>
        <w:spacing w:before="80" w:after="240"/>
        <w:ind w:firstLine="397"/>
        <w:jc w:val="both"/>
      </w:pPr>
      <w:r>
        <w:rPr>
          <w:bCs/>
        </w:rPr>
        <w:t xml:space="preserve">§ 18. </w:t>
      </w:r>
      <w:r>
        <w:t xml:space="preserve">Podnajem lub poddzierżawę części nieruchomości lub części lokalu użytkowego może nastąpić po uzyskaniu pisemnej zgody Wójta. </w:t>
      </w:r>
    </w:p>
    <w:p w:rsidR="000A75E0" w:rsidRDefault="003166F7">
      <w:pPr>
        <w:spacing w:before="80" w:after="240"/>
        <w:ind w:firstLine="397"/>
        <w:jc w:val="both"/>
      </w:pPr>
      <w:r>
        <w:rPr>
          <w:bCs/>
        </w:rPr>
        <w:t xml:space="preserve">§ 19. </w:t>
      </w:r>
      <w:r w:rsidR="00565B24">
        <w:t xml:space="preserve">1. </w:t>
      </w:r>
      <w:r>
        <w:t xml:space="preserve">Wynajmujący lub wydzierżawiający może wypowiedzieć umowę najmu lub dzierżawy zawartą na czas określony na miesiąc naprzód na koniec miesiąca kalendarzowego, w szczególności w następujących wypadkach: </w:t>
      </w:r>
    </w:p>
    <w:p w:rsidR="000A75E0" w:rsidRDefault="003166F7">
      <w:pPr>
        <w:spacing w:before="0" w:after="120"/>
        <w:ind w:left="624" w:hanging="340"/>
        <w:jc w:val="both"/>
      </w:pPr>
      <w:r>
        <w:t xml:space="preserve">1) </w:t>
      </w:r>
      <w:r>
        <w:tab/>
        <w:t xml:space="preserve">przeznaczenia do sprzedaży nieruchomości, lokalu użytkowego lub budynku, w którym znajduje się lokal użytkowy; </w:t>
      </w:r>
    </w:p>
    <w:p w:rsidR="000A75E0" w:rsidRDefault="003166F7">
      <w:pPr>
        <w:spacing w:before="0" w:after="120"/>
        <w:ind w:left="624" w:hanging="340"/>
        <w:jc w:val="both"/>
      </w:pPr>
      <w:r>
        <w:t xml:space="preserve">2) </w:t>
      </w:r>
      <w:r>
        <w:tab/>
        <w:t xml:space="preserve">czasowego wyłączenia budynku z użytkowania, w którym znajduje się lokal użytkowy </w:t>
      </w:r>
      <w:r w:rsidR="00565B24">
        <w:br/>
      </w:r>
      <w:r>
        <w:t xml:space="preserve">i konieczności przeprowadzenia w nim remontu; </w:t>
      </w:r>
    </w:p>
    <w:p w:rsidR="000A75E0" w:rsidRDefault="003166F7">
      <w:pPr>
        <w:spacing w:before="0" w:after="120"/>
        <w:ind w:left="624" w:hanging="340"/>
        <w:jc w:val="both"/>
      </w:pPr>
      <w:r>
        <w:t xml:space="preserve">3) </w:t>
      </w:r>
      <w:r>
        <w:tab/>
        <w:t xml:space="preserve">przeznaczenia nieruchomości na potrzeby inwestycyjne Gminy bądź konieczność rozbiórki budynku; </w:t>
      </w:r>
    </w:p>
    <w:p w:rsidR="000A75E0" w:rsidRDefault="003166F7">
      <w:pPr>
        <w:spacing w:before="0" w:after="120"/>
        <w:ind w:left="624" w:hanging="340"/>
        <w:jc w:val="both"/>
      </w:pPr>
      <w:r>
        <w:t xml:space="preserve">4) </w:t>
      </w:r>
      <w:r>
        <w:tab/>
        <w:t xml:space="preserve">konieczność zmiany przeznaczenia nieruchomości lub lokalu użytkowego na cele mieszkalne; </w:t>
      </w:r>
    </w:p>
    <w:p w:rsidR="000A75E0" w:rsidRDefault="003166F7">
      <w:pPr>
        <w:spacing w:before="0" w:after="120"/>
        <w:ind w:left="624" w:hanging="340"/>
        <w:jc w:val="both"/>
      </w:pPr>
      <w:r>
        <w:t xml:space="preserve">5) </w:t>
      </w:r>
      <w:r>
        <w:tab/>
        <w:t xml:space="preserve">konieczność zabezpieczenia pomieszczeń na potrzeby jednostek organizacyjnych gminy realizujących ustawowe zadania własne, powierzone bądź zlecone; </w:t>
      </w:r>
    </w:p>
    <w:p w:rsidR="000A75E0" w:rsidRDefault="003166F7">
      <w:pPr>
        <w:spacing w:before="0" w:after="120"/>
        <w:ind w:left="624" w:hanging="340"/>
        <w:jc w:val="both"/>
      </w:pPr>
      <w:r>
        <w:t xml:space="preserve">6) </w:t>
      </w:r>
      <w:r>
        <w:tab/>
        <w:t xml:space="preserve">użytkowania niezgodnego z ustaleniami planu miejscowego. </w:t>
      </w:r>
    </w:p>
    <w:p w:rsidR="000A75E0" w:rsidRDefault="003166F7">
      <w:pPr>
        <w:jc w:val="center"/>
      </w:pPr>
      <w:r>
        <w:rPr>
          <w:b/>
          <w:bCs/>
        </w:rPr>
        <w:t>Rozdział 7</w:t>
      </w:r>
    </w:p>
    <w:p w:rsidR="000A75E0" w:rsidRDefault="003166F7" w:rsidP="00FB719D">
      <w:pPr>
        <w:pStyle w:val="Tytulaktu"/>
      </w:pPr>
      <w:r>
        <w:t xml:space="preserve">INNE POSTANOWIENIA </w:t>
      </w:r>
    </w:p>
    <w:p w:rsidR="000A75E0" w:rsidRDefault="003166F7">
      <w:pPr>
        <w:spacing w:before="80" w:after="240"/>
        <w:ind w:firstLine="397"/>
        <w:jc w:val="both"/>
      </w:pPr>
      <w:r>
        <w:rPr>
          <w:bCs/>
        </w:rPr>
        <w:t xml:space="preserve">§ 20. </w:t>
      </w:r>
      <w:r>
        <w:t xml:space="preserve">Nieruchomości Gminy mogą być przekazywane w trwały zarząd gminnym jednostkom organizacyjnym w celu wyposażenia ich w majątek nieruchomy niezbędny do prowadzenia przez nie działalności statutowej, na zasadach określonych w ustawie. </w:t>
      </w:r>
    </w:p>
    <w:p w:rsidR="000A75E0" w:rsidRDefault="003166F7">
      <w:pPr>
        <w:spacing w:before="80" w:after="240"/>
        <w:ind w:firstLine="397"/>
        <w:jc w:val="both"/>
      </w:pPr>
      <w:r>
        <w:rPr>
          <w:bCs/>
        </w:rPr>
        <w:t xml:space="preserve">§ 21. </w:t>
      </w:r>
      <w:r w:rsidR="00565B24">
        <w:t xml:space="preserve">1. </w:t>
      </w:r>
      <w:r>
        <w:t xml:space="preserve">Nieruchomości z gminnego zasobu nieruchomości mogą być wnoszone jako wkłady niepieniężne do spółek z udziałem Gminy. </w:t>
      </w:r>
    </w:p>
    <w:p w:rsidR="000A75E0" w:rsidRDefault="003166F7">
      <w:pPr>
        <w:spacing w:before="0" w:after="160"/>
        <w:ind w:firstLine="624"/>
        <w:jc w:val="both"/>
      </w:pPr>
      <w:r>
        <w:t xml:space="preserve">2. Jako wkład niepieniężny do spółek z wyłącznym udziałem Gminy może być wnoszone prawo użytkowania wieczystego nieruchomości gruntowych. </w:t>
      </w:r>
    </w:p>
    <w:p w:rsidR="000A75E0" w:rsidRDefault="003166F7">
      <w:pPr>
        <w:jc w:val="center"/>
      </w:pPr>
      <w:r>
        <w:rPr>
          <w:b/>
          <w:bCs/>
        </w:rPr>
        <w:t>Rozdział 8</w:t>
      </w:r>
    </w:p>
    <w:p w:rsidR="000A75E0" w:rsidRDefault="003166F7" w:rsidP="00FB719D">
      <w:pPr>
        <w:pStyle w:val="Tytulaktu"/>
      </w:pPr>
      <w:r>
        <w:t xml:space="preserve">PRZEPISY KOŃCOWE </w:t>
      </w:r>
    </w:p>
    <w:p w:rsidR="000A75E0" w:rsidRDefault="003166F7">
      <w:pPr>
        <w:spacing w:before="80" w:after="240"/>
        <w:ind w:firstLine="397"/>
        <w:jc w:val="both"/>
      </w:pPr>
      <w:r>
        <w:rPr>
          <w:bCs/>
        </w:rPr>
        <w:t xml:space="preserve">§ 22. </w:t>
      </w:r>
      <w:r>
        <w:t xml:space="preserve">Przepisy niniejszej uchwały nie mają zastosowania do umów zawartych przed dniem jej wejścia w życie. </w:t>
      </w:r>
    </w:p>
    <w:p w:rsidR="00500744" w:rsidRDefault="00500744">
      <w:pPr>
        <w:spacing w:before="80" w:after="240"/>
        <w:ind w:firstLine="397"/>
        <w:jc w:val="both"/>
      </w:pPr>
    </w:p>
    <w:p w:rsidR="00565B24" w:rsidRDefault="00565B24">
      <w:pPr>
        <w:spacing w:before="80" w:after="240"/>
        <w:ind w:firstLine="397"/>
        <w:jc w:val="both"/>
        <w:rPr>
          <w:bCs/>
        </w:rPr>
        <w:sectPr w:rsidR="00565B24">
          <w:headerReference w:type="default" r:id="rId25"/>
          <w:type w:val="continuous"/>
          <w:pgSz w:w="11906" w:h="16838"/>
          <w:pgMar w:top="1814" w:right="1134" w:bottom="1134" w:left="1247" w:header="709" w:footer="709" w:gutter="0"/>
          <w:cols w:space="0"/>
          <w:titlePg/>
        </w:sectPr>
      </w:pPr>
    </w:p>
    <w:p w:rsidR="000A75E0" w:rsidRDefault="003166F7">
      <w:pPr>
        <w:spacing w:before="80" w:after="240"/>
        <w:ind w:firstLine="397"/>
        <w:jc w:val="both"/>
      </w:pPr>
      <w:r>
        <w:rPr>
          <w:bCs/>
        </w:rPr>
        <w:lastRenderedPageBreak/>
        <w:t xml:space="preserve">§ 23. </w:t>
      </w:r>
      <w:r>
        <w:t xml:space="preserve">Wejście w życie niniejszej uchwały nie powoduje obowiązku dostosowania treści umów dotychczas obowiązujących. </w:t>
      </w:r>
    </w:p>
    <w:p w:rsidR="000A75E0" w:rsidRDefault="003166F7">
      <w:pPr>
        <w:spacing w:before="80" w:after="240"/>
        <w:ind w:firstLine="397"/>
        <w:jc w:val="both"/>
      </w:pPr>
      <w:r>
        <w:rPr>
          <w:bCs/>
        </w:rPr>
        <w:t xml:space="preserve">§ 24. </w:t>
      </w:r>
      <w:r>
        <w:t xml:space="preserve">Postanowienia uchwały nie mają zastosowania do postępowań na zbycie, wydzierżawienie lub wynajęcie nieruchomości lub lokali wszczętych przed wejściem w życie niniejszej uchwały. </w:t>
      </w:r>
    </w:p>
    <w:p w:rsidR="000A75E0" w:rsidRDefault="003166F7">
      <w:pPr>
        <w:spacing w:before="80" w:after="240"/>
        <w:ind w:firstLine="397"/>
        <w:jc w:val="both"/>
      </w:pPr>
      <w:r>
        <w:rPr>
          <w:bCs/>
        </w:rPr>
        <w:t xml:space="preserve">§ 25. </w:t>
      </w:r>
      <w:r>
        <w:t xml:space="preserve">Wykonanie uchwały powierza się Wójtowi Gminy Orla. </w:t>
      </w:r>
    </w:p>
    <w:p w:rsidR="000A75E0" w:rsidRDefault="003166F7">
      <w:pPr>
        <w:spacing w:before="80" w:after="240"/>
        <w:ind w:firstLine="397"/>
        <w:jc w:val="both"/>
      </w:pPr>
      <w:r>
        <w:rPr>
          <w:bCs/>
        </w:rPr>
        <w:t xml:space="preserve">§ 26. </w:t>
      </w:r>
      <w:r>
        <w:t xml:space="preserve">Uchwała wchodzi w życie po upływie 14 dni od dnia ogłoszenia w Dzienniku Urzędowym Województwa Podlaskiego. </w:t>
      </w:r>
    </w:p>
    <w:p w:rsidR="00ED6A2F" w:rsidRPr="00ED6A2F" w:rsidRDefault="00ED6A2F">
      <w:pPr>
        <w:ind w:firstLine="431"/>
        <w:jc w:val="right"/>
        <w:rPr>
          <w:b/>
        </w:rPr>
      </w:pPr>
      <w:r w:rsidRPr="00ED6A2F">
        <w:rPr>
          <w:b/>
        </w:rPr>
        <w:t>Przewodniczący Rady Gminy</w:t>
      </w:r>
    </w:p>
    <w:p w:rsidR="00ED6A2F" w:rsidRPr="00ED6A2F" w:rsidRDefault="00ED6A2F">
      <w:pPr>
        <w:ind w:firstLine="431"/>
        <w:jc w:val="right"/>
        <w:rPr>
          <w:b/>
        </w:rPr>
      </w:pPr>
      <w:r w:rsidRPr="00ED6A2F">
        <w:rPr>
          <w:b/>
          <w:i/>
          <w:iCs/>
        </w:rPr>
        <w:t>Aleksander Klin</w:t>
      </w:r>
    </w:p>
    <w:p w:rsidR="000A75E0" w:rsidRDefault="000A75E0">
      <w:pPr>
        <w:sectPr w:rsidR="000A75E0" w:rsidSect="00565B24">
          <w:headerReference w:type="first" r:id="rId26"/>
          <w:pgSz w:w="11906" w:h="16838"/>
          <w:pgMar w:top="1814" w:right="1134" w:bottom="1134" w:left="1247" w:header="709" w:footer="709" w:gutter="0"/>
          <w:cols w:space="0"/>
          <w:titlePg/>
        </w:sectPr>
      </w:pPr>
    </w:p>
    <w:p w:rsidR="000A75E0" w:rsidRDefault="003166F7">
      <w:pPr>
        <w:pStyle w:val="NumerPozycjiNiewidoczny"/>
      </w:pPr>
      <w:r>
        <w:lastRenderedPageBreak/>
        <w:t>338</w:t>
      </w:r>
    </w:p>
    <w:p w:rsidR="000A75E0" w:rsidRDefault="000A75E0"/>
    <w:p w:rsidR="00ED6A2F" w:rsidRDefault="00ED6A2F"/>
    <w:p w:rsidR="00ED6A2F" w:rsidRDefault="00ED6A2F"/>
    <w:p w:rsidR="00ED6A2F" w:rsidRDefault="00ED6A2F"/>
    <w:p w:rsidR="00ED6A2F" w:rsidRDefault="00ED6A2F"/>
    <w:p w:rsidR="00ED6A2F" w:rsidRDefault="00ED6A2F"/>
    <w:p w:rsidR="00ED6A2F" w:rsidRDefault="00ED6A2F"/>
    <w:p w:rsidR="000A75E0" w:rsidRDefault="003166F7">
      <w:pPr>
        <w:pStyle w:val="NumerPozycji"/>
      </w:pPr>
      <w:bookmarkStart w:id="11" w:name="z339"/>
      <w:r>
        <w:t>339</w:t>
      </w:r>
      <w:bookmarkEnd w:id="11"/>
    </w:p>
    <w:p w:rsidR="000A75E0" w:rsidRDefault="003166F7">
      <w:pPr>
        <w:pStyle w:val="NumerPozycjiNiewidoczny"/>
      </w:pPr>
      <w:r>
        <w:t>339</w:t>
      </w:r>
    </w:p>
    <w:p w:rsidR="000A75E0" w:rsidRDefault="003166F7" w:rsidP="00493101">
      <w:pPr>
        <w:pStyle w:val="Poczonynagwek"/>
      </w:pPr>
      <w:r>
        <w:t>Uchwała Nr XXII/122/09 Rady Gminy Siemiatycze</w:t>
      </w:r>
    </w:p>
    <w:p w:rsidR="000A75E0" w:rsidRDefault="003166F7" w:rsidP="00ED6A2F">
      <w:pPr>
        <w:pStyle w:val="zdnia"/>
        <w:spacing w:before="0" w:after="120"/>
      </w:pPr>
      <w:r>
        <w:t>z dnia 29 grudnia 2009 r.</w:t>
      </w:r>
    </w:p>
    <w:p w:rsidR="000A75E0" w:rsidRDefault="003166F7" w:rsidP="00ED6A2F">
      <w:pPr>
        <w:pStyle w:val="Tytulaktu"/>
        <w:spacing w:after="120"/>
      </w:pPr>
      <w:r>
        <w:t>w sp</w:t>
      </w:r>
      <w:r w:rsidR="00ED6A2F">
        <w:t>rawie Statutu Gminy Siemiatycze</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art.</w:t>
      </w:r>
      <w:r w:rsidR="00ED6A2F">
        <w:t xml:space="preserve"> </w:t>
      </w:r>
      <w:r>
        <w:t>18 ust.</w:t>
      </w:r>
      <w:r w:rsidR="00ED6A2F">
        <w:t xml:space="preserve"> </w:t>
      </w:r>
      <w:r>
        <w:t>2 pkt 1 ustawy z dnia 8 mar</w:t>
      </w:r>
      <w:r w:rsidR="00ED6A2F">
        <w:t>ca 1990 r.</w:t>
      </w:r>
      <w:r>
        <w:t xml:space="preserve"> o samorządzie gminnym (Dz.</w:t>
      </w:r>
      <w:r w:rsidR="00ED6A2F">
        <w:t xml:space="preserve"> </w:t>
      </w:r>
      <w:r>
        <w:t xml:space="preserve">U. </w:t>
      </w:r>
      <w:r w:rsidR="00ED6A2F">
        <w:br/>
      </w:r>
      <w:r>
        <w:t>z 2001 r. Nr 142, poz. 1591, z 2002</w:t>
      </w:r>
      <w:r w:rsidR="00ED6A2F">
        <w:t xml:space="preserve"> </w:t>
      </w:r>
      <w:r>
        <w:t xml:space="preserve">r. Nr 23, poz. 220, Nr 62, poz. 588, Nr 113, poz. 984, Nr 153, </w:t>
      </w:r>
      <w:r w:rsidR="00ED6A2F">
        <w:br/>
      </w:r>
      <w:r>
        <w:t>poz. 1417, Nr 214, poz. 1806; z 2003</w:t>
      </w:r>
      <w:r w:rsidR="00ED6A2F">
        <w:t xml:space="preserve"> </w:t>
      </w:r>
      <w:r>
        <w:t>r. Nr 80, poz.</w:t>
      </w:r>
      <w:r w:rsidR="00ED6A2F">
        <w:t xml:space="preserve"> </w:t>
      </w:r>
      <w:r>
        <w:t xml:space="preserve">717, Nr 162, poz. 1568; z 2004 </w:t>
      </w:r>
      <w:r w:rsidR="00ED6A2F">
        <w:t xml:space="preserve">r. </w:t>
      </w:r>
      <w:r>
        <w:t>Nr 102, poz. 1055, Nr 116, poz. 1203, Nr 167, poz. 1759; z 2005 r. Nr 172, poz. 1441, Nr 175, poz. 1457; z 2006 r. Nr 17, poz. 128, Nr 181, poz.1337; z 2007</w:t>
      </w:r>
      <w:r w:rsidR="00ED6A2F">
        <w:t xml:space="preserve"> </w:t>
      </w:r>
      <w:r>
        <w:t>r. Nr 48, poz. 327, Nr 138, poz. 974, Nr 173, poz.1218; z 2008r Nr 80, poz. 1111), uchwala się, co następuje:</w:t>
      </w:r>
    </w:p>
    <w:p w:rsidR="000A75E0" w:rsidRDefault="003166F7">
      <w:pPr>
        <w:spacing w:before="80" w:after="240"/>
        <w:ind w:firstLine="397"/>
        <w:jc w:val="both"/>
      </w:pPr>
      <w:r>
        <w:rPr>
          <w:bCs/>
        </w:rPr>
        <w:t xml:space="preserve">§ 1. </w:t>
      </w:r>
      <w:r>
        <w:t xml:space="preserve">Uchwala się "Statut Gminy Siemiatycze", stanowiący załącznik do niniejszej uchwały. </w:t>
      </w:r>
    </w:p>
    <w:p w:rsidR="000A75E0" w:rsidRDefault="003166F7">
      <w:pPr>
        <w:spacing w:before="80" w:after="240"/>
        <w:ind w:firstLine="397"/>
        <w:jc w:val="both"/>
      </w:pPr>
      <w:r>
        <w:rPr>
          <w:bCs/>
        </w:rPr>
        <w:t xml:space="preserve">§ 2. </w:t>
      </w:r>
      <w:r>
        <w:t xml:space="preserve">Wykonanie uchwały powierza się Wójtowi Gminy. </w:t>
      </w:r>
    </w:p>
    <w:p w:rsidR="000A75E0" w:rsidRDefault="003166F7">
      <w:pPr>
        <w:spacing w:before="80" w:after="240"/>
        <w:ind w:firstLine="397"/>
        <w:jc w:val="both"/>
      </w:pPr>
      <w:r>
        <w:rPr>
          <w:bCs/>
        </w:rPr>
        <w:t xml:space="preserve">§ 3. </w:t>
      </w:r>
      <w:r>
        <w:t xml:space="preserve">Traci moc uchwała Nr IV/27/03 Rady Gminy Siemiatycze z dnia 10 marca 2003 roku </w:t>
      </w:r>
      <w:r w:rsidR="00ED6A2F">
        <w:br/>
      </w:r>
      <w:r>
        <w:t>w sprawie uchwalenia Statutu Gminy Siemiatycze (Dz.</w:t>
      </w:r>
      <w:r w:rsidR="00ED6A2F">
        <w:t xml:space="preserve"> </w:t>
      </w:r>
      <w:r>
        <w:t>Urz.</w:t>
      </w:r>
      <w:r w:rsidR="00ED6A2F">
        <w:t xml:space="preserve"> </w:t>
      </w:r>
      <w:r>
        <w:t>Woj.</w:t>
      </w:r>
      <w:r w:rsidR="00ED6A2F">
        <w:t xml:space="preserve"> </w:t>
      </w:r>
      <w:r>
        <w:t xml:space="preserve">Podlaskiego Nr 28, poz.706). </w:t>
      </w:r>
    </w:p>
    <w:p w:rsidR="000A75E0" w:rsidRDefault="003166F7">
      <w:pPr>
        <w:spacing w:before="80" w:after="240"/>
        <w:ind w:firstLine="397"/>
        <w:jc w:val="both"/>
      </w:pPr>
      <w:r>
        <w:rPr>
          <w:bCs/>
        </w:rPr>
        <w:t xml:space="preserve">§ 4. </w:t>
      </w:r>
      <w:r>
        <w:t xml:space="preserve">Uchwała wchodzi w życie po upływie czternastu dni od dnia ogłoszenia w Dzienniku Urzędowym Województwa Podlaskiego. </w:t>
      </w:r>
    </w:p>
    <w:p w:rsidR="00ED6A2F" w:rsidRPr="00ED6A2F" w:rsidRDefault="00ED6A2F">
      <w:pPr>
        <w:ind w:firstLine="431"/>
        <w:jc w:val="right"/>
        <w:rPr>
          <w:b/>
        </w:rPr>
      </w:pPr>
      <w:r w:rsidRPr="00ED6A2F">
        <w:rPr>
          <w:b/>
        </w:rPr>
        <w:t>Przewodniczący</w:t>
      </w:r>
    </w:p>
    <w:p w:rsidR="00ED6A2F" w:rsidRPr="00ED6A2F" w:rsidRDefault="00ED6A2F">
      <w:pPr>
        <w:ind w:firstLine="431"/>
        <w:jc w:val="right"/>
        <w:rPr>
          <w:b/>
        </w:rPr>
      </w:pPr>
      <w:r w:rsidRPr="00ED6A2F">
        <w:rPr>
          <w:b/>
          <w:i/>
          <w:iCs/>
        </w:rPr>
        <w:t>Andrzej Sycewicz</w:t>
      </w:r>
    </w:p>
    <w:p w:rsidR="000A75E0" w:rsidRDefault="000A75E0">
      <w:pPr>
        <w:sectPr w:rsidR="000A75E0">
          <w:type w:val="continuous"/>
          <w:pgSz w:w="11906" w:h="16838"/>
          <w:pgMar w:top="1814" w:right="1134" w:bottom="1134" w:left="1247" w:header="709" w:footer="709" w:gutter="0"/>
          <w:cols w:space="0"/>
          <w:titlePg/>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ED6A2F" w:rsidP="00ED6A2F">
      <w:pPr>
        <w:spacing w:before="0" w:after="120"/>
        <w:ind w:left="5001"/>
        <w:jc w:val="right"/>
      </w:pPr>
      <w:r>
        <w:rPr>
          <w:b/>
        </w:rPr>
        <w:lastRenderedPageBreak/>
        <w:t xml:space="preserve">Załącznik </w:t>
      </w:r>
    </w:p>
    <w:p w:rsidR="000A75E0" w:rsidRDefault="00ED6A2F" w:rsidP="00ED6A2F">
      <w:pPr>
        <w:spacing w:before="0" w:after="120"/>
        <w:ind w:left="5001"/>
        <w:jc w:val="right"/>
      </w:pPr>
      <w:r>
        <w:t>do u</w:t>
      </w:r>
      <w:r w:rsidR="003166F7">
        <w:t>chwały nr XXII/122/09</w:t>
      </w:r>
    </w:p>
    <w:p w:rsidR="000A75E0" w:rsidRDefault="003166F7" w:rsidP="00ED6A2F">
      <w:pPr>
        <w:spacing w:before="0" w:after="120"/>
        <w:ind w:left="5001"/>
        <w:jc w:val="right"/>
      </w:pPr>
      <w:r>
        <w:t>Rady Gminy Siemiatycze</w:t>
      </w:r>
    </w:p>
    <w:p w:rsidR="000A75E0" w:rsidRDefault="003166F7" w:rsidP="00ED6A2F">
      <w:pPr>
        <w:spacing w:before="0" w:after="120"/>
        <w:ind w:left="5001"/>
        <w:jc w:val="right"/>
      </w:pPr>
      <w:r>
        <w:t>z dnia 29 grudnia 2009 r.</w:t>
      </w:r>
    </w:p>
    <w:p w:rsidR="000A75E0" w:rsidRDefault="003166F7" w:rsidP="00FB719D">
      <w:pPr>
        <w:pStyle w:val="Tytulaktu"/>
      </w:pPr>
      <w:r>
        <w:t xml:space="preserve">STATUT GMINY SIEMIATYCZE </w:t>
      </w:r>
    </w:p>
    <w:p w:rsidR="000A75E0" w:rsidRDefault="003166F7" w:rsidP="00ED6A2F">
      <w:pPr>
        <w:jc w:val="center"/>
      </w:pPr>
      <w:r w:rsidRPr="00ED6A2F">
        <w:rPr>
          <w:b/>
          <w:bCs/>
        </w:rPr>
        <w:t>DZIAŁ I</w:t>
      </w:r>
      <w:r w:rsidR="00ED6A2F">
        <w:rPr>
          <w:b/>
          <w:bCs/>
        </w:rPr>
        <w:t xml:space="preserve">. </w:t>
      </w:r>
      <w:r w:rsidR="00ED6A2F" w:rsidRPr="00ED6A2F">
        <w:rPr>
          <w:b/>
        </w:rPr>
        <w:t>POSTANOWIENIA OGÓLNE</w:t>
      </w:r>
      <w:r w:rsidR="00ED6A2F">
        <w:t xml:space="preserve"> </w:t>
      </w:r>
    </w:p>
    <w:p w:rsidR="000A75E0" w:rsidRDefault="003166F7">
      <w:pPr>
        <w:spacing w:before="80" w:after="240"/>
        <w:ind w:firstLine="397"/>
        <w:jc w:val="both"/>
      </w:pPr>
      <w:r>
        <w:rPr>
          <w:bCs/>
        </w:rPr>
        <w:t xml:space="preserve">§ 1. </w:t>
      </w:r>
      <w:r>
        <w:t xml:space="preserve">Statut określa: </w:t>
      </w:r>
    </w:p>
    <w:p w:rsidR="000A75E0" w:rsidRDefault="003166F7">
      <w:pPr>
        <w:spacing w:before="0" w:after="120"/>
        <w:ind w:left="624" w:hanging="340"/>
        <w:jc w:val="both"/>
      </w:pPr>
      <w:r>
        <w:t xml:space="preserve">1) </w:t>
      </w:r>
      <w:r>
        <w:tab/>
        <w:t xml:space="preserve">Ustrój Gminy Siemiatycze. </w:t>
      </w:r>
    </w:p>
    <w:p w:rsidR="000A75E0" w:rsidRDefault="003166F7">
      <w:pPr>
        <w:spacing w:before="0" w:after="120"/>
        <w:ind w:left="624" w:hanging="340"/>
        <w:jc w:val="both"/>
      </w:pPr>
      <w:r>
        <w:t xml:space="preserve">2) </w:t>
      </w:r>
      <w:r>
        <w:tab/>
        <w:t xml:space="preserve">Zasady tworzenia, łączenia, podziału oraz znoszenia jednostki pomocniczej oraz udziału Przewodniczących tych jednostek w pracach Rady. </w:t>
      </w:r>
    </w:p>
    <w:p w:rsidR="000A75E0" w:rsidRDefault="003166F7">
      <w:pPr>
        <w:spacing w:before="0" w:after="120"/>
        <w:ind w:left="624" w:hanging="340"/>
        <w:jc w:val="both"/>
      </w:pPr>
      <w:r>
        <w:t xml:space="preserve">3) </w:t>
      </w:r>
      <w:r>
        <w:tab/>
        <w:t xml:space="preserve">Zasady dostępu do dokumentów organów Gminy oraz korzystania z nich. </w:t>
      </w:r>
    </w:p>
    <w:p w:rsidR="000A75E0" w:rsidRDefault="003166F7">
      <w:pPr>
        <w:spacing w:before="0" w:after="120"/>
        <w:ind w:left="624" w:hanging="340"/>
        <w:jc w:val="both"/>
      </w:pPr>
      <w:r>
        <w:t xml:space="preserve">4) </w:t>
      </w:r>
      <w:r>
        <w:tab/>
        <w:t xml:space="preserve">Zasady i tryb działania Komisji Rewizyjnej. </w:t>
      </w:r>
    </w:p>
    <w:p w:rsidR="000A75E0" w:rsidRDefault="003166F7">
      <w:pPr>
        <w:spacing w:before="0" w:after="120"/>
        <w:ind w:left="624" w:hanging="340"/>
        <w:jc w:val="both"/>
      </w:pPr>
      <w:r>
        <w:t xml:space="preserve">5) </w:t>
      </w:r>
      <w:r>
        <w:tab/>
        <w:t xml:space="preserve">Organizację wewnętrzną oraz tryb pracy organów Gminy. </w:t>
      </w:r>
    </w:p>
    <w:p w:rsidR="000A75E0" w:rsidRDefault="003166F7">
      <w:pPr>
        <w:spacing w:before="0" w:after="120"/>
        <w:ind w:left="624" w:hanging="340"/>
        <w:jc w:val="both"/>
      </w:pPr>
      <w:r>
        <w:t xml:space="preserve">6) </w:t>
      </w:r>
      <w:r>
        <w:tab/>
        <w:t xml:space="preserve">Zasady tworzenia klubów radnych Rady Gminy Siemiatycze. </w:t>
      </w:r>
    </w:p>
    <w:p w:rsidR="000A75E0" w:rsidRDefault="003166F7">
      <w:pPr>
        <w:spacing w:before="0" w:after="120"/>
        <w:ind w:left="624" w:hanging="340"/>
        <w:jc w:val="both"/>
      </w:pPr>
      <w:r>
        <w:t xml:space="preserve">7) </w:t>
      </w:r>
      <w:r>
        <w:tab/>
        <w:t xml:space="preserve">Uprawnienia jednostki pomocniczej do prowadzenia gospodarki finansowej w ramach budżetu gminy. </w:t>
      </w:r>
    </w:p>
    <w:p w:rsidR="000A75E0" w:rsidRDefault="003166F7">
      <w:pPr>
        <w:spacing w:before="80" w:after="240"/>
        <w:ind w:firstLine="397"/>
        <w:jc w:val="both"/>
      </w:pPr>
      <w:r>
        <w:rPr>
          <w:bCs/>
        </w:rPr>
        <w:t xml:space="preserve">§ 2. </w:t>
      </w:r>
      <w:r>
        <w:t xml:space="preserve">Ilekroć w niniejszym statucie jest mowa o: </w:t>
      </w:r>
    </w:p>
    <w:p w:rsidR="000A75E0" w:rsidRDefault="003166F7">
      <w:pPr>
        <w:spacing w:before="0" w:after="120"/>
        <w:ind w:left="624" w:hanging="340"/>
        <w:jc w:val="both"/>
      </w:pPr>
      <w:r>
        <w:t xml:space="preserve">1) </w:t>
      </w:r>
      <w:r>
        <w:tab/>
        <w:t xml:space="preserve">Gminie - rozumie się przez to Gminę Siemiatycze, </w:t>
      </w:r>
    </w:p>
    <w:p w:rsidR="000A75E0" w:rsidRDefault="003166F7">
      <w:pPr>
        <w:spacing w:before="0" w:after="120"/>
        <w:ind w:left="624" w:hanging="340"/>
        <w:jc w:val="both"/>
      </w:pPr>
      <w:r>
        <w:t xml:space="preserve">2) </w:t>
      </w:r>
      <w:r>
        <w:tab/>
        <w:t xml:space="preserve">Radzie - rozumie się przez to Radę Gminy Siemiatycze, </w:t>
      </w:r>
    </w:p>
    <w:p w:rsidR="000A75E0" w:rsidRDefault="003166F7">
      <w:pPr>
        <w:spacing w:before="0" w:after="120"/>
        <w:ind w:left="624" w:hanging="340"/>
        <w:jc w:val="both"/>
      </w:pPr>
      <w:r>
        <w:t xml:space="preserve">3) </w:t>
      </w:r>
      <w:r>
        <w:tab/>
        <w:t xml:space="preserve">Komisji Rewizyjnej - rozumie się przez to Komisję Rewizyjną Rady Gminy Siemiatycze, </w:t>
      </w:r>
    </w:p>
    <w:p w:rsidR="000A75E0" w:rsidRDefault="003166F7">
      <w:pPr>
        <w:spacing w:before="0" w:after="120"/>
        <w:ind w:left="624" w:hanging="340"/>
        <w:jc w:val="both"/>
      </w:pPr>
      <w:r>
        <w:t xml:space="preserve">4) </w:t>
      </w:r>
      <w:r>
        <w:tab/>
        <w:t xml:space="preserve">Komisji - rozumie się przez to komisje Rady Gminy Siemiatycze, </w:t>
      </w:r>
    </w:p>
    <w:p w:rsidR="000A75E0" w:rsidRDefault="003166F7">
      <w:pPr>
        <w:spacing w:before="0" w:after="120"/>
        <w:ind w:left="624" w:hanging="340"/>
        <w:jc w:val="both"/>
      </w:pPr>
      <w:r>
        <w:t xml:space="preserve">5) </w:t>
      </w:r>
      <w:r>
        <w:tab/>
        <w:t xml:space="preserve">Wójcie - rozumie się przez to Wójta Gminy Siemiatycze, </w:t>
      </w:r>
    </w:p>
    <w:p w:rsidR="000A75E0" w:rsidRDefault="003166F7">
      <w:pPr>
        <w:spacing w:before="0" w:after="120"/>
        <w:ind w:left="624" w:hanging="340"/>
        <w:jc w:val="both"/>
      </w:pPr>
      <w:r>
        <w:t xml:space="preserve">6) </w:t>
      </w:r>
      <w:r>
        <w:tab/>
        <w:t xml:space="preserve">Statucie - rozumie się przez to Statut Gminy Siemiatycze. </w:t>
      </w:r>
    </w:p>
    <w:p w:rsidR="000A75E0" w:rsidRPr="00ED6A2F" w:rsidRDefault="003166F7" w:rsidP="00ED6A2F">
      <w:pPr>
        <w:jc w:val="center"/>
        <w:rPr>
          <w:b/>
        </w:rPr>
      </w:pPr>
      <w:r w:rsidRPr="00ED6A2F">
        <w:rPr>
          <w:b/>
          <w:bCs/>
        </w:rPr>
        <w:t>DZIAŁ II</w:t>
      </w:r>
      <w:r w:rsidR="00ED6A2F" w:rsidRPr="00ED6A2F">
        <w:rPr>
          <w:b/>
          <w:bCs/>
        </w:rPr>
        <w:t>.</w:t>
      </w:r>
      <w:r w:rsidR="00ED6A2F">
        <w:rPr>
          <w:b/>
          <w:bCs/>
          <w:sz w:val="24"/>
        </w:rPr>
        <w:t xml:space="preserve"> </w:t>
      </w:r>
      <w:r w:rsidR="00ED6A2F" w:rsidRPr="00ED6A2F">
        <w:rPr>
          <w:b/>
        </w:rPr>
        <w:t xml:space="preserve">USTRÓJ GMINY SIEMIATYCZE </w:t>
      </w:r>
    </w:p>
    <w:p w:rsidR="000A75E0" w:rsidRDefault="003166F7">
      <w:pPr>
        <w:spacing w:before="80" w:after="240"/>
        <w:ind w:firstLine="397"/>
        <w:jc w:val="both"/>
      </w:pPr>
      <w:r>
        <w:rPr>
          <w:bCs/>
        </w:rPr>
        <w:t xml:space="preserve">§ 3. </w:t>
      </w:r>
      <w:r w:rsidR="00ED6A2F">
        <w:t xml:space="preserve">1. </w:t>
      </w:r>
      <w:r>
        <w:t xml:space="preserve">Gmina Siemiatycze jest podstawową jednostką lokalnego samorządu terytorialnego, powołaną dla organizacji życia publicznego na swoim terytorium. </w:t>
      </w:r>
    </w:p>
    <w:p w:rsidR="000A75E0" w:rsidRDefault="00ED6A2F">
      <w:pPr>
        <w:spacing w:before="0" w:after="160"/>
        <w:ind w:firstLine="624"/>
        <w:jc w:val="both"/>
      </w:pPr>
      <w:r>
        <w:t xml:space="preserve">2. </w:t>
      </w:r>
      <w:r w:rsidR="003166F7">
        <w:t xml:space="preserve">Wszyscy mieszkańcy Gminy zamieszkujący na obszarze Gminy stanowią wspólnotę samorządową, realizującą swoje cele lokalne poprzez udział w referendum oraz poprzez swe organy. </w:t>
      </w:r>
    </w:p>
    <w:p w:rsidR="000A75E0" w:rsidRDefault="00ED6A2F">
      <w:pPr>
        <w:spacing w:before="0" w:after="160"/>
        <w:ind w:firstLine="624"/>
        <w:jc w:val="both"/>
      </w:pPr>
      <w:r>
        <w:t xml:space="preserve">3. </w:t>
      </w:r>
      <w:r w:rsidR="003166F7">
        <w:t xml:space="preserve">Mieszkańcy Gminy podejmują rozstrzygnięcia w głosowaniu powszechnym </w:t>
      </w:r>
      <w:r>
        <w:br/>
      </w:r>
      <w:r w:rsidR="003166F7">
        <w:t xml:space="preserve">(poprzez wybory i referendum) lub za pośrednictwem organów Gminy. </w:t>
      </w:r>
    </w:p>
    <w:p w:rsidR="000A75E0" w:rsidRDefault="00ED6A2F">
      <w:pPr>
        <w:spacing w:before="0" w:after="160"/>
        <w:ind w:firstLine="624"/>
        <w:jc w:val="both"/>
      </w:pPr>
      <w:r>
        <w:t xml:space="preserve">4. </w:t>
      </w:r>
      <w:r w:rsidR="003166F7">
        <w:t xml:space="preserve">Organami Gminy jest Rada Gminy i Wójt. </w:t>
      </w:r>
    </w:p>
    <w:p w:rsidR="000A75E0" w:rsidRDefault="003166F7">
      <w:pPr>
        <w:spacing w:before="80" w:after="240"/>
        <w:ind w:firstLine="397"/>
        <w:jc w:val="both"/>
      </w:pPr>
      <w:r>
        <w:rPr>
          <w:bCs/>
        </w:rPr>
        <w:t xml:space="preserve">§ 4. </w:t>
      </w:r>
      <w:r w:rsidR="00ED6A2F">
        <w:t xml:space="preserve">1. </w:t>
      </w:r>
      <w:r>
        <w:t xml:space="preserve">Gmina położona jest w powiecie siemiatyckim, województwie podlaskim i obejmuje obszar 22.714 ha. </w:t>
      </w:r>
    </w:p>
    <w:p w:rsidR="000A75E0" w:rsidRDefault="00ED6A2F">
      <w:pPr>
        <w:spacing w:before="0" w:after="160"/>
        <w:ind w:firstLine="624"/>
        <w:jc w:val="both"/>
      </w:pPr>
      <w:r>
        <w:t xml:space="preserve">3. </w:t>
      </w:r>
      <w:r w:rsidR="003166F7">
        <w:t xml:space="preserve">W Gminie mogą być tworzone jednostki pomocnicze: sołectwa. </w:t>
      </w:r>
    </w:p>
    <w:p w:rsidR="000A75E0" w:rsidRDefault="00ED6A2F">
      <w:pPr>
        <w:spacing w:before="0" w:after="160"/>
        <w:ind w:firstLine="624"/>
        <w:jc w:val="both"/>
      </w:pPr>
      <w:r>
        <w:t xml:space="preserve">4. </w:t>
      </w:r>
      <w:r w:rsidR="003166F7">
        <w:t xml:space="preserve">Gminę stanowi 42 sołectwa. Wykaz jednostek pomocniczych Gminy stanowi załącznik nr 2 do statutu. </w:t>
      </w:r>
    </w:p>
    <w:p w:rsidR="000A75E0" w:rsidRDefault="003166F7">
      <w:pPr>
        <w:spacing w:before="80" w:after="240"/>
        <w:ind w:firstLine="397"/>
        <w:jc w:val="both"/>
      </w:pPr>
      <w:r>
        <w:rPr>
          <w:bCs/>
        </w:rPr>
        <w:t xml:space="preserve">§ 5. </w:t>
      </w:r>
      <w:r w:rsidR="00ED6A2F">
        <w:t xml:space="preserve">1. </w:t>
      </w:r>
      <w:r>
        <w:t xml:space="preserve">Gmina w celu wykonywania swoich zadań tworzy jednostki organizacyjne. </w:t>
      </w:r>
    </w:p>
    <w:p w:rsidR="000A75E0" w:rsidRDefault="00ED6A2F">
      <w:pPr>
        <w:spacing w:before="0" w:after="160"/>
        <w:ind w:firstLine="624"/>
        <w:jc w:val="both"/>
      </w:pPr>
      <w:r>
        <w:t xml:space="preserve">2. </w:t>
      </w:r>
      <w:r w:rsidR="003166F7">
        <w:t xml:space="preserve">Wykaz jednostek organizacyjnych Gminy stanowi załącznik nr 3 do statutu. </w:t>
      </w:r>
    </w:p>
    <w:p w:rsidR="000A75E0" w:rsidRDefault="003166F7">
      <w:pPr>
        <w:spacing w:before="80" w:after="240"/>
        <w:ind w:firstLine="397"/>
        <w:jc w:val="both"/>
      </w:pPr>
      <w:r>
        <w:rPr>
          <w:bCs/>
        </w:rPr>
        <w:t xml:space="preserve">§ 6. </w:t>
      </w:r>
      <w:r>
        <w:t xml:space="preserve">Siedzibą organów Gminy jest miasto Siemiatycze. </w:t>
      </w:r>
    </w:p>
    <w:p w:rsidR="000A75E0" w:rsidRDefault="003166F7" w:rsidP="00ED6A2F">
      <w:pPr>
        <w:jc w:val="center"/>
      </w:pPr>
      <w:r w:rsidRPr="00ED6A2F">
        <w:rPr>
          <w:b/>
          <w:bCs/>
        </w:rPr>
        <w:lastRenderedPageBreak/>
        <w:t>DZIAŁ III</w:t>
      </w:r>
      <w:r w:rsidR="00ED6A2F">
        <w:rPr>
          <w:b/>
          <w:bCs/>
        </w:rPr>
        <w:t xml:space="preserve">. </w:t>
      </w:r>
      <w:r w:rsidR="00ED6A2F" w:rsidRPr="00ED6A2F">
        <w:rPr>
          <w:b/>
        </w:rPr>
        <w:t>JEDNOSTKI POMOCNICZE GMINY.</w:t>
      </w:r>
      <w:r w:rsidR="00ED6A2F">
        <w:t xml:space="preserve"> </w:t>
      </w:r>
    </w:p>
    <w:p w:rsidR="000A75E0" w:rsidRDefault="003166F7">
      <w:pPr>
        <w:spacing w:before="80" w:after="240"/>
        <w:ind w:firstLine="397"/>
        <w:jc w:val="both"/>
      </w:pPr>
      <w:r>
        <w:rPr>
          <w:bCs/>
        </w:rPr>
        <w:t xml:space="preserve">§ 7. </w:t>
      </w:r>
      <w:r>
        <w:t xml:space="preserve">O utworzeniu, połączeniu i podziale jednostki pomocniczej Gminy, a także zmianie jej granic rozstrzyga Rada w drodze uchwały, z </w:t>
      </w:r>
      <w:r w:rsidR="00ED6A2F">
        <w:t>uwzględnieniem</w:t>
      </w:r>
      <w:r>
        <w:t xml:space="preserve"> następujących zasad: </w:t>
      </w:r>
    </w:p>
    <w:p w:rsidR="000A75E0" w:rsidRDefault="003166F7">
      <w:pPr>
        <w:spacing w:before="0" w:after="120"/>
        <w:ind w:left="624" w:hanging="340"/>
        <w:jc w:val="both"/>
      </w:pPr>
      <w:r>
        <w:t xml:space="preserve">1) </w:t>
      </w:r>
      <w:r>
        <w:tab/>
        <w:t xml:space="preserve">inicjatorami utworzenia, połączenia, podziału bądź zniesienia jednostki pomocniczej mogą być mieszkańcy obszaru, który ta jednostka obejmuje lub ma obejmować, albo organ Gminy. </w:t>
      </w:r>
    </w:p>
    <w:p w:rsidR="000A75E0" w:rsidRDefault="003166F7">
      <w:pPr>
        <w:spacing w:before="0" w:after="120"/>
        <w:ind w:left="624" w:hanging="340"/>
        <w:jc w:val="both"/>
      </w:pPr>
      <w:r>
        <w:t xml:space="preserve">2) </w:t>
      </w:r>
      <w:r>
        <w:tab/>
        <w:t xml:space="preserve">utworzenie, połączenie, podział bądź zniesienie jednostki pomocniczej musi być poprzedzone konsultacjami, których tryb określa Rada odrębna uchwałą, </w:t>
      </w:r>
    </w:p>
    <w:p w:rsidR="000A75E0" w:rsidRDefault="003166F7">
      <w:pPr>
        <w:spacing w:before="0" w:after="120"/>
        <w:ind w:left="624" w:hanging="340"/>
        <w:jc w:val="both"/>
      </w:pPr>
      <w:r>
        <w:t xml:space="preserve">3) </w:t>
      </w:r>
      <w:r>
        <w:tab/>
        <w:t xml:space="preserve">projekt granic jednostki pomocniczej sporządza Wójt w uzgodnieniu z inicjatorami utworzenia tej jednostki, </w:t>
      </w:r>
    </w:p>
    <w:p w:rsidR="000A75E0" w:rsidRDefault="003166F7">
      <w:pPr>
        <w:spacing w:before="0" w:after="120"/>
        <w:ind w:left="624" w:hanging="340"/>
        <w:jc w:val="both"/>
      </w:pPr>
      <w:r>
        <w:t xml:space="preserve">4) </w:t>
      </w:r>
      <w:r>
        <w:tab/>
        <w:t xml:space="preserve">przebieg granic jednostek pomocniczych powinien w miarę możliwości uwzględniać naturalne uwarunkowania przestrzenne, komunikacyjne i więzi społeczne. </w:t>
      </w:r>
    </w:p>
    <w:p w:rsidR="000A75E0" w:rsidRDefault="003166F7">
      <w:pPr>
        <w:spacing w:before="80" w:after="240"/>
        <w:ind w:firstLine="397"/>
        <w:jc w:val="both"/>
      </w:pPr>
      <w:r>
        <w:rPr>
          <w:bCs/>
        </w:rPr>
        <w:t xml:space="preserve">§ 8. </w:t>
      </w:r>
      <w:r>
        <w:t xml:space="preserve">Do znoszenia jednostek pomocniczych stosuje się zasady określone w § 7. </w:t>
      </w:r>
    </w:p>
    <w:p w:rsidR="000A75E0" w:rsidRDefault="003166F7">
      <w:pPr>
        <w:spacing w:before="80" w:after="240"/>
        <w:ind w:firstLine="397"/>
        <w:jc w:val="both"/>
      </w:pPr>
      <w:r>
        <w:rPr>
          <w:bCs/>
        </w:rPr>
        <w:t xml:space="preserve">§ 9. </w:t>
      </w:r>
      <w:r>
        <w:t xml:space="preserve">Uchwały, o których mowa w § 7 powinny określać w szczególności: </w:t>
      </w:r>
    </w:p>
    <w:p w:rsidR="000A75E0" w:rsidRDefault="003166F7">
      <w:pPr>
        <w:spacing w:before="0" w:after="120"/>
        <w:ind w:left="794" w:hanging="340"/>
        <w:jc w:val="both"/>
      </w:pPr>
      <w:r>
        <w:t xml:space="preserve">a) </w:t>
      </w:r>
      <w:r>
        <w:tab/>
        <w:t xml:space="preserve">obszar, </w:t>
      </w:r>
    </w:p>
    <w:p w:rsidR="000A75E0" w:rsidRDefault="003166F7">
      <w:pPr>
        <w:spacing w:before="0" w:after="120"/>
        <w:ind w:left="794" w:hanging="340"/>
        <w:jc w:val="both"/>
      </w:pPr>
      <w:r>
        <w:t xml:space="preserve">b) </w:t>
      </w:r>
      <w:r>
        <w:tab/>
        <w:t xml:space="preserve">granice, </w:t>
      </w:r>
    </w:p>
    <w:p w:rsidR="000A75E0" w:rsidRDefault="003166F7">
      <w:pPr>
        <w:spacing w:before="0" w:after="120"/>
        <w:ind w:left="794" w:hanging="340"/>
        <w:jc w:val="both"/>
      </w:pPr>
      <w:r>
        <w:t xml:space="preserve">c) </w:t>
      </w:r>
      <w:r>
        <w:tab/>
        <w:t xml:space="preserve">siedzibę władz sołectwa , </w:t>
      </w:r>
    </w:p>
    <w:p w:rsidR="000A75E0" w:rsidRDefault="003166F7">
      <w:pPr>
        <w:spacing w:before="0" w:after="120"/>
        <w:ind w:left="794" w:hanging="340"/>
        <w:jc w:val="both"/>
      </w:pPr>
      <w:r>
        <w:t xml:space="preserve">d) </w:t>
      </w:r>
      <w:r>
        <w:tab/>
        <w:t xml:space="preserve">nazwę jednostki pomocniczej. </w:t>
      </w:r>
    </w:p>
    <w:p w:rsidR="000A75E0" w:rsidRDefault="003166F7">
      <w:pPr>
        <w:spacing w:before="80" w:after="240"/>
        <w:ind w:firstLine="397"/>
        <w:jc w:val="both"/>
      </w:pPr>
      <w:r>
        <w:rPr>
          <w:bCs/>
        </w:rPr>
        <w:t xml:space="preserve">§ 10. </w:t>
      </w:r>
      <w:r w:rsidR="00ED6A2F">
        <w:t xml:space="preserve">1. </w:t>
      </w:r>
      <w:r>
        <w:t xml:space="preserve">Przewodniczący organu wykonawczego jednostki pomocniczej uczestniczy w pracach Rady z urzędu. </w:t>
      </w:r>
    </w:p>
    <w:p w:rsidR="000A75E0" w:rsidRDefault="00ED6A2F">
      <w:pPr>
        <w:spacing w:before="0" w:after="160"/>
        <w:ind w:firstLine="624"/>
        <w:jc w:val="both"/>
      </w:pPr>
      <w:r>
        <w:t xml:space="preserve">2. </w:t>
      </w:r>
      <w:r w:rsidR="003166F7">
        <w:t xml:space="preserve">Przewodniczący może zabierać głos na sesjach, nie ma jednak prawa do udziału </w:t>
      </w:r>
      <w:r>
        <w:br/>
      </w:r>
      <w:r w:rsidR="003166F7">
        <w:t xml:space="preserve">w głosowaniu. </w:t>
      </w:r>
    </w:p>
    <w:p w:rsidR="000A75E0" w:rsidRDefault="003166F7">
      <w:pPr>
        <w:spacing w:before="80" w:after="240"/>
        <w:ind w:firstLine="397"/>
        <w:jc w:val="both"/>
      </w:pPr>
      <w:r>
        <w:rPr>
          <w:bCs/>
        </w:rPr>
        <w:t xml:space="preserve">§ 11. </w:t>
      </w:r>
      <w:r>
        <w:t xml:space="preserve">Jednostki pomocnicze podlegają nadzorowi organów Gminy na zasadach określonych </w:t>
      </w:r>
      <w:r w:rsidR="00ED6A2F">
        <w:br/>
      </w:r>
      <w:r>
        <w:t xml:space="preserve">w statutach tych jednostek. </w:t>
      </w:r>
    </w:p>
    <w:p w:rsidR="000A75E0" w:rsidRDefault="003166F7">
      <w:pPr>
        <w:spacing w:before="80" w:after="240"/>
        <w:ind w:firstLine="397"/>
        <w:jc w:val="both"/>
      </w:pPr>
      <w:r>
        <w:rPr>
          <w:bCs/>
        </w:rPr>
        <w:t xml:space="preserve">§ 12. </w:t>
      </w:r>
      <w:r w:rsidR="00ED6A2F">
        <w:t xml:space="preserve">1. </w:t>
      </w:r>
      <w:r>
        <w:t xml:space="preserve">Jednostkom pomocniczym Gminy mogą być przyznane środki finansowe z budżetu Gminy wyłacznie na ich umotywowany wniosek. </w:t>
      </w:r>
    </w:p>
    <w:p w:rsidR="000A75E0" w:rsidRDefault="00ED6A2F">
      <w:pPr>
        <w:spacing w:before="0" w:after="160"/>
        <w:ind w:firstLine="624"/>
        <w:jc w:val="both"/>
      </w:pPr>
      <w:r>
        <w:t xml:space="preserve">2. </w:t>
      </w:r>
      <w:r w:rsidR="003166F7">
        <w:t xml:space="preserve">Wniosek, o którym mowa w ust.1 winien być złożony Wójtowi na piśmie w terminie </w:t>
      </w:r>
      <w:r>
        <w:br/>
      </w:r>
      <w:r w:rsidR="003166F7">
        <w:t xml:space="preserve">do 30 września roku poprzedzającego rok budżetowy. </w:t>
      </w:r>
    </w:p>
    <w:p w:rsidR="000A75E0" w:rsidRDefault="003166F7">
      <w:pPr>
        <w:spacing w:before="80" w:after="240"/>
        <w:ind w:firstLine="397"/>
        <w:jc w:val="both"/>
      </w:pPr>
      <w:r>
        <w:rPr>
          <w:bCs/>
        </w:rPr>
        <w:t xml:space="preserve">§ 13. </w:t>
      </w:r>
      <w:r>
        <w:t xml:space="preserve">Organizację i zakres działania jednostki pomocniczej określa Statut tej jednostki, uchwalony odrębną uchwałą. </w:t>
      </w:r>
    </w:p>
    <w:p w:rsidR="000A75E0" w:rsidRDefault="003166F7" w:rsidP="00ED6A2F">
      <w:pPr>
        <w:jc w:val="center"/>
      </w:pPr>
      <w:r w:rsidRPr="00ED6A2F">
        <w:rPr>
          <w:b/>
          <w:bCs/>
        </w:rPr>
        <w:t>DZIAŁ VI</w:t>
      </w:r>
      <w:r w:rsidR="00ED6A2F">
        <w:rPr>
          <w:b/>
          <w:bCs/>
        </w:rPr>
        <w:t xml:space="preserve">. </w:t>
      </w:r>
      <w:r w:rsidR="00ED6A2F" w:rsidRPr="00ED6A2F">
        <w:rPr>
          <w:b/>
        </w:rPr>
        <w:t>ZASADY DOSTĘPU DO DOKUMENTÓW ORGANÓW GMINY ORAZ KORZYSTANIA Z NICH</w:t>
      </w:r>
      <w:r w:rsidR="00ED6A2F">
        <w:t xml:space="preserve"> </w:t>
      </w:r>
    </w:p>
    <w:p w:rsidR="000A75E0" w:rsidRDefault="003166F7">
      <w:pPr>
        <w:spacing w:before="80" w:after="240"/>
        <w:ind w:firstLine="397"/>
        <w:jc w:val="both"/>
      </w:pPr>
      <w:r>
        <w:rPr>
          <w:bCs/>
        </w:rPr>
        <w:t xml:space="preserve">§ 14. </w:t>
      </w:r>
      <w:r w:rsidR="00ED6A2F">
        <w:t xml:space="preserve">1. </w:t>
      </w:r>
      <w:r>
        <w:t xml:space="preserve">Udostępnieniu podlegają dokumenty wynikające z wykonywania zadań publicznych, </w:t>
      </w:r>
      <w:r w:rsidR="00ED6A2F">
        <w:br/>
      </w:r>
      <w:r>
        <w:t xml:space="preserve">a w szczególności: </w:t>
      </w:r>
    </w:p>
    <w:p w:rsidR="000A75E0" w:rsidRDefault="003166F7">
      <w:pPr>
        <w:spacing w:before="0" w:after="120"/>
        <w:ind w:left="624" w:hanging="340"/>
        <w:jc w:val="both"/>
      </w:pPr>
      <w:r>
        <w:t xml:space="preserve">1) </w:t>
      </w:r>
      <w:r>
        <w:tab/>
        <w:t xml:space="preserve">protokóły z sesji, </w:t>
      </w:r>
    </w:p>
    <w:p w:rsidR="000A75E0" w:rsidRDefault="003166F7">
      <w:pPr>
        <w:spacing w:before="0" w:after="120"/>
        <w:ind w:left="624" w:hanging="340"/>
        <w:jc w:val="both"/>
      </w:pPr>
      <w:r>
        <w:t xml:space="preserve">2) </w:t>
      </w:r>
      <w:r>
        <w:tab/>
        <w:t xml:space="preserve">protokóły z posiedzeń Komisji Rady, w tym Komisji Rewizyjnej, </w:t>
      </w:r>
    </w:p>
    <w:p w:rsidR="000A75E0" w:rsidRDefault="003166F7">
      <w:pPr>
        <w:spacing w:before="0" w:after="120"/>
        <w:ind w:left="624" w:hanging="340"/>
        <w:jc w:val="both"/>
      </w:pPr>
      <w:r>
        <w:t xml:space="preserve">3) </w:t>
      </w:r>
      <w:r>
        <w:tab/>
        <w:t xml:space="preserve">rejestr uchwał Rady i zarządzeń Wójta, </w:t>
      </w:r>
    </w:p>
    <w:p w:rsidR="000A75E0" w:rsidRDefault="003166F7">
      <w:pPr>
        <w:spacing w:before="0" w:after="120"/>
        <w:ind w:left="624" w:hanging="340"/>
        <w:jc w:val="both"/>
      </w:pPr>
      <w:r>
        <w:t xml:space="preserve">4) </w:t>
      </w:r>
      <w:r>
        <w:tab/>
        <w:t xml:space="preserve">rejestr wniosków i opinii Rady, </w:t>
      </w:r>
    </w:p>
    <w:p w:rsidR="000A75E0" w:rsidRDefault="003166F7">
      <w:pPr>
        <w:spacing w:before="0" w:after="120"/>
        <w:ind w:left="624" w:hanging="340"/>
        <w:jc w:val="both"/>
      </w:pPr>
      <w:r>
        <w:t xml:space="preserve">5) </w:t>
      </w:r>
      <w:r>
        <w:tab/>
        <w:t xml:space="preserve">rejestr interpelacji i wniosków radnych, </w:t>
      </w:r>
    </w:p>
    <w:p w:rsidR="000A75E0" w:rsidRDefault="00ED6A2F">
      <w:pPr>
        <w:spacing w:before="0" w:after="160"/>
        <w:ind w:firstLine="624"/>
        <w:jc w:val="both"/>
      </w:pPr>
      <w:r>
        <w:t xml:space="preserve">2. </w:t>
      </w:r>
      <w:r w:rsidR="003166F7">
        <w:t xml:space="preserve">Dokumenty wymienione w ust.1 podlegają udostępnieniu po ich formalnym przyjęciu zgodnie z obowiązującymi przepisami prawa i statutem, na pisemny wniosek. </w:t>
      </w:r>
    </w:p>
    <w:p w:rsidR="000A75E0" w:rsidRDefault="003166F7">
      <w:pPr>
        <w:spacing w:before="80" w:after="240"/>
        <w:ind w:firstLine="397"/>
        <w:jc w:val="both"/>
      </w:pPr>
      <w:r>
        <w:rPr>
          <w:bCs/>
        </w:rPr>
        <w:lastRenderedPageBreak/>
        <w:t xml:space="preserve">§ 15. </w:t>
      </w:r>
      <w:r w:rsidR="00ED6A2F">
        <w:t xml:space="preserve">1. </w:t>
      </w:r>
      <w:r>
        <w:t xml:space="preserve">Dokumenty z zakresu działania Rady, Komisji i Wójta udostępnia się w Referacie Organizacyjnym i Spraw Obywatelskich Urzędu Gminy, w dniach i godzinach pracy Urzędu nie później niż w ciągu 7 dni od dnia otrzymania wniosku. </w:t>
      </w:r>
    </w:p>
    <w:p w:rsidR="000A75E0" w:rsidRDefault="00ED6A2F">
      <w:pPr>
        <w:spacing w:before="0" w:after="160"/>
        <w:ind w:firstLine="624"/>
        <w:jc w:val="both"/>
      </w:pPr>
      <w:r>
        <w:t>2.</w:t>
      </w:r>
      <w:r w:rsidR="003166F7">
        <w:t xml:space="preserve"> Informację nie wymagającą wyszukiwania, która może być przekazana w formie ustnej, udostępnia się bez pisemnego wniosku. </w:t>
      </w:r>
    </w:p>
    <w:p w:rsidR="000A75E0" w:rsidRDefault="00ED6A2F">
      <w:pPr>
        <w:spacing w:before="0" w:after="160"/>
        <w:ind w:firstLine="624"/>
        <w:jc w:val="both"/>
      </w:pPr>
      <w:r>
        <w:t xml:space="preserve">3. </w:t>
      </w:r>
      <w:r w:rsidR="003166F7">
        <w:t xml:space="preserve">Dokumenty wymienione w § 14 ust.1 udostępnia się w powszechnie dostępnych zbiorach danych informacji publicznych w Biuletynie Informacji Publicznej Gminy Siemiatycze. </w:t>
      </w:r>
    </w:p>
    <w:p w:rsidR="000A75E0" w:rsidRDefault="003166F7">
      <w:pPr>
        <w:spacing w:before="80" w:after="240"/>
        <w:ind w:firstLine="397"/>
        <w:jc w:val="both"/>
      </w:pPr>
      <w:r>
        <w:rPr>
          <w:bCs/>
        </w:rPr>
        <w:t xml:space="preserve">§ 16. </w:t>
      </w:r>
      <w:r>
        <w:t xml:space="preserve">Obywatele mają możliwość przeglądania dokumentów oraz sporządzania z nich notatek, odpisów, wyciągów lub ksero w asyscie pracownika urzędu w pomieszczeniach urzędu. </w:t>
      </w:r>
    </w:p>
    <w:p w:rsidR="000A75E0" w:rsidRDefault="003166F7">
      <w:pPr>
        <w:spacing w:before="80" w:after="240"/>
        <w:ind w:firstLine="397"/>
        <w:jc w:val="both"/>
      </w:pPr>
      <w:r>
        <w:rPr>
          <w:bCs/>
        </w:rPr>
        <w:t xml:space="preserve">§ 17. </w:t>
      </w:r>
      <w:r>
        <w:t xml:space="preserve">Obywatele mogą wnosić o uwierzytelnienie sporządzonych przez siebie odpisów lub ksero. </w:t>
      </w:r>
    </w:p>
    <w:p w:rsidR="000A75E0" w:rsidRDefault="003166F7">
      <w:pPr>
        <w:spacing w:before="80" w:after="240"/>
        <w:ind w:firstLine="397"/>
        <w:jc w:val="both"/>
      </w:pPr>
      <w:r>
        <w:rPr>
          <w:bCs/>
        </w:rPr>
        <w:t xml:space="preserve">§ 18. </w:t>
      </w:r>
      <w:r>
        <w:t xml:space="preserve">Uprawnienia określone w § 14-17 nie znajdują zastosowania do spraw indywidualnych z zakresu administracji publicznej, o ile ustawa nie stanowi inaczej niż w art.73 Kodeksu postępowania administracyjnego lub podlegają wyłączeniu z mocy ustaw. </w:t>
      </w:r>
    </w:p>
    <w:p w:rsidR="000A75E0" w:rsidRDefault="003166F7" w:rsidP="00ED6A2F">
      <w:pPr>
        <w:jc w:val="center"/>
      </w:pPr>
      <w:r w:rsidRPr="00ED6A2F">
        <w:rPr>
          <w:b/>
          <w:bCs/>
        </w:rPr>
        <w:t>DZIAŁ V</w:t>
      </w:r>
      <w:r w:rsidR="00ED6A2F">
        <w:rPr>
          <w:b/>
          <w:bCs/>
        </w:rPr>
        <w:t xml:space="preserve">. </w:t>
      </w:r>
      <w:r w:rsidR="00ED6A2F" w:rsidRPr="00ED6A2F">
        <w:rPr>
          <w:b/>
        </w:rPr>
        <w:t>ZASADY I TRYB DZIAŁANIA KOMISJI REWIZYJNEJ</w:t>
      </w:r>
      <w:r w:rsidR="00ED6A2F">
        <w:t xml:space="preserve"> </w:t>
      </w:r>
    </w:p>
    <w:p w:rsidR="000A75E0" w:rsidRDefault="003166F7">
      <w:pPr>
        <w:jc w:val="center"/>
      </w:pPr>
      <w:r>
        <w:rPr>
          <w:b/>
          <w:bCs/>
        </w:rPr>
        <w:t>Rozdział 1</w:t>
      </w:r>
    </w:p>
    <w:p w:rsidR="000A75E0" w:rsidRDefault="003166F7" w:rsidP="00FB719D">
      <w:pPr>
        <w:pStyle w:val="Tytulaktu"/>
      </w:pPr>
      <w:r>
        <w:t xml:space="preserve">Organizacja Komisji Rewizyjnej </w:t>
      </w:r>
    </w:p>
    <w:p w:rsidR="000A75E0" w:rsidRDefault="003166F7">
      <w:pPr>
        <w:spacing w:before="80" w:after="240"/>
        <w:ind w:firstLine="397"/>
        <w:jc w:val="both"/>
      </w:pPr>
      <w:r>
        <w:rPr>
          <w:bCs/>
        </w:rPr>
        <w:t xml:space="preserve">§ 19. </w:t>
      </w:r>
      <w:r w:rsidR="00ED6A2F">
        <w:t>1.</w:t>
      </w:r>
      <w:r>
        <w:t xml:space="preserve"> Komisja Rewizyjna składa się z Przewodniczącego oraz pozostałych członków w liczbie </w:t>
      </w:r>
      <w:r w:rsidR="00ED6A2F">
        <w:br/>
      </w:r>
      <w:r>
        <w:t xml:space="preserve">3 osoby. </w:t>
      </w:r>
    </w:p>
    <w:p w:rsidR="000A75E0" w:rsidRDefault="00ED6A2F">
      <w:pPr>
        <w:spacing w:before="0" w:after="160"/>
        <w:ind w:firstLine="624"/>
        <w:jc w:val="both"/>
      </w:pPr>
      <w:r>
        <w:t xml:space="preserve">2. </w:t>
      </w:r>
      <w:r w:rsidR="003166F7">
        <w:t xml:space="preserve">Przewodniczącego Komisji Rewizyjnej wybiera Rada odrębną uchwałą. </w:t>
      </w:r>
    </w:p>
    <w:p w:rsidR="000A75E0" w:rsidRDefault="003166F7">
      <w:pPr>
        <w:spacing w:before="80" w:after="240"/>
        <w:ind w:firstLine="397"/>
        <w:jc w:val="both"/>
      </w:pPr>
      <w:r>
        <w:rPr>
          <w:bCs/>
        </w:rPr>
        <w:t xml:space="preserve">§ 20. </w:t>
      </w:r>
      <w:r>
        <w:t xml:space="preserve">Przewodniczący Komisji Rewizyjnej organizuje pracę Komisji i prowadzi jej obrady. </w:t>
      </w:r>
      <w:r w:rsidR="00ED6A2F">
        <w:br/>
      </w:r>
      <w:r>
        <w:t xml:space="preserve">W przypadku nieobecności Przewodniczącego lub niemożności działania, jego zadania wykonuje wyznaczony przez niego członek komisji. </w:t>
      </w:r>
    </w:p>
    <w:p w:rsidR="000A75E0" w:rsidRDefault="003166F7">
      <w:pPr>
        <w:spacing w:before="80" w:after="240"/>
        <w:ind w:firstLine="397"/>
        <w:jc w:val="both"/>
      </w:pPr>
      <w:r>
        <w:rPr>
          <w:bCs/>
        </w:rPr>
        <w:t xml:space="preserve">§ 21. </w:t>
      </w:r>
      <w:r w:rsidR="00ED6A2F">
        <w:t>1.</w:t>
      </w:r>
      <w:r>
        <w:t xml:space="preserve"> Członkowie Komisji Rewizyjnej podlegają wyłączeniu od udziału w jej działaniach </w:t>
      </w:r>
      <w:r w:rsidR="00ED6A2F">
        <w:br/>
      </w:r>
      <w:r>
        <w:t xml:space="preserve">w sprawach, w których może powstać podejrzenie o ich </w:t>
      </w:r>
      <w:r w:rsidR="00ED6A2F">
        <w:t>stronniczość</w:t>
      </w:r>
      <w:r>
        <w:t xml:space="preserve"> lub interesowność. </w:t>
      </w:r>
    </w:p>
    <w:p w:rsidR="000A75E0" w:rsidRDefault="00ED6A2F">
      <w:pPr>
        <w:spacing w:before="0" w:after="160"/>
        <w:ind w:firstLine="624"/>
        <w:jc w:val="both"/>
      </w:pPr>
      <w:r>
        <w:t xml:space="preserve">2. </w:t>
      </w:r>
      <w:r w:rsidR="003166F7">
        <w:t xml:space="preserve">W sprawie wyłączenia poszczególnych członków Komisji decyduje Komisja Rewizyjna, zastrzeżeniem ust.3. </w:t>
      </w:r>
    </w:p>
    <w:p w:rsidR="000A75E0" w:rsidRDefault="00ED6A2F">
      <w:pPr>
        <w:spacing w:before="0" w:after="160"/>
        <w:ind w:firstLine="624"/>
        <w:jc w:val="both"/>
      </w:pPr>
      <w:r>
        <w:t xml:space="preserve">3. </w:t>
      </w:r>
      <w:r w:rsidR="003166F7">
        <w:t xml:space="preserve">O wyłączeniu Przewodniczącego Komisji Rewizyjnej decyduje Rada. </w:t>
      </w:r>
    </w:p>
    <w:p w:rsidR="000A75E0" w:rsidRDefault="00ED6A2F">
      <w:pPr>
        <w:spacing w:before="0" w:after="160"/>
        <w:ind w:firstLine="624"/>
        <w:jc w:val="both"/>
      </w:pPr>
      <w:r>
        <w:t xml:space="preserve">4. </w:t>
      </w:r>
      <w:r w:rsidR="003166F7">
        <w:t xml:space="preserve">Wyłączony członek Komisji, z wyjątkiem </w:t>
      </w:r>
      <w:r>
        <w:t>Przewodniczącego</w:t>
      </w:r>
      <w:r w:rsidR="003166F7">
        <w:t xml:space="preserve"> Komisji, może odwołać się na piśmie od decyzji o wyłączeniu do Rady w terminie 3 dni od daty powzięcia wiadomości o treści decyzji. </w:t>
      </w:r>
    </w:p>
    <w:p w:rsidR="000A75E0" w:rsidRDefault="003166F7">
      <w:pPr>
        <w:jc w:val="center"/>
      </w:pPr>
      <w:r>
        <w:rPr>
          <w:b/>
          <w:bCs/>
        </w:rPr>
        <w:t>Rozdział 2</w:t>
      </w:r>
    </w:p>
    <w:p w:rsidR="000A75E0" w:rsidRDefault="003166F7" w:rsidP="00FB719D">
      <w:pPr>
        <w:pStyle w:val="Tytulaktu"/>
      </w:pPr>
      <w:r>
        <w:t xml:space="preserve">Zasady kontroli </w:t>
      </w:r>
    </w:p>
    <w:p w:rsidR="000A75E0" w:rsidRDefault="003166F7">
      <w:pPr>
        <w:spacing w:before="80" w:after="240"/>
        <w:ind w:firstLine="397"/>
        <w:jc w:val="both"/>
      </w:pPr>
      <w:r>
        <w:rPr>
          <w:bCs/>
        </w:rPr>
        <w:t xml:space="preserve">§ 22. </w:t>
      </w:r>
      <w:r w:rsidR="00ED6A2F">
        <w:t>1.</w:t>
      </w:r>
      <w:r>
        <w:t xml:space="preserve"> Komisja Rewizyjna kontroluje działalność Wójta, gminnych jednostek organizacyjnych </w:t>
      </w:r>
      <w:r w:rsidR="00ED6A2F">
        <w:br/>
      </w:r>
      <w:r>
        <w:t xml:space="preserve">i jednostek pomocniczych Gminy pod względem: </w:t>
      </w:r>
    </w:p>
    <w:p w:rsidR="000A75E0" w:rsidRDefault="003166F7">
      <w:pPr>
        <w:spacing w:before="0" w:after="120"/>
        <w:ind w:left="624" w:hanging="340"/>
        <w:jc w:val="both"/>
      </w:pPr>
      <w:r>
        <w:t xml:space="preserve">1) </w:t>
      </w:r>
      <w:r>
        <w:tab/>
        <w:t xml:space="preserve">legalności ( badanie zgodności działania kontrolowanych jednostek z przepisami prawa oraz uchwałami Rady), </w:t>
      </w:r>
    </w:p>
    <w:p w:rsidR="000A75E0" w:rsidRDefault="003166F7">
      <w:pPr>
        <w:spacing w:before="0" w:after="120"/>
        <w:ind w:left="624" w:hanging="340"/>
        <w:jc w:val="both"/>
      </w:pPr>
      <w:r>
        <w:t xml:space="preserve">2) </w:t>
      </w:r>
      <w:r>
        <w:tab/>
        <w:t xml:space="preserve">gospodarności, </w:t>
      </w:r>
    </w:p>
    <w:p w:rsidR="000A75E0" w:rsidRDefault="003166F7">
      <w:pPr>
        <w:spacing w:before="0" w:after="120"/>
        <w:ind w:left="624" w:hanging="340"/>
        <w:jc w:val="both"/>
      </w:pPr>
      <w:r>
        <w:t xml:space="preserve">3) </w:t>
      </w:r>
      <w:r>
        <w:tab/>
        <w:t xml:space="preserve">rzetelności (badanie czy powierzone obowiązki są wykonywane w sposób sumienny, uczciwy </w:t>
      </w:r>
      <w:r w:rsidR="00ED6A2F">
        <w:br/>
      </w:r>
      <w:r>
        <w:t xml:space="preserve">i solidny), </w:t>
      </w:r>
    </w:p>
    <w:p w:rsidR="000A75E0" w:rsidRDefault="003166F7">
      <w:pPr>
        <w:spacing w:before="0" w:after="120"/>
        <w:ind w:left="624" w:hanging="340"/>
        <w:jc w:val="both"/>
      </w:pPr>
      <w:r>
        <w:t xml:space="preserve">4) </w:t>
      </w:r>
      <w:r>
        <w:tab/>
        <w:t xml:space="preserve">celowości, </w:t>
      </w:r>
    </w:p>
    <w:p w:rsidR="000A75E0" w:rsidRDefault="003166F7">
      <w:pPr>
        <w:spacing w:before="0" w:after="120"/>
        <w:ind w:left="624" w:hanging="340"/>
        <w:jc w:val="both"/>
      </w:pPr>
      <w:r>
        <w:t xml:space="preserve">5) </w:t>
      </w:r>
      <w:r>
        <w:tab/>
        <w:t xml:space="preserve">zgodności dokumentacji ze stanem faktycznym. </w:t>
      </w:r>
    </w:p>
    <w:p w:rsidR="000A75E0" w:rsidRDefault="00ED6A2F">
      <w:pPr>
        <w:spacing w:before="0" w:after="160"/>
        <w:ind w:firstLine="624"/>
        <w:jc w:val="both"/>
      </w:pPr>
      <w:r>
        <w:t xml:space="preserve">2. </w:t>
      </w:r>
      <w:r w:rsidR="003166F7">
        <w:t xml:space="preserve">Przedmiotem kontroli jest: </w:t>
      </w:r>
    </w:p>
    <w:p w:rsidR="000A75E0" w:rsidRDefault="003166F7">
      <w:pPr>
        <w:spacing w:before="0" w:after="120"/>
        <w:ind w:left="624" w:hanging="340"/>
        <w:jc w:val="both"/>
      </w:pPr>
      <w:r>
        <w:lastRenderedPageBreak/>
        <w:t xml:space="preserve">1) </w:t>
      </w:r>
      <w:r>
        <w:tab/>
        <w:t xml:space="preserve">gospodarka finansowo-ekonomiczna, </w:t>
      </w:r>
    </w:p>
    <w:p w:rsidR="000A75E0" w:rsidRDefault="003166F7">
      <w:pPr>
        <w:spacing w:before="0" w:after="120"/>
        <w:ind w:left="624" w:hanging="340"/>
        <w:jc w:val="both"/>
      </w:pPr>
      <w:r>
        <w:t xml:space="preserve">2) </w:t>
      </w:r>
      <w:r>
        <w:tab/>
        <w:t xml:space="preserve">gospodarowanie mieniem komunalnym. </w:t>
      </w:r>
    </w:p>
    <w:p w:rsidR="000A75E0" w:rsidRDefault="003166F7">
      <w:pPr>
        <w:spacing w:before="0" w:after="120"/>
        <w:ind w:left="624" w:hanging="340"/>
        <w:jc w:val="both"/>
      </w:pPr>
      <w:r>
        <w:t xml:space="preserve">3) </w:t>
      </w:r>
      <w:r>
        <w:tab/>
        <w:t xml:space="preserve">przestrzeganie i realizacja postanowień statutu, uchwał Rady oraz innych przepisów, których realizacja nie podlega kontroli zewnętrznej, </w:t>
      </w:r>
    </w:p>
    <w:p w:rsidR="000A75E0" w:rsidRDefault="003166F7">
      <w:pPr>
        <w:spacing w:before="0" w:after="120"/>
        <w:ind w:left="624" w:hanging="340"/>
        <w:jc w:val="both"/>
      </w:pPr>
      <w:r>
        <w:t xml:space="preserve">4) </w:t>
      </w:r>
      <w:r>
        <w:tab/>
        <w:t xml:space="preserve">realizacja bieżących zadań Gminy, </w:t>
      </w:r>
    </w:p>
    <w:p w:rsidR="000A75E0" w:rsidRDefault="00ED6A2F">
      <w:pPr>
        <w:spacing w:before="0" w:after="160"/>
        <w:ind w:firstLine="624"/>
        <w:jc w:val="both"/>
      </w:pPr>
      <w:r>
        <w:t xml:space="preserve">3. </w:t>
      </w:r>
      <w:r w:rsidR="003166F7">
        <w:t xml:space="preserve">Komisja Rewizyjna bada w szczególności gospodarkę finansową kontrolowanych podmiotów, w tym wykonywanie budżetu Gminy. </w:t>
      </w:r>
    </w:p>
    <w:p w:rsidR="000A75E0" w:rsidRDefault="003166F7">
      <w:pPr>
        <w:spacing w:before="80" w:after="240"/>
        <w:ind w:firstLine="397"/>
        <w:jc w:val="both"/>
      </w:pPr>
      <w:r>
        <w:rPr>
          <w:bCs/>
        </w:rPr>
        <w:t xml:space="preserve">§ 23. </w:t>
      </w:r>
      <w:r>
        <w:t xml:space="preserve">Komisja Rewizyjna wykonuje inne zadania kontrolne na zlecenie Rady w zakresie </w:t>
      </w:r>
      <w:r w:rsidR="00ED6A2F">
        <w:br/>
      </w:r>
      <w:r>
        <w:t xml:space="preserve">i w formach wskazanych w uchwałach Rady. </w:t>
      </w:r>
    </w:p>
    <w:p w:rsidR="000A75E0" w:rsidRDefault="003166F7">
      <w:pPr>
        <w:spacing w:before="80" w:after="240"/>
        <w:ind w:firstLine="397"/>
        <w:jc w:val="both"/>
      </w:pPr>
      <w:r>
        <w:rPr>
          <w:bCs/>
        </w:rPr>
        <w:t xml:space="preserve">§ 24. </w:t>
      </w:r>
      <w:r>
        <w:t xml:space="preserve">Komisja Rewizyjna przeprowadza następujące rodzaje kontroli: </w:t>
      </w:r>
    </w:p>
    <w:p w:rsidR="000A75E0" w:rsidRDefault="003166F7">
      <w:pPr>
        <w:spacing w:before="0" w:after="120"/>
        <w:ind w:left="624" w:hanging="340"/>
        <w:jc w:val="both"/>
      </w:pPr>
      <w:r>
        <w:t xml:space="preserve">1) </w:t>
      </w:r>
      <w:r>
        <w:tab/>
        <w:t xml:space="preserve">kompleksowe - obejmujące całość działalności kontrolowanego podmiotu lub obszerny zespół działań tego podmiotu, </w:t>
      </w:r>
    </w:p>
    <w:p w:rsidR="000A75E0" w:rsidRDefault="003166F7">
      <w:pPr>
        <w:spacing w:before="0" w:after="120"/>
        <w:ind w:left="624" w:hanging="340"/>
        <w:jc w:val="both"/>
      </w:pPr>
      <w:r>
        <w:t xml:space="preserve">2) </w:t>
      </w:r>
      <w:r>
        <w:tab/>
        <w:t xml:space="preserve">problemowe - obejmujące wybrane zagadnienie lub zagadnienia z zakresu działalności kontrolowanego podmiotu, </w:t>
      </w:r>
    </w:p>
    <w:p w:rsidR="000A75E0" w:rsidRDefault="003166F7">
      <w:pPr>
        <w:spacing w:before="0" w:after="120"/>
        <w:ind w:left="624" w:hanging="340"/>
        <w:jc w:val="both"/>
      </w:pPr>
      <w:r>
        <w:t xml:space="preserve">3) </w:t>
      </w:r>
      <w:r>
        <w:tab/>
        <w:t xml:space="preserve">sprawdzające - podejmowane w celu ustalenia, czy wyniki poprzedniej kontroli zostały uwzględnione w toku postępowania danego podmiotu. </w:t>
      </w:r>
    </w:p>
    <w:p w:rsidR="000A75E0" w:rsidRDefault="003166F7">
      <w:pPr>
        <w:spacing w:before="80" w:after="240"/>
        <w:ind w:firstLine="397"/>
        <w:jc w:val="both"/>
      </w:pPr>
      <w:r>
        <w:rPr>
          <w:bCs/>
        </w:rPr>
        <w:t xml:space="preserve">§ 25. </w:t>
      </w:r>
      <w:r w:rsidR="00ED6A2F">
        <w:t xml:space="preserve">1. </w:t>
      </w:r>
      <w:r>
        <w:t xml:space="preserve">Komisja Rewizyjna przeprowadza kontrole kompleksowe w zakresie ustalonym w jej planie pracy, zatwierdzonym przez Radę. </w:t>
      </w:r>
    </w:p>
    <w:p w:rsidR="000A75E0" w:rsidRDefault="00ED6A2F">
      <w:pPr>
        <w:spacing w:before="0" w:after="160"/>
        <w:ind w:firstLine="624"/>
        <w:jc w:val="both"/>
      </w:pPr>
      <w:r>
        <w:t xml:space="preserve">2. </w:t>
      </w:r>
      <w:r w:rsidR="003166F7">
        <w:t xml:space="preserve">Rada może podjąć decyzję w sprawie przeprowadzenia kontroli kompleksowej nie objętej planem, o jakim mowa w ust.1. </w:t>
      </w:r>
    </w:p>
    <w:p w:rsidR="000A75E0" w:rsidRDefault="003166F7">
      <w:pPr>
        <w:spacing w:before="80" w:after="240"/>
        <w:ind w:firstLine="397"/>
        <w:jc w:val="both"/>
      </w:pPr>
      <w:r>
        <w:rPr>
          <w:bCs/>
        </w:rPr>
        <w:t xml:space="preserve">§ 26. </w:t>
      </w:r>
      <w:r w:rsidR="00ED6A2F">
        <w:t xml:space="preserve">1. </w:t>
      </w:r>
      <w:r>
        <w:t xml:space="preserve">Kontroli Komisji Rewizyjnej nie podlegają zamierzenia przed ich zrealizowaniem, </w:t>
      </w:r>
      <w:r w:rsidR="00ED6A2F">
        <w:br/>
      </w:r>
      <w:r>
        <w:t>co w szczególności dotyczy projektów dokumentów mających stanowić</w:t>
      </w:r>
      <w:r w:rsidR="00ED6A2F">
        <w:t xml:space="preserve"> podstawę określonych działań (</w:t>
      </w:r>
      <w:r>
        <w:t xml:space="preserve">kontrola wstępna). </w:t>
      </w:r>
    </w:p>
    <w:p w:rsidR="000A75E0" w:rsidRDefault="00ED6A2F">
      <w:pPr>
        <w:spacing w:before="0" w:after="160"/>
        <w:ind w:firstLine="624"/>
        <w:jc w:val="both"/>
      </w:pPr>
      <w:r>
        <w:t xml:space="preserve">2. </w:t>
      </w:r>
      <w:r w:rsidR="003166F7">
        <w:t xml:space="preserve">Komisja Rewizyjna jest zobowiązana do przeprowadzenia kontroli w każdym przypadku podjęcia takiej uchwały przez Radę. Dotyczy to zarówno kontroli kompleksowych jak i kontroli problemowych oraz sprawdzających. </w:t>
      </w:r>
    </w:p>
    <w:p w:rsidR="000A75E0" w:rsidRDefault="00ED6A2F">
      <w:pPr>
        <w:spacing w:before="0" w:after="160"/>
        <w:ind w:firstLine="624"/>
        <w:jc w:val="both"/>
      </w:pPr>
      <w:r>
        <w:t xml:space="preserve">3. </w:t>
      </w:r>
      <w:r w:rsidR="003166F7">
        <w:t xml:space="preserve">Rada może nakazać Komisji Rewizyjnej zaniechanie, a także przerwanie kontroli lub odstąpienie od poszczególnych czynności kontrolnych. </w:t>
      </w:r>
    </w:p>
    <w:p w:rsidR="000A75E0" w:rsidRDefault="00ED6A2F">
      <w:pPr>
        <w:spacing w:before="0" w:after="160"/>
        <w:ind w:firstLine="624"/>
        <w:jc w:val="both"/>
      </w:pPr>
      <w:r>
        <w:t xml:space="preserve">4. </w:t>
      </w:r>
      <w:r w:rsidR="003166F7">
        <w:t xml:space="preserve">Rada może nakazać rozszerzenie lub zwężenie zakresu i przedmiotu kontroli. </w:t>
      </w:r>
    </w:p>
    <w:p w:rsidR="000A75E0" w:rsidRDefault="003166F7">
      <w:pPr>
        <w:spacing w:before="80" w:after="240"/>
        <w:ind w:firstLine="397"/>
        <w:jc w:val="both"/>
      </w:pPr>
      <w:r>
        <w:rPr>
          <w:bCs/>
        </w:rPr>
        <w:t xml:space="preserve">§ 27. </w:t>
      </w:r>
      <w:r w:rsidR="00ED6A2F">
        <w:t xml:space="preserve">1. </w:t>
      </w:r>
      <w:r>
        <w:t xml:space="preserve">Postępowanie kontrolne przeprowadza się w sposób umożliwiający bezstronne i rzetelne ustalenie stanu faktycznego w zakresie działalności kontrolowanego podmiotu, rzetelne jego udokumentowanie i ocenę kontrolowanej działalności według kryteriów ustalonych w § 19 ust.1 statutu. </w:t>
      </w:r>
    </w:p>
    <w:p w:rsidR="000A75E0" w:rsidRDefault="00ED6A2F">
      <w:pPr>
        <w:spacing w:before="0" w:after="160"/>
        <w:ind w:firstLine="624"/>
        <w:jc w:val="both"/>
      </w:pPr>
      <w:r>
        <w:t>2.</w:t>
      </w:r>
      <w:r w:rsidR="003166F7">
        <w:t xml:space="preserve"> Stan faktyczny ustala się na podstawie dowodów zebranych w toku postępowania kontrolnego. </w:t>
      </w:r>
    </w:p>
    <w:p w:rsidR="000A75E0" w:rsidRDefault="003166F7">
      <w:pPr>
        <w:spacing w:before="0" w:after="160"/>
        <w:ind w:firstLine="624"/>
        <w:jc w:val="both"/>
      </w:pPr>
      <w:r>
        <w:t>3.</w:t>
      </w:r>
      <w:r w:rsidR="00ED6A2F">
        <w:t xml:space="preserve"> </w:t>
      </w:r>
      <w:r>
        <w:t xml:space="preserve">Jako dowód może być wykorzystane wszystko, co nie jest sprzeczne z prawem. Jako dowody mogą być wykorzystane dokumenty, wyniki oględzin, zeznania </w:t>
      </w:r>
      <w:r w:rsidR="00FF62E9">
        <w:t>świadków</w:t>
      </w:r>
      <w:r>
        <w:t xml:space="preserve">, opinie biegłych oraz pisemne wyjaśnienia i oświadczenia kontrolowanych. </w:t>
      </w:r>
    </w:p>
    <w:p w:rsidR="000A75E0" w:rsidRDefault="003166F7">
      <w:pPr>
        <w:jc w:val="center"/>
      </w:pPr>
      <w:r>
        <w:rPr>
          <w:b/>
          <w:bCs/>
        </w:rPr>
        <w:t>Rozdział 3</w:t>
      </w:r>
    </w:p>
    <w:p w:rsidR="000A75E0" w:rsidRDefault="003166F7" w:rsidP="00FB719D">
      <w:pPr>
        <w:pStyle w:val="Tytulaktu"/>
      </w:pPr>
      <w:r>
        <w:t xml:space="preserve">Tryb kontroli </w:t>
      </w:r>
    </w:p>
    <w:p w:rsidR="000A75E0" w:rsidRDefault="003166F7">
      <w:pPr>
        <w:spacing w:before="80" w:after="240"/>
        <w:ind w:firstLine="397"/>
        <w:jc w:val="both"/>
      </w:pPr>
      <w:r>
        <w:rPr>
          <w:bCs/>
        </w:rPr>
        <w:t xml:space="preserve">§ 28. </w:t>
      </w:r>
      <w:r w:rsidR="00ED6A2F">
        <w:t>1.</w:t>
      </w:r>
      <w:r>
        <w:t xml:space="preserve"> Kontroli kompleksowych dokonują w imieniu Komisji Rewizyjnej zespoły kontrolne składajace się co najmniej z dwóch członków Komisji. </w:t>
      </w:r>
    </w:p>
    <w:p w:rsidR="000A75E0" w:rsidRDefault="00ED6A2F">
      <w:pPr>
        <w:spacing w:before="0" w:after="160"/>
        <w:ind w:firstLine="624"/>
        <w:jc w:val="both"/>
      </w:pPr>
      <w:r>
        <w:lastRenderedPageBreak/>
        <w:t xml:space="preserve">2. </w:t>
      </w:r>
      <w:r w:rsidR="003166F7">
        <w:t xml:space="preserve">Przewodniczący Komisji Rewizyjnej wyznacza na piśmie kierownika zespołu kontrolnego, który dokonuje podziału czynności pomiędzy kontrolujących. </w:t>
      </w:r>
    </w:p>
    <w:p w:rsidR="000A75E0" w:rsidRDefault="00ED6A2F">
      <w:pPr>
        <w:spacing w:before="0" w:after="160"/>
        <w:ind w:firstLine="624"/>
        <w:jc w:val="both"/>
      </w:pPr>
      <w:r>
        <w:t xml:space="preserve">3. </w:t>
      </w:r>
      <w:r w:rsidR="003166F7">
        <w:t xml:space="preserve">Kontrole problemowe i sprawdzające mogą być wykonywane przez jednego członka Komisji Rewizyjnej. </w:t>
      </w:r>
    </w:p>
    <w:p w:rsidR="000A75E0" w:rsidRDefault="00ED6A2F">
      <w:pPr>
        <w:spacing w:before="0" w:after="160"/>
        <w:ind w:firstLine="624"/>
        <w:jc w:val="both"/>
      </w:pPr>
      <w:r>
        <w:t xml:space="preserve">4. </w:t>
      </w:r>
      <w:r w:rsidR="003166F7">
        <w:t xml:space="preserve">Kontrole przeprowadzane są na podstawie pisemnego upoważnienia wydanego przez </w:t>
      </w:r>
      <w:r>
        <w:t>Przewodniczącego</w:t>
      </w:r>
      <w:r w:rsidR="003166F7">
        <w:t xml:space="preserve"> Komisji Rewizyjnej, określającego kontrolowany podmiot, zakres kontroli oraz osoby (osobę) wydelegowane do przeprowadzenia kontroli. </w:t>
      </w:r>
    </w:p>
    <w:p w:rsidR="000A75E0" w:rsidRDefault="00ED6A2F">
      <w:pPr>
        <w:spacing w:before="0" w:after="160"/>
        <w:ind w:firstLine="624"/>
        <w:jc w:val="both"/>
      </w:pPr>
      <w:r>
        <w:t xml:space="preserve">5. </w:t>
      </w:r>
      <w:r w:rsidR="003166F7">
        <w:t xml:space="preserve">Kontrolujący obowiązani są przed przystąpieniem do czynności kontrolnych okazać kierownikowi kontrolowanego podmiotu upoważnienia, o których mowa w ust.4 oraz dowody osobiste. </w:t>
      </w:r>
    </w:p>
    <w:p w:rsidR="000A75E0" w:rsidRDefault="003166F7">
      <w:pPr>
        <w:spacing w:before="80" w:after="240"/>
        <w:ind w:firstLine="397"/>
        <w:jc w:val="both"/>
      </w:pPr>
      <w:r>
        <w:rPr>
          <w:bCs/>
        </w:rPr>
        <w:t xml:space="preserve">§ 29. </w:t>
      </w:r>
      <w:r w:rsidR="00ED6A2F">
        <w:t xml:space="preserve">1. </w:t>
      </w:r>
      <w:r>
        <w:t xml:space="preserve">Kierownik kontrolowanego podmiotu obowiązany jest zapewnić warunki i środki dla prawidłowego przeprowadzenia kontroli. </w:t>
      </w:r>
    </w:p>
    <w:p w:rsidR="000A75E0" w:rsidRDefault="00ED6A2F">
      <w:pPr>
        <w:spacing w:before="0" w:after="160"/>
        <w:ind w:firstLine="624"/>
        <w:jc w:val="both"/>
      </w:pPr>
      <w:r>
        <w:t xml:space="preserve">2. </w:t>
      </w:r>
      <w:r w:rsidR="003166F7">
        <w:t xml:space="preserve">Kierownik kontrolowanego podmiotu obowiązany jest w szczególności przedkładać na żądanie kontrolujących ,dokumenty i materiały niezbędne do przeprowadzenia kontroli oraz umożliwić kontrolującym wstęp do obiektów i pomieszczeń kontrolowanego podmiotu </w:t>
      </w:r>
    </w:p>
    <w:p w:rsidR="000A75E0" w:rsidRDefault="00ED6A2F">
      <w:pPr>
        <w:spacing w:before="0" w:after="160"/>
        <w:ind w:firstLine="624"/>
        <w:jc w:val="both"/>
      </w:pPr>
      <w:r>
        <w:t xml:space="preserve">3. </w:t>
      </w:r>
      <w:r w:rsidR="003166F7">
        <w:t xml:space="preserve">Kierownik kontrolowanego podmiotu, który odmówi wykonania czynności, o których mowa w ust.1, 2 obowiązany jest do niezwłocznego złożenia na ręce osoby kontrolujacej pisemnego wyjaśnienia. </w:t>
      </w:r>
    </w:p>
    <w:p w:rsidR="000A75E0" w:rsidRDefault="00ED6A2F">
      <w:pPr>
        <w:spacing w:before="0" w:after="160"/>
        <w:ind w:firstLine="624"/>
        <w:jc w:val="both"/>
      </w:pPr>
      <w:r>
        <w:t xml:space="preserve">4. </w:t>
      </w:r>
      <w:r w:rsidR="003166F7">
        <w:t xml:space="preserve">Na żądanie kontrolujących, kierownik kontrolowanego podmiotu obowiązany jest udzielić ustnych lub pisemnych wyjaśnień, także w przypadkach innych, niż określone w ust.3. </w:t>
      </w:r>
    </w:p>
    <w:p w:rsidR="000A75E0" w:rsidRDefault="003166F7">
      <w:pPr>
        <w:spacing w:before="80" w:after="240"/>
        <w:ind w:firstLine="397"/>
        <w:jc w:val="both"/>
      </w:pPr>
      <w:r>
        <w:rPr>
          <w:bCs/>
        </w:rPr>
        <w:t xml:space="preserve">§ 30. </w:t>
      </w:r>
      <w:r>
        <w:t xml:space="preserve">Czynności kontrole wykonywane są w dniach oraz godzinach pracy kontrolowanego podmiotu. </w:t>
      </w:r>
    </w:p>
    <w:p w:rsidR="000A75E0" w:rsidRDefault="003166F7">
      <w:pPr>
        <w:jc w:val="center"/>
      </w:pPr>
      <w:r>
        <w:rPr>
          <w:b/>
          <w:bCs/>
        </w:rPr>
        <w:t>Rozdział 4</w:t>
      </w:r>
    </w:p>
    <w:p w:rsidR="000A75E0" w:rsidRDefault="003166F7" w:rsidP="00FB719D">
      <w:pPr>
        <w:pStyle w:val="Tytulaktu"/>
      </w:pPr>
      <w:r>
        <w:t xml:space="preserve">Protokoły kontroli </w:t>
      </w:r>
    </w:p>
    <w:p w:rsidR="000A75E0" w:rsidRDefault="003166F7">
      <w:pPr>
        <w:spacing w:before="80" w:after="240"/>
        <w:ind w:firstLine="397"/>
        <w:jc w:val="both"/>
      </w:pPr>
      <w:r>
        <w:rPr>
          <w:bCs/>
        </w:rPr>
        <w:t xml:space="preserve">§ 31. </w:t>
      </w:r>
      <w:r w:rsidR="00C85982">
        <w:t>1.</w:t>
      </w:r>
      <w:r>
        <w:t xml:space="preserve"> Kontrolujący sporządza z przeprowadzonej kontroli, w terminie 7 dni od daty jej zakończenia, protokół pokontrolny, obejmujący: </w:t>
      </w:r>
    </w:p>
    <w:p w:rsidR="000A75E0" w:rsidRDefault="003166F7">
      <w:pPr>
        <w:spacing w:before="0" w:after="120"/>
        <w:ind w:left="624" w:hanging="340"/>
        <w:jc w:val="both"/>
      </w:pPr>
      <w:r>
        <w:t xml:space="preserve">1) </w:t>
      </w:r>
      <w:r>
        <w:tab/>
        <w:t xml:space="preserve">nazwę i adres kontrolowanego podmiotu, </w:t>
      </w:r>
    </w:p>
    <w:p w:rsidR="000A75E0" w:rsidRDefault="003166F7">
      <w:pPr>
        <w:spacing w:before="0" w:after="120"/>
        <w:ind w:left="624" w:hanging="340"/>
        <w:jc w:val="both"/>
      </w:pPr>
      <w:r>
        <w:t xml:space="preserve">2) </w:t>
      </w:r>
      <w:r>
        <w:tab/>
        <w:t xml:space="preserve">imię i nazwisko kontrolującego (kontrolujących), </w:t>
      </w:r>
    </w:p>
    <w:p w:rsidR="000A75E0" w:rsidRDefault="003166F7">
      <w:pPr>
        <w:spacing w:before="0" w:after="120"/>
        <w:ind w:left="624" w:hanging="340"/>
        <w:jc w:val="both"/>
      </w:pPr>
      <w:r>
        <w:t xml:space="preserve">3) </w:t>
      </w:r>
      <w:r>
        <w:tab/>
        <w:t xml:space="preserve">daty rozpoczęcia i zakończenia czynności kontrolnych, </w:t>
      </w:r>
    </w:p>
    <w:p w:rsidR="000A75E0" w:rsidRDefault="003166F7">
      <w:pPr>
        <w:spacing w:before="0" w:after="120"/>
        <w:ind w:left="624" w:hanging="340"/>
        <w:jc w:val="both"/>
      </w:pPr>
      <w:r>
        <w:t xml:space="preserve">4) </w:t>
      </w:r>
      <w:r>
        <w:tab/>
        <w:t xml:space="preserve">określenie przedmiotowego zakresu kontroli i okresu objętego kontrolą, </w:t>
      </w:r>
    </w:p>
    <w:p w:rsidR="000A75E0" w:rsidRDefault="003166F7">
      <w:pPr>
        <w:spacing w:before="0" w:after="120"/>
        <w:ind w:left="624" w:hanging="340"/>
        <w:jc w:val="both"/>
      </w:pPr>
      <w:r>
        <w:t xml:space="preserve">5) </w:t>
      </w:r>
      <w:r>
        <w:tab/>
        <w:t xml:space="preserve">imię i nazwisko kierownika kontrolowanego podmiotu, </w:t>
      </w:r>
    </w:p>
    <w:p w:rsidR="000A75E0" w:rsidRDefault="003166F7">
      <w:pPr>
        <w:spacing w:before="0" w:after="120"/>
        <w:ind w:left="624" w:hanging="340"/>
        <w:jc w:val="both"/>
      </w:pPr>
      <w:r>
        <w:t xml:space="preserve">6) </w:t>
      </w:r>
      <w:r>
        <w:tab/>
        <w:t xml:space="preserve">przebieg i wynik czynności kontrolnych, a w szczególności wnioski kontroli wskazujące na stwierdzenie nieprawidłowości w działalności kontrolowanego podmiotu oraz wskazanie dowodów potwierdzających ustalenia zawarte w protokóle. </w:t>
      </w:r>
    </w:p>
    <w:p w:rsidR="000A75E0" w:rsidRDefault="003166F7">
      <w:pPr>
        <w:spacing w:before="0" w:after="120"/>
        <w:ind w:left="624" w:hanging="340"/>
        <w:jc w:val="both"/>
      </w:pPr>
      <w:r>
        <w:t xml:space="preserve">7) </w:t>
      </w:r>
      <w:r>
        <w:tab/>
        <w:t xml:space="preserve">datę i miejsce podpisania protokółu, </w:t>
      </w:r>
    </w:p>
    <w:p w:rsidR="000A75E0" w:rsidRDefault="003166F7">
      <w:pPr>
        <w:spacing w:before="0" w:after="120"/>
        <w:ind w:left="624" w:hanging="340"/>
        <w:jc w:val="both"/>
      </w:pPr>
      <w:r>
        <w:t xml:space="preserve">8) </w:t>
      </w:r>
      <w:r>
        <w:tab/>
        <w:t xml:space="preserve">podpisy kontrolującego (kontrolujących) i kierownika kontrolowanego podmiotu lub notatkę </w:t>
      </w:r>
      <w:r w:rsidR="00C85982">
        <w:br/>
      </w:r>
      <w:r>
        <w:t xml:space="preserve">o odmowie podpisania protokółu z podaniem przyczyn odmowy. </w:t>
      </w:r>
    </w:p>
    <w:p w:rsidR="000A75E0" w:rsidRDefault="00C85982">
      <w:pPr>
        <w:spacing w:before="0" w:after="160"/>
        <w:ind w:firstLine="624"/>
        <w:jc w:val="both"/>
      </w:pPr>
      <w:r>
        <w:t xml:space="preserve">2. </w:t>
      </w:r>
      <w:r w:rsidR="003166F7">
        <w:t xml:space="preserve">Protokół pokontrolny może także zawierać wnioski oraz propozycje co do sposobu usunięcia nieprawidłowości stwierdzonych w wyniku kontroli. </w:t>
      </w:r>
    </w:p>
    <w:p w:rsidR="000A75E0" w:rsidRDefault="003166F7">
      <w:pPr>
        <w:spacing w:before="80" w:after="240"/>
        <w:ind w:firstLine="397"/>
        <w:jc w:val="both"/>
      </w:pPr>
      <w:r>
        <w:rPr>
          <w:bCs/>
        </w:rPr>
        <w:t xml:space="preserve">§ 32. </w:t>
      </w:r>
      <w:r w:rsidR="00C85982">
        <w:t xml:space="preserve">1. </w:t>
      </w:r>
      <w:r>
        <w:t xml:space="preserve">W przypadku odmowy podpisania protokółu przez kierownika kontrolowanego podmiotu, jest on zobowiązany do złożenia w terminie 3 dni od daty odmowy , pisemnego wyjaśnienia jej przyczyn. </w:t>
      </w:r>
    </w:p>
    <w:p w:rsidR="000A75E0" w:rsidRDefault="00C85982">
      <w:pPr>
        <w:spacing w:before="0" w:after="160"/>
        <w:ind w:firstLine="624"/>
        <w:jc w:val="both"/>
      </w:pPr>
      <w:r>
        <w:lastRenderedPageBreak/>
        <w:t xml:space="preserve">2. </w:t>
      </w:r>
      <w:r w:rsidR="003166F7">
        <w:t xml:space="preserve">Wyjaśnienia, o których mowa w ust.1 składa się na ręce Przewodniczącego Komisji Rewizyjnej. </w:t>
      </w:r>
    </w:p>
    <w:p w:rsidR="000A75E0" w:rsidRDefault="003166F7">
      <w:pPr>
        <w:spacing w:before="80" w:after="240"/>
        <w:ind w:firstLine="397"/>
        <w:jc w:val="both"/>
      </w:pPr>
      <w:r>
        <w:rPr>
          <w:bCs/>
        </w:rPr>
        <w:t xml:space="preserve">§ 33. </w:t>
      </w:r>
      <w:r w:rsidR="00C85982">
        <w:t xml:space="preserve">1. </w:t>
      </w:r>
      <w:r>
        <w:t xml:space="preserve">Kierownik kontrolowanego podmiotu może złożyć na ręce Przewodniczącego Rady uwagi dotyczące kontroli i jej wyników. </w:t>
      </w:r>
    </w:p>
    <w:p w:rsidR="000A75E0" w:rsidRDefault="00C85982">
      <w:pPr>
        <w:spacing w:before="0" w:after="160"/>
        <w:ind w:firstLine="624"/>
        <w:jc w:val="both"/>
      </w:pPr>
      <w:r>
        <w:t xml:space="preserve">2. </w:t>
      </w:r>
      <w:r w:rsidR="003166F7">
        <w:t xml:space="preserve">Uwagi, o których mowa w ust.1 składa się w terminie 7 dni od daty przedstawienia kierownikowi kontrolowanego podmiotu protokółu pokontrolnego do podpisania. </w:t>
      </w:r>
    </w:p>
    <w:p w:rsidR="000A75E0" w:rsidRDefault="003166F7">
      <w:pPr>
        <w:spacing w:before="80" w:after="240"/>
        <w:ind w:firstLine="397"/>
        <w:jc w:val="both"/>
      </w:pPr>
      <w:r>
        <w:rPr>
          <w:bCs/>
        </w:rPr>
        <w:t xml:space="preserve">§ 34. </w:t>
      </w:r>
      <w:r>
        <w:t xml:space="preserve">Protokół pokontrolny sporządza się w trzech egzemplarzach, które w terminie 3 dni od daty podpisania protokółu, otrzymują: Przewodniczący Rady, Przewodniczący Komisji Rewizyjnej </w:t>
      </w:r>
      <w:r w:rsidR="00C85982">
        <w:br/>
      </w:r>
      <w:r>
        <w:t xml:space="preserve">i kierownik kontrolowanego podmiotu. </w:t>
      </w:r>
    </w:p>
    <w:p w:rsidR="000A75E0" w:rsidRDefault="003166F7">
      <w:pPr>
        <w:jc w:val="center"/>
      </w:pPr>
      <w:r>
        <w:rPr>
          <w:b/>
          <w:bCs/>
        </w:rPr>
        <w:t>Rozdział 5</w:t>
      </w:r>
    </w:p>
    <w:p w:rsidR="000A75E0" w:rsidRDefault="003166F7" w:rsidP="00FB719D">
      <w:pPr>
        <w:pStyle w:val="Tytulaktu"/>
      </w:pPr>
      <w:r>
        <w:t xml:space="preserve">Plany pracy i </w:t>
      </w:r>
      <w:r w:rsidR="00C85982">
        <w:t>sprawozdania</w:t>
      </w:r>
      <w:r>
        <w:t xml:space="preserve"> Komisji Rewizyjnej. </w:t>
      </w:r>
    </w:p>
    <w:p w:rsidR="000A75E0" w:rsidRDefault="003166F7">
      <w:pPr>
        <w:spacing w:before="80" w:after="240"/>
        <w:ind w:firstLine="397"/>
        <w:jc w:val="both"/>
      </w:pPr>
      <w:r>
        <w:rPr>
          <w:bCs/>
        </w:rPr>
        <w:t xml:space="preserve">§ 35. </w:t>
      </w:r>
      <w:r w:rsidR="00C85982">
        <w:t xml:space="preserve">1. </w:t>
      </w:r>
      <w:r>
        <w:t xml:space="preserve">Komisja Rewizyjna przedkłada Radzie do zatwierdzenia plan pracy najpóźniej na ostatniej sesji poprzedzającej kolejny rok kalendarzowy. </w:t>
      </w:r>
    </w:p>
    <w:p w:rsidR="000A75E0" w:rsidRDefault="00C85982">
      <w:pPr>
        <w:spacing w:before="0" w:after="160"/>
        <w:ind w:firstLine="624"/>
        <w:jc w:val="both"/>
      </w:pPr>
      <w:r>
        <w:t xml:space="preserve">2. </w:t>
      </w:r>
      <w:r w:rsidR="003166F7">
        <w:t xml:space="preserve">Plan przedłożony Radzie musi zawiereć, co najmniej: </w:t>
      </w:r>
    </w:p>
    <w:p w:rsidR="000A75E0" w:rsidRDefault="003166F7">
      <w:pPr>
        <w:spacing w:before="0" w:after="120"/>
        <w:ind w:left="624" w:hanging="340"/>
        <w:jc w:val="both"/>
      </w:pPr>
      <w:r>
        <w:t xml:space="preserve">1) </w:t>
      </w:r>
      <w:r>
        <w:tab/>
        <w:t xml:space="preserve">terminy odbywania posiedzeń, </w:t>
      </w:r>
    </w:p>
    <w:p w:rsidR="000A75E0" w:rsidRDefault="003166F7">
      <w:pPr>
        <w:spacing w:before="0" w:after="120"/>
        <w:ind w:left="624" w:hanging="340"/>
        <w:jc w:val="both"/>
      </w:pPr>
      <w:r>
        <w:t xml:space="preserve">2) </w:t>
      </w:r>
      <w:r>
        <w:tab/>
        <w:t xml:space="preserve">terminy i wykaz jednostek, które zostaną poddane kontroli kompleksowej. </w:t>
      </w:r>
    </w:p>
    <w:p w:rsidR="000A75E0" w:rsidRDefault="00C85982">
      <w:pPr>
        <w:spacing w:before="0" w:after="160"/>
        <w:ind w:firstLine="624"/>
        <w:jc w:val="both"/>
      </w:pPr>
      <w:r>
        <w:t>3.</w:t>
      </w:r>
      <w:r w:rsidR="003166F7">
        <w:t xml:space="preserve"> Przystąpienie do wykonywania kontroli kompleksowych może nastąpić po zatwierdzeniu planu pracy przez Radę. </w:t>
      </w:r>
    </w:p>
    <w:p w:rsidR="000A75E0" w:rsidRDefault="003166F7">
      <w:pPr>
        <w:spacing w:before="80" w:after="240"/>
        <w:ind w:firstLine="397"/>
        <w:jc w:val="both"/>
      </w:pPr>
      <w:r>
        <w:rPr>
          <w:bCs/>
        </w:rPr>
        <w:t xml:space="preserve">§ 36. </w:t>
      </w:r>
      <w:r w:rsidR="00C85982">
        <w:t xml:space="preserve">1. </w:t>
      </w:r>
      <w:r>
        <w:t xml:space="preserve">Komisja Rewizyjna składa Radzie w pierwszym kwartale każdego roku - roczne sprawozdanie ze swojej działalności w roku poprzednim. </w:t>
      </w:r>
    </w:p>
    <w:p w:rsidR="000A75E0" w:rsidRDefault="00C85982">
      <w:pPr>
        <w:spacing w:before="0" w:after="160"/>
        <w:ind w:firstLine="624"/>
        <w:jc w:val="both"/>
      </w:pPr>
      <w:r>
        <w:t xml:space="preserve">2. </w:t>
      </w:r>
      <w:r w:rsidR="003166F7">
        <w:t xml:space="preserve">Sprawozdanie powinno zawierać: </w:t>
      </w:r>
    </w:p>
    <w:p w:rsidR="000A75E0" w:rsidRDefault="003166F7">
      <w:pPr>
        <w:spacing w:before="0" w:after="120"/>
        <w:ind w:left="624" w:hanging="340"/>
        <w:jc w:val="both"/>
      </w:pPr>
      <w:r>
        <w:t xml:space="preserve">1) </w:t>
      </w:r>
      <w:r>
        <w:tab/>
        <w:t>liczbę,</w:t>
      </w:r>
      <w:r w:rsidR="00C85982">
        <w:t xml:space="preserve"> </w:t>
      </w:r>
      <w:r>
        <w:t>przedmiot,</w:t>
      </w:r>
      <w:r w:rsidR="00C85982">
        <w:t xml:space="preserve"> </w:t>
      </w:r>
      <w:r>
        <w:t>miejsca,</w:t>
      </w:r>
      <w:r w:rsidR="00C85982">
        <w:t xml:space="preserve"> </w:t>
      </w:r>
      <w:r>
        <w:t xml:space="preserve">rodzaj i czas przeprowadzonych kontroli, </w:t>
      </w:r>
    </w:p>
    <w:p w:rsidR="000A75E0" w:rsidRDefault="003166F7">
      <w:pPr>
        <w:spacing w:before="0" w:after="120"/>
        <w:ind w:left="624" w:hanging="340"/>
        <w:jc w:val="both"/>
      </w:pPr>
      <w:r>
        <w:t xml:space="preserve">2) </w:t>
      </w:r>
      <w:r>
        <w:tab/>
        <w:t xml:space="preserve">wykaz najważniejszych nieprawidłowości wykrytych w toku kontroli, </w:t>
      </w:r>
    </w:p>
    <w:p w:rsidR="000A75E0" w:rsidRDefault="003166F7">
      <w:pPr>
        <w:spacing w:before="0" w:after="120"/>
        <w:ind w:left="624" w:hanging="340"/>
        <w:jc w:val="both"/>
      </w:pPr>
      <w:r>
        <w:t xml:space="preserve">3) </w:t>
      </w:r>
      <w:r>
        <w:tab/>
        <w:t xml:space="preserve">wykaz analiz kontroli dokonywanych przez inne podmioty wraz z najważniejszymi wnioskami wynikającymi z tych kontroli, </w:t>
      </w:r>
    </w:p>
    <w:p w:rsidR="000A75E0" w:rsidRDefault="003166F7">
      <w:pPr>
        <w:spacing w:before="0" w:after="120"/>
        <w:ind w:left="624" w:hanging="340"/>
        <w:jc w:val="both"/>
      </w:pPr>
      <w:r>
        <w:t xml:space="preserve">4) </w:t>
      </w:r>
      <w:r>
        <w:tab/>
        <w:t xml:space="preserve">ocenę wykonywania budżetu Gminy za rok ubiegły oraz wniosek w sprawie absolutorium. </w:t>
      </w:r>
    </w:p>
    <w:p w:rsidR="000A75E0" w:rsidRDefault="00C85982">
      <w:pPr>
        <w:spacing w:before="0" w:after="160"/>
        <w:ind w:firstLine="624"/>
        <w:jc w:val="both"/>
      </w:pPr>
      <w:r>
        <w:t xml:space="preserve">3. </w:t>
      </w:r>
      <w:r w:rsidR="003166F7">
        <w:t xml:space="preserve">Poza przypadkiem określonym w ust.1 Komisja Rewizyjna składa sprawozdanie ze swej działalności po podjęciu stosownej uchwały Rady, określajacej przedmiot i termin złożenia sprawozdania. </w:t>
      </w:r>
    </w:p>
    <w:p w:rsidR="000A75E0" w:rsidRDefault="003166F7">
      <w:pPr>
        <w:jc w:val="center"/>
      </w:pPr>
      <w:r>
        <w:rPr>
          <w:b/>
          <w:bCs/>
        </w:rPr>
        <w:t>Rozdział 6</w:t>
      </w:r>
    </w:p>
    <w:p w:rsidR="000A75E0" w:rsidRDefault="003166F7" w:rsidP="00FB719D">
      <w:pPr>
        <w:pStyle w:val="Tytulaktu"/>
      </w:pPr>
      <w:r>
        <w:t xml:space="preserve">Posiedzenia Komisji Rewizyjnej. </w:t>
      </w:r>
    </w:p>
    <w:p w:rsidR="000A75E0" w:rsidRDefault="003166F7">
      <w:pPr>
        <w:spacing w:before="80" w:after="240"/>
        <w:ind w:firstLine="397"/>
        <w:jc w:val="both"/>
      </w:pPr>
      <w:r>
        <w:rPr>
          <w:bCs/>
        </w:rPr>
        <w:t xml:space="preserve">§ 37. </w:t>
      </w:r>
      <w:r w:rsidR="00C85982">
        <w:t xml:space="preserve">1. </w:t>
      </w:r>
      <w:r>
        <w:t xml:space="preserve">Komisja Rewizyjna obraduje na posiedzeniach zwoływanych przez jej </w:t>
      </w:r>
      <w:r w:rsidR="00C85982">
        <w:t>Przewodniczącego</w:t>
      </w:r>
      <w:r>
        <w:t xml:space="preserve">, zgodnie z zatwierdzonym planem pracy oraz w miarę potrzeb. </w:t>
      </w:r>
    </w:p>
    <w:p w:rsidR="000A75E0" w:rsidRDefault="00C85982">
      <w:pPr>
        <w:spacing w:before="0" w:after="160"/>
        <w:ind w:firstLine="624"/>
        <w:jc w:val="both"/>
      </w:pPr>
      <w:r>
        <w:t xml:space="preserve">2. </w:t>
      </w:r>
      <w:r w:rsidR="003166F7">
        <w:t xml:space="preserve">Przewodniczący Komisji Rewizyjnej zwołuje posiedzenia, które nie są objęte zatwierdzonym planem pracy Komisji, w formie pisemnej. </w:t>
      </w:r>
    </w:p>
    <w:p w:rsidR="000A75E0" w:rsidRDefault="00C85982">
      <w:pPr>
        <w:spacing w:before="0" w:after="160"/>
        <w:ind w:firstLine="624"/>
        <w:jc w:val="both"/>
      </w:pPr>
      <w:r>
        <w:t xml:space="preserve">3. </w:t>
      </w:r>
      <w:r w:rsidR="003166F7">
        <w:t xml:space="preserve">Posiedzenia, o których mowa w ust.2, mogą być zwoływane z własnej inicjatywy Przewodniczącego Komisji Rewizyjnej, a także na pisemny umotywowany wniosek: </w:t>
      </w:r>
    </w:p>
    <w:p w:rsidR="000A75E0" w:rsidRDefault="003166F7">
      <w:pPr>
        <w:spacing w:before="0" w:after="120"/>
        <w:ind w:left="624" w:hanging="340"/>
        <w:jc w:val="both"/>
      </w:pPr>
      <w:r>
        <w:t xml:space="preserve">1) </w:t>
      </w:r>
      <w:r>
        <w:tab/>
        <w:t xml:space="preserve">Przewodniczącego Rady, </w:t>
      </w:r>
    </w:p>
    <w:p w:rsidR="000A75E0" w:rsidRDefault="003166F7">
      <w:pPr>
        <w:spacing w:before="0" w:after="120"/>
        <w:ind w:left="624" w:hanging="340"/>
        <w:jc w:val="both"/>
      </w:pPr>
      <w:r>
        <w:t xml:space="preserve">2) </w:t>
      </w:r>
      <w:r>
        <w:tab/>
        <w:t xml:space="preserve">nie mniej niż 5 radnych. </w:t>
      </w:r>
    </w:p>
    <w:p w:rsidR="000A75E0" w:rsidRDefault="003166F7">
      <w:pPr>
        <w:spacing w:before="80" w:after="240"/>
        <w:ind w:firstLine="397"/>
        <w:jc w:val="both"/>
      </w:pPr>
      <w:r>
        <w:rPr>
          <w:bCs/>
        </w:rPr>
        <w:t xml:space="preserve">§ 38. </w:t>
      </w:r>
      <w:r>
        <w:t xml:space="preserve">Uchwały Komisji Rewizyjnej zapadają zwykłą większością głosów w obecności co najmniej połowy składu Komisji w głosowaniu jawnym. </w:t>
      </w:r>
    </w:p>
    <w:p w:rsidR="000A75E0" w:rsidRDefault="003166F7">
      <w:pPr>
        <w:spacing w:before="80" w:after="240"/>
        <w:ind w:firstLine="397"/>
        <w:jc w:val="both"/>
      </w:pPr>
      <w:r>
        <w:rPr>
          <w:bCs/>
        </w:rPr>
        <w:lastRenderedPageBreak/>
        <w:t xml:space="preserve">§ 39. </w:t>
      </w:r>
      <w:r w:rsidR="00C85982">
        <w:t xml:space="preserve">1. </w:t>
      </w:r>
      <w:r>
        <w:t xml:space="preserve">Komisja Rewizyjna może korzystać z porad, opinii i ekspertyzy osób posiadających wiedzę fachową w zakresie związanym z przedmiotem jej działania. </w:t>
      </w:r>
    </w:p>
    <w:p w:rsidR="000A75E0" w:rsidRDefault="003166F7">
      <w:pPr>
        <w:spacing w:before="80" w:after="240"/>
        <w:ind w:firstLine="397"/>
        <w:jc w:val="both"/>
      </w:pPr>
      <w:r>
        <w:rPr>
          <w:bCs/>
        </w:rPr>
        <w:t xml:space="preserve">§ 40. </w:t>
      </w:r>
      <w:r w:rsidR="00C85982">
        <w:t xml:space="preserve">1. </w:t>
      </w:r>
      <w:r>
        <w:t xml:space="preserve">Komisja Rewizyjna może na zlecenie Rady lub po podjęciu uchwał przez wszystkie zainteresowane komisje, współdziałać w wykonywaniu funkcji kontrolnej z innymi komisjami Rady, w zakresie ich właściwości rzeczowej. </w:t>
      </w:r>
    </w:p>
    <w:p w:rsidR="000A75E0" w:rsidRDefault="00C85982">
      <w:pPr>
        <w:spacing w:before="0" w:after="160"/>
        <w:ind w:firstLine="624"/>
        <w:jc w:val="both"/>
      </w:pPr>
      <w:r>
        <w:t xml:space="preserve">2. </w:t>
      </w:r>
      <w:r w:rsidR="003166F7">
        <w:t xml:space="preserve">Współdziałanie może polegać w szczególności na wymianie uwag, informacji i doświadczeń dotyczących działalności kontrolnych oraz na przeprowadzaniu wspólnych kontroli. </w:t>
      </w:r>
    </w:p>
    <w:p w:rsidR="000A75E0" w:rsidRDefault="00C85982">
      <w:pPr>
        <w:spacing w:before="0" w:after="160"/>
        <w:ind w:firstLine="624"/>
        <w:jc w:val="both"/>
      </w:pPr>
      <w:r>
        <w:t xml:space="preserve">3. </w:t>
      </w:r>
      <w:r w:rsidR="003166F7">
        <w:t xml:space="preserve">Przewodniczący Komisji Rewizyjnej może zwracać się do przewodniczących innych komisji Rady o oddelegowanie w skład zespołu kontrolnego radnych mających kwalifikacje w zakresie tematyki objętej kontrolą. </w:t>
      </w:r>
    </w:p>
    <w:p w:rsidR="000A75E0" w:rsidRDefault="00C85982">
      <w:pPr>
        <w:spacing w:before="0" w:after="160"/>
        <w:ind w:firstLine="624"/>
        <w:jc w:val="both"/>
      </w:pPr>
      <w:r>
        <w:t xml:space="preserve">4. </w:t>
      </w:r>
      <w:r w:rsidR="003166F7">
        <w:t xml:space="preserve">Do członków innych komisji uczestniczących w kontroli, prowadzonej przez Komisję Rewizyjną stosuje się odpowiednio przepisy niniejszego rozdziału. </w:t>
      </w:r>
    </w:p>
    <w:p w:rsidR="000A75E0" w:rsidRDefault="00C85982">
      <w:pPr>
        <w:spacing w:before="0" w:after="160"/>
        <w:ind w:firstLine="624"/>
        <w:jc w:val="both"/>
      </w:pPr>
      <w:r>
        <w:t xml:space="preserve">5. </w:t>
      </w:r>
      <w:r w:rsidR="003166F7">
        <w:t xml:space="preserve">Przewodniczący Komisji Rewizyjnej zapewnia koordynację współdziałania poszczególnych komisji w celu właściwego ich ukierunkowania, zapewnienia skuteczności działania oraz unikania zbędnych kontroli. </w:t>
      </w:r>
    </w:p>
    <w:p w:rsidR="000A75E0" w:rsidRDefault="003166F7">
      <w:pPr>
        <w:spacing w:before="80" w:after="240"/>
        <w:ind w:firstLine="397"/>
        <w:jc w:val="both"/>
      </w:pPr>
      <w:r>
        <w:rPr>
          <w:bCs/>
        </w:rPr>
        <w:t xml:space="preserve">§ 41. </w:t>
      </w:r>
      <w:r>
        <w:t xml:space="preserve">Komisja Rewizyjna może występować o przeprowadzenie kontroli przez Regionalną Izbę Obrachunkową, Najwyższą Izbę Kontroli lub inne organy kontroli. </w:t>
      </w:r>
    </w:p>
    <w:p w:rsidR="000A75E0" w:rsidRDefault="003166F7" w:rsidP="00C85982">
      <w:pPr>
        <w:jc w:val="center"/>
      </w:pPr>
      <w:r w:rsidRPr="00C85982">
        <w:rPr>
          <w:b/>
          <w:bCs/>
        </w:rPr>
        <w:t>DZIAŁ VI</w:t>
      </w:r>
      <w:r w:rsidR="00C85982">
        <w:rPr>
          <w:b/>
          <w:bCs/>
        </w:rPr>
        <w:t xml:space="preserve">. </w:t>
      </w:r>
      <w:r w:rsidR="00C85982" w:rsidRPr="00C85982">
        <w:rPr>
          <w:b/>
        </w:rPr>
        <w:t xml:space="preserve">ORGANIZACJA WEWNĘTRZNA ORAZ TRYB PRACY ORGANÓW GMINY. </w:t>
      </w:r>
    </w:p>
    <w:p w:rsidR="000A75E0" w:rsidRDefault="003166F7">
      <w:pPr>
        <w:jc w:val="center"/>
      </w:pPr>
      <w:r>
        <w:rPr>
          <w:b/>
          <w:bCs/>
        </w:rPr>
        <w:t>Rozdział 1</w:t>
      </w:r>
    </w:p>
    <w:p w:rsidR="000A75E0" w:rsidRDefault="003166F7" w:rsidP="00FB719D">
      <w:pPr>
        <w:pStyle w:val="Tytulaktu"/>
      </w:pPr>
      <w:r>
        <w:t xml:space="preserve">Organizacja wewnętrzna Rady Gminy. </w:t>
      </w:r>
    </w:p>
    <w:p w:rsidR="000A75E0" w:rsidRDefault="003166F7">
      <w:pPr>
        <w:spacing w:before="80" w:after="240"/>
        <w:ind w:firstLine="397"/>
        <w:jc w:val="both"/>
      </w:pPr>
      <w:r>
        <w:rPr>
          <w:bCs/>
        </w:rPr>
        <w:t xml:space="preserve">§ 42. </w:t>
      </w:r>
      <w:r w:rsidR="00C85982">
        <w:t xml:space="preserve">1. </w:t>
      </w:r>
      <w:r>
        <w:t xml:space="preserve">Rada jest organem stanowiącym i kontrolnym w Gminie. </w:t>
      </w:r>
    </w:p>
    <w:p w:rsidR="000A75E0" w:rsidRDefault="00C85982">
      <w:pPr>
        <w:spacing w:before="0" w:after="160"/>
        <w:ind w:firstLine="624"/>
        <w:jc w:val="both"/>
      </w:pPr>
      <w:r>
        <w:t>2.</w:t>
      </w:r>
      <w:r w:rsidR="003166F7">
        <w:t xml:space="preserve"> Ustawowy skład Rady wynosi 15 radnych. </w:t>
      </w:r>
    </w:p>
    <w:p w:rsidR="000A75E0" w:rsidRDefault="003166F7">
      <w:pPr>
        <w:spacing w:before="80" w:after="240"/>
        <w:ind w:firstLine="397"/>
        <w:jc w:val="both"/>
      </w:pPr>
      <w:r>
        <w:rPr>
          <w:bCs/>
        </w:rPr>
        <w:t xml:space="preserve">§ 43. </w:t>
      </w:r>
      <w:r w:rsidR="00C85982">
        <w:t xml:space="preserve">1. </w:t>
      </w:r>
      <w:r>
        <w:t xml:space="preserve">Rada działa na sesjach, poprzez swoje komisje oraz przez Wójta wykonującego jej uchwały. </w:t>
      </w:r>
    </w:p>
    <w:p w:rsidR="000A75E0" w:rsidRDefault="00C85982">
      <w:pPr>
        <w:spacing w:before="0" w:after="160"/>
        <w:ind w:firstLine="624"/>
        <w:jc w:val="both"/>
      </w:pPr>
      <w:r>
        <w:t xml:space="preserve">2. </w:t>
      </w:r>
      <w:r w:rsidR="003166F7">
        <w:t xml:space="preserve">Wójt i komisje Rady pozostają pod kontrolą Rady, której składają </w:t>
      </w:r>
      <w:r>
        <w:t>sprawozdania</w:t>
      </w:r>
      <w:r w:rsidR="003166F7">
        <w:t xml:space="preserve"> ze swojej działalności. </w:t>
      </w:r>
    </w:p>
    <w:p w:rsidR="000A75E0" w:rsidRDefault="003166F7">
      <w:pPr>
        <w:spacing w:before="80" w:after="240"/>
        <w:ind w:firstLine="397"/>
        <w:jc w:val="both"/>
      </w:pPr>
      <w:r>
        <w:rPr>
          <w:bCs/>
        </w:rPr>
        <w:t xml:space="preserve">§ 44. </w:t>
      </w:r>
      <w:r>
        <w:t xml:space="preserve">Do organów Rady należą: </w:t>
      </w:r>
    </w:p>
    <w:p w:rsidR="000A75E0" w:rsidRDefault="003166F7">
      <w:pPr>
        <w:spacing w:before="0" w:after="120"/>
        <w:ind w:left="624" w:hanging="340"/>
        <w:jc w:val="both"/>
      </w:pPr>
      <w:r>
        <w:t xml:space="preserve">1) </w:t>
      </w:r>
      <w:r>
        <w:tab/>
        <w:t xml:space="preserve">Przewodniczący, </w:t>
      </w:r>
    </w:p>
    <w:p w:rsidR="000A75E0" w:rsidRDefault="003166F7">
      <w:pPr>
        <w:spacing w:before="0" w:after="120"/>
        <w:ind w:left="624" w:hanging="340"/>
        <w:jc w:val="both"/>
      </w:pPr>
      <w:r>
        <w:t xml:space="preserve">2) </w:t>
      </w:r>
      <w:r>
        <w:tab/>
        <w:t xml:space="preserve">jeden Wiceprzewodniczący, </w:t>
      </w:r>
    </w:p>
    <w:p w:rsidR="000A75E0" w:rsidRDefault="003166F7">
      <w:pPr>
        <w:spacing w:before="0" w:after="120"/>
        <w:ind w:left="624" w:hanging="340"/>
        <w:jc w:val="both"/>
      </w:pPr>
      <w:r>
        <w:t xml:space="preserve">3) </w:t>
      </w:r>
      <w:r>
        <w:tab/>
        <w:t xml:space="preserve">Komisja Rewizyjna, </w:t>
      </w:r>
    </w:p>
    <w:p w:rsidR="000A75E0" w:rsidRDefault="003166F7">
      <w:pPr>
        <w:spacing w:before="0" w:after="120"/>
        <w:ind w:left="624" w:hanging="340"/>
        <w:jc w:val="both"/>
      </w:pPr>
      <w:r>
        <w:t xml:space="preserve">4) </w:t>
      </w:r>
      <w:r>
        <w:tab/>
        <w:t xml:space="preserve">Komisje stałe, </w:t>
      </w:r>
    </w:p>
    <w:p w:rsidR="000A75E0" w:rsidRDefault="003166F7">
      <w:pPr>
        <w:spacing w:before="0" w:after="120"/>
        <w:ind w:left="624" w:hanging="340"/>
        <w:jc w:val="both"/>
      </w:pPr>
      <w:r>
        <w:t xml:space="preserve">5) </w:t>
      </w:r>
      <w:r>
        <w:tab/>
        <w:t xml:space="preserve">komisje doraźne, powołane do określonych zadań, </w:t>
      </w:r>
    </w:p>
    <w:p w:rsidR="000A75E0" w:rsidRDefault="003166F7">
      <w:pPr>
        <w:spacing w:before="80" w:after="240"/>
        <w:ind w:firstLine="397"/>
        <w:jc w:val="both"/>
      </w:pPr>
      <w:r>
        <w:rPr>
          <w:bCs/>
        </w:rPr>
        <w:t xml:space="preserve">§ 45. </w:t>
      </w:r>
      <w:r w:rsidR="00C85982">
        <w:t xml:space="preserve">1. </w:t>
      </w:r>
      <w:r>
        <w:t xml:space="preserve">W celu realizacji swoich zadań Rada ze swego grona powołuje stałe i doraźne komisje do określonych zadań ustalając przedmiot oraz ich skład osobowy. </w:t>
      </w:r>
    </w:p>
    <w:p w:rsidR="000A75E0" w:rsidRDefault="00C85982">
      <w:pPr>
        <w:spacing w:before="0" w:after="160"/>
        <w:ind w:firstLine="624"/>
        <w:jc w:val="both"/>
      </w:pPr>
      <w:r>
        <w:t xml:space="preserve">2. </w:t>
      </w:r>
      <w:r w:rsidR="003166F7">
        <w:t xml:space="preserve">Radny może być członkiem jednej komisji stałej, za wyjątkiem członkostawa w Komisji Rewizyjnej. </w:t>
      </w:r>
    </w:p>
    <w:p w:rsidR="000A75E0" w:rsidRDefault="00C85982">
      <w:pPr>
        <w:spacing w:before="0" w:after="160"/>
        <w:ind w:firstLine="624"/>
        <w:jc w:val="both"/>
      </w:pPr>
      <w:r>
        <w:t xml:space="preserve">3. </w:t>
      </w:r>
      <w:r w:rsidR="003166F7">
        <w:t xml:space="preserve">Rada powołuje następujące stałe komisje: </w:t>
      </w:r>
    </w:p>
    <w:p w:rsidR="000A75E0" w:rsidRDefault="003166F7">
      <w:pPr>
        <w:spacing w:before="0" w:after="120"/>
        <w:ind w:left="624" w:hanging="340"/>
        <w:jc w:val="both"/>
      </w:pPr>
      <w:r>
        <w:t xml:space="preserve">1) </w:t>
      </w:r>
      <w:r>
        <w:tab/>
        <w:t xml:space="preserve">Komisja Spraw Społecznych - której przedmiotem działania są sprawy: zdrowia, opieki społecznej, oświaty i wychowania, kultury, kultury fizycznej, ochrony środowiska. </w:t>
      </w:r>
    </w:p>
    <w:p w:rsidR="000A75E0" w:rsidRDefault="003166F7">
      <w:pPr>
        <w:spacing w:before="0" w:after="120"/>
        <w:ind w:left="624" w:hanging="340"/>
        <w:jc w:val="both"/>
      </w:pPr>
      <w:r>
        <w:lastRenderedPageBreak/>
        <w:t xml:space="preserve">2) </w:t>
      </w:r>
      <w:r>
        <w:tab/>
        <w:t xml:space="preserve">Komisja Przestrzegania Prawa i Porządku Publicznego - której przedmiotem działania są: porządek i bezpieczeństwo publiczne, ochrona mienia, ochrona przeciwpożarowa, ład przestrzenny, zagospodarowanie terenu. </w:t>
      </w:r>
    </w:p>
    <w:p w:rsidR="000A75E0" w:rsidRDefault="003166F7">
      <w:pPr>
        <w:spacing w:before="0" w:after="120"/>
        <w:ind w:left="624" w:hanging="340"/>
        <w:jc w:val="both"/>
      </w:pPr>
      <w:r>
        <w:t xml:space="preserve">3) </w:t>
      </w:r>
      <w:r>
        <w:tab/>
        <w:t>Komisja Gospodarczo-Budżetowa - której przedmiotem działania są: sprawy gospodarcze, inwestycje gminne, rolnictwo, gospodarka wodna,</w:t>
      </w:r>
      <w:r w:rsidR="00C85982">
        <w:t xml:space="preserve"> </w:t>
      </w:r>
      <w:r>
        <w:t>plany gospodarcze, budżet,</w:t>
      </w:r>
      <w:r w:rsidR="00C85982">
        <w:t xml:space="preserve"> </w:t>
      </w:r>
      <w:r>
        <w:t xml:space="preserve">podatki i opłaty lokalne i inne sprawy finansowe. </w:t>
      </w:r>
    </w:p>
    <w:p w:rsidR="000A75E0" w:rsidRDefault="00C85982">
      <w:pPr>
        <w:spacing w:before="0" w:after="160"/>
        <w:ind w:firstLine="624"/>
        <w:jc w:val="both"/>
      </w:pPr>
      <w:r>
        <w:t xml:space="preserve">4. </w:t>
      </w:r>
      <w:r w:rsidR="003166F7">
        <w:t xml:space="preserve">W czasie trwania kadencji Rada może powołać inne stałe komisje, a także komisje doraźne do wykonywania określonych zadań, określając ich skład i zakres działania. </w:t>
      </w:r>
    </w:p>
    <w:p w:rsidR="000A75E0" w:rsidRDefault="003166F7">
      <w:pPr>
        <w:spacing w:before="80" w:after="240"/>
        <w:ind w:firstLine="397"/>
        <w:jc w:val="both"/>
      </w:pPr>
      <w:r>
        <w:rPr>
          <w:bCs/>
        </w:rPr>
        <w:t xml:space="preserve">§ 46. </w:t>
      </w:r>
      <w:r w:rsidR="00C85982">
        <w:t>1.</w:t>
      </w:r>
      <w:r>
        <w:t xml:space="preserve"> Przewodniczący Rady organizuje pracę Rady i prowadzi jej obrady. </w:t>
      </w:r>
    </w:p>
    <w:p w:rsidR="000A75E0" w:rsidRDefault="00C85982">
      <w:pPr>
        <w:spacing w:before="0" w:after="160"/>
        <w:ind w:firstLine="624"/>
        <w:jc w:val="both"/>
      </w:pPr>
      <w:r>
        <w:t xml:space="preserve">2. </w:t>
      </w:r>
      <w:r w:rsidR="003166F7">
        <w:t xml:space="preserve">Wyboru Przewodniczącego i jednego Wiceprzewodniczącego dokonuje Rada nowej kadencji na pierwszej sesji. </w:t>
      </w:r>
    </w:p>
    <w:p w:rsidR="000A75E0" w:rsidRDefault="00C85982">
      <w:pPr>
        <w:spacing w:before="0" w:after="160"/>
        <w:ind w:firstLine="624"/>
        <w:jc w:val="both"/>
      </w:pPr>
      <w:r>
        <w:t xml:space="preserve">3. </w:t>
      </w:r>
      <w:r w:rsidR="003166F7">
        <w:t xml:space="preserve">Czynności związane ze zwołaniem pierwszej sesji obejmują: </w:t>
      </w:r>
    </w:p>
    <w:p w:rsidR="000A75E0" w:rsidRDefault="003166F7">
      <w:pPr>
        <w:spacing w:before="0" w:after="120"/>
        <w:ind w:left="624" w:hanging="340"/>
        <w:jc w:val="both"/>
      </w:pPr>
      <w:r>
        <w:t xml:space="preserve">1) </w:t>
      </w:r>
      <w:r>
        <w:tab/>
        <w:t xml:space="preserve">określenie daty, godziny i miejsca pierwszej sesji nowo wybranej rady, </w:t>
      </w:r>
    </w:p>
    <w:p w:rsidR="000A75E0" w:rsidRDefault="003166F7">
      <w:pPr>
        <w:spacing w:before="0" w:after="120"/>
        <w:ind w:left="624" w:hanging="340"/>
        <w:jc w:val="both"/>
      </w:pPr>
      <w:r>
        <w:t xml:space="preserve">2) </w:t>
      </w:r>
      <w:r>
        <w:tab/>
        <w:t xml:space="preserve">przygotowanie projektu porządku obrad, który w szczególności powinien zawierać: </w:t>
      </w:r>
    </w:p>
    <w:p w:rsidR="000A75E0" w:rsidRDefault="00C85982">
      <w:pPr>
        <w:spacing w:before="0" w:after="80"/>
        <w:ind w:left="1021" w:hanging="340"/>
        <w:jc w:val="both"/>
      </w:pPr>
      <w:r>
        <w:t>-</w:t>
      </w:r>
      <w:r w:rsidR="003166F7">
        <w:t xml:space="preserve"> </w:t>
      </w:r>
      <w:r w:rsidR="003166F7">
        <w:tab/>
        <w:t xml:space="preserve">złożenie ślubowania przez nowo wybranych radnych, </w:t>
      </w:r>
    </w:p>
    <w:p w:rsidR="000A75E0" w:rsidRDefault="00C85982">
      <w:pPr>
        <w:spacing w:before="0" w:after="80"/>
        <w:ind w:left="1021" w:hanging="340"/>
        <w:jc w:val="both"/>
      </w:pPr>
      <w:r>
        <w:t>-</w:t>
      </w:r>
      <w:r w:rsidR="003166F7">
        <w:tab/>
        <w:t xml:space="preserve">wybór przewodniczącego i wiceprzewodniczacego rady, </w:t>
      </w:r>
    </w:p>
    <w:p w:rsidR="000A75E0" w:rsidRDefault="00C85982">
      <w:pPr>
        <w:spacing w:before="0" w:after="80"/>
        <w:ind w:left="1021" w:hanging="340"/>
        <w:jc w:val="both"/>
      </w:pPr>
      <w:r>
        <w:t>-</w:t>
      </w:r>
      <w:r w:rsidR="003166F7">
        <w:t xml:space="preserve"> </w:t>
      </w:r>
      <w:r w:rsidR="003166F7">
        <w:tab/>
        <w:t xml:space="preserve">złożenie ślubowania przez nowo wybranego Wójta, </w:t>
      </w:r>
    </w:p>
    <w:p w:rsidR="000A75E0" w:rsidRDefault="003166F7">
      <w:pPr>
        <w:spacing w:before="0" w:after="120"/>
        <w:ind w:left="624" w:hanging="340"/>
        <w:jc w:val="both"/>
      </w:pPr>
      <w:r>
        <w:t xml:space="preserve">3) </w:t>
      </w:r>
      <w:r>
        <w:tab/>
        <w:t xml:space="preserve">dokonanie otwarcia sesji, </w:t>
      </w:r>
    </w:p>
    <w:p w:rsidR="000A75E0" w:rsidRDefault="003166F7">
      <w:pPr>
        <w:spacing w:before="0" w:after="120"/>
        <w:ind w:left="624" w:hanging="340"/>
        <w:jc w:val="both"/>
      </w:pPr>
      <w:r>
        <w:t xml:space="preserve">4) </w:t>
      </w:r>
      <w:r>
        <w:tab/>
        <w:t xml:space="preserve">powierzenie przewodnictwa obrad najstarszemu wiekiem spośród radnych obecnych na sesji. </w:t>
      </w:r>
    </w:p>
    <w:p w:rsidR="000A75E0" w:rsidRDefault="003166F7">
      <w:pPr>
        <w:spacing w:before="80" w:after="240"/>
        <w:ind w:firstLine="397"/>
        <w:jc w:val="both"/>
      </w:pPr>
      <w:r>
        <w:rPr>
          <w:bCs/>
        </w:rPr>
        <w:t xml:space="preserve">§ 47. </w:t>
      </w:r>
      <w:r>
        <w:t xml:space="preserve">Przewodniczący Rady, w szczególności: </w:t>
      </w:r>
    </w:p>
    <w:p w:rsidR="000A75E0" w:rsidRDefault="003166F7">
      <w:pPr>
        <w:spacing w:before="0" w:after="120"/>
        <w:ind w:left="624" w:hanging="340"/>
        <w:jc w:val="both"/>
      </w:pPr>
      <w:r>
        <w:t xml:space="preserve">1) </w:t>
      </w:r>
      <w:r>
        <w:tab/>
        <w:t xml:space="preserve">zwołuje sesje Rady, </w:t>
      </w:r>
    </w:p>
    <w:p w:rsidR="000A75E0" w:rsidRDefault="003166F7">
      <w:pPr>
        <w:spacing w:before="0" w:after="120"/>
        <w:ind w:left="624" w:hanging="340"/>
        <w:jc w:val="both"/>
      </w:pPr>
      <w:r>
        <w:t xml:space="preserve">2) </w:t>
      </w:r>
      <w:r>
        <w:tab/>
        <w:t xml:space="preserve">przewodniczy obradom, </w:t>
      </w:r>
    </w:p>
    <w:p w:rsidR="000A75E0" w:rsidRDefault="003166F7">
      <w:pPr>
        <w:spacing w:before="0" w:after="120"/>
        <w:ind w:left="624" w:hanging="340"/>
        <w:jc w:val="both"/>
      </w:pPr>
      <w:r>
        <w:t xml:space="preserve">3) </w:t>
      </w:r>
      <w:r>
        <w:tab/>
        <w:t xml:space="preserve">czuwa nad prawidłowym przebiegiem obrad, </w:t>
      </w:r>
    </w:p>
    <w:p w:rsidR="000A75E0" w:rsidRDefault="003166F7">
      <w:pPr>
        <w:spacing w:before="0" w:after="120"/>
        <w:ind w:left="624" w:hanging="340"/>
        <w:jc w:val="both"/>
      </w:pPr>
      <w:r>
        <w:t xml:space="preserve">4) </w:t>
      </w:r>
      <w:r>
        <w:tab/>
        <w:t xml:space="preserve">zarządza i przeprowadzania głosowanie nad projektami uchwał, </w:t>
      </w:r>
    </w:p>
    <w:p w:rsidR="000A75E0" w:rsidRDefault="003166F7">
      <w:pPr>
        <w:spacing w:before="0" w:after="120"/>
        <w:ind w:left="624" w:hanging="340"/>
        <w:jc w:val="both"/>
      </w:pPr>
      <w:r>
        <w:t xml:space="preserve">5) </w:t>
      </w:r>
      <w:r>
        <w:tab/>
        <w:t xml:space="preserve">kieruje obsługą kancelaryjną posiedzeń rady, </w:t>
      </w:r>
    </w:p>
    <w:p w:rsidR="000A75E0" w:rsidRDefault="003166F7">
      <w:pPr>
        <w:spacing w:before="0" w:after="120"/>
        <w:ind w:left="624" w:hanging="340"/>
        <w:jc w:val="both"/>
      </w:pPr>
      <w:r>
        <w:t xml:space="preserve">6) </w:t>
      </w:r>
      <w:r>
        <w:tab/>
        <w:t xml:space="preserve">podpisuje uchwały i protokóly obrad, </w:t>
      </w:r>
    </w:p>
    <w:p w:rsidR="000A75E0" w:rsidRDefault="003166F7">
      <w:pPr>
        <w:spacing w:before="0" w:after="120"/>
        <w:ind w:left="624" w:hanging="340"/>
        <w:jc w:val="both"/>
      </w:pPr>
      <w:r>
        <w:t xml:space="preserve">7) </w:t>
      </w:r>
      <w:r>
        <w:tab/>
        <w:t xml:space="preserve">czuwa nad zapewnieniem warunków niezbędnych do wykonywania przez radnych ich mandatu. </w:t>
      </w:r>
    </w:p>
    <w:p w:rsidR="000A75E0" w:rsidRDefault="003166F7">
      <w:pPr>
        <w:spacing w:before="0" w:after="120"/>
        <w:ind w:left="624" w:hanging="340"/>
        <w:jc w:val="both"/>
      </w:pPr>
      <w:r>
        <w:t xml:space="preserve">8) </w:t>
      </w:r>
      <w:r>
        <w:tab/>
        <w:t xml:space="preserve">koordynuje prace komisji Rady, </w:t>
      </w:r>
    </w:p>
    <w:p w:rsidR="000A75E0" w:rsidRDefault="003166F7">
      <w:pPr>
        <w:spacing w:before="80" w:after="240"/>
        <w:ind w:firstLine="397"/>
        <w:jc w:val="both"/>
      </w:pPr>
      <w:r>
        <w:rPr>
          <w:bCs/>
        </w:rPr>
        <w:t xml:space="preserve">§ 48. </w:t>
      </w:r>
      <w:r>
        <w:t xml:space="preserve">W przypadku odwołania z funkcji bądź wygaśnięcia mandatu Przewodniczącego lub Wiceprzewodniczącego Rady przed upływem kadencji, Rada na swej najbliższej sesji dokona wyboru na zwolnione stanowisko. </w:t>
      </w:r>
    </w:p>
    <w:p w:rsidR="000A75E0" w:rsidRDefault="003166F7">
      <w:pPr>
        <w:spacing w:before="80" w:after="240"/>
        <w:ind w:firstLine="397"/>
        <w:jc w:val="both"/>
      </w:pPr>
      <w:r>
        <w:rPr>
          <w:bCs/>
        </w:rPr>
        <w:t xml:space="preserve">§ 49. </w:t>
      </w:r>
      <w:r w:rsidR="00C85982">
        <w:t xml:space="preserve">1. </w:t>
      </w:r>
      <w:r>
        <w:t xml:space="preserve">Przewodniczący reprezentuje Radę na zewnątrz. </w:t>
      </w:r>
    </w:p>
    <w:p w:rsidR="000A75E0" w:rsidRDefault="00C85982">
      <w:pPr>
        <w:spacing w:before="0" w:after="160"/>
        <w:ind w:firstLine="624"/>
        <w:jc w:val="both"/>
      </w:pPr>
      <w:r>
        <w:t xml:space="preserve">2. </w:t>
      </w:r>
      <w:r w:rsidR="003166F7">
        <w:t xml:space="preserve">Rada, na wniosek Przewodniczącego, może upoważnić w drodze uchwały inną, osobę do reprezentowania jej na zewnątrz </w:t>
      </w:r>
    </w:p>
    <w:p w:rsidR="000A75E0" w:rsidRDefault="00C85982">
      <w:pPr>
        <w:spacing w:before="0" w:after="160"/>
        <w:ind w:firstLine="624"/>
        <w:jc w:val="both"/>
      </w:pPr>
      <w:r>
        <w:t>3.</w:t>
      </w:r>
      <w:r w:rsidR="003166F7">
        <w:t xml:space="preserve"> W zakresie o jakim mowa w ust.1, Przewodniczący może działać przez pełnomocnika. Pełnomocnikiem Przewodniczącego może być wyłącznie radny. </w:t>
      </w:r>
    </w:p>
    <w:p w:rsidR="000A75E0" w:rsidRDefault="003166F7">
      <w:pPr>
        <w:spacing w:before="80" w:after="240"/>
        <w:ind w:firstLine="397"/>
        <w:jc w:val="both"/>
      </w:pPr>
      <w:r>
        <w:rPr>
          <w:bCs/>
        </w:rPr>
        <w:t xml:space="preserve">§ 50. </w:t>
      </w:r>
      <w:r>
        <w:t xml:space="preserve">Podczas nieobecności Przewodniczącego jego zadania wykonuje Wiceprzewodniczący. </w:t>
      </w:r>
    </w:p>
    <w:p w:rsidR="000A75E0" w:rsidRDefault="003166F7">
      <w:pPr>
        <w:spacing w:before="80" w:after="240"/>
        <w:ind w:firstLine="397"/>
        <w:jc w:val="both"/>
      </w:pPr>
      <w:r>
        <w:rPr>
          <w:bCs/>
        </w:rPr>
        <w:t xml:space="preserve">§ 51. </w:t>
      </w:r>
      <w:r>
        <w:t xml:space="preserve">Obsługę Rady i jej organów zapewnia Wójt. </w:t>
      </w:r>
    </w:p>
    <w:p w:rsidR="00C85982" w:rsidRDefault="00C85982">
      <w:pPr>
        <w:rPr>
          <w:b/>
          <w:bCs/>
        </w:rPr>
      </w:pPr>
      <w:r>
        <w:rPr>
          <w:b/>
          <w:bCs/>
        </w:rPr>
        <w:br w:type="page"/>
      </w:r>
    </w:p>
    <w:p w:rsidR="000A75E0" w:rsidRDefault="003166F7">
      <w:pPr>
        <w:jc w:val="center"/>
      </w:pPr>
      <w:r>
        <w:rPr>
          <w:b/>
          <w:bCs/>
        </w:rPr>
        <w:lastRenderedPageBreak/>
        <w:t>Rozdział 2</w:t>
      </w:r>
    </w:p>
    <w:p w:rsidR="000A75E0" w:rsidRDefault="003166F7" w:rsidP="00FB719D">
      <w:pPr>
        <w:pStyle w:val="Tytulaktu"/>
      </w:pPr>
      <w:r>
        <w:t xml:space="preserve">Sesje Rady. </w:t>
      </w:r>
    </w:p>
    <w:p w:rsidR="000A75E0" w:rsidRDefault="003166F7">
      <w:pPr>
        <w:spacing w:before="80" w:after="240"/>
        <w:ind w:firstLine="397"/>
        <w:jc w:val="both"/>
      </w:pPr>
      <w:r>
        <w:rPr>
          <w:bCs/>
        </w:rPr>
        <w:t xml:space="preserve">§ 52. </w:t>
      </w:r>
      <w:r w:rsidR="00C85982">
        <w:t xml:space="preserve">1. </w:t>
      </w:r>
      <w:r>
        <w:t xml:space="preserve">Rada obraduje na sesjach i rozstrzyga w drodze uchwał sprawy należące do jej kompetencji, określone w ustawie o samorządzie gminnym oraz w innych ustawach, a także </w:t>
      </w:r>
      <w:r w:rsidR="00C85982">
        <w:br/>
      </w:r>
      <w:r>
        <w:t xml:space="preserve">w przepisach prawnych wydawanych na podstawie ustaw. </w:t>
      </w:r>
    </w:p>
    <w:p w:rsidR="000A75E0" w:rsidRDefault="00C85982">
      <w:pPr>
        <w:spacing w:before="0" w:after="160"/>
        <w:ind w:firstLine="624"/>
        <w:jc w:val="both"/>
      </w:pPr>
      <w:r>
        <w:t>2.</w:t>
      </w:r>
      <w:r w:rsidR="003166F7">
        <w:t xml:space="preserve"> Oprócz uchwał Rada może podejmować: </w:t>
      </w:r>
    </w:p>
    <w:p w:rsidR="000A75E0" w:rsidRDefault="003166F7">
      <w:pPr>
        <w:spacing w:before="0" w:after="120"/>
        <w:ind w:left="624" w:hanging="340"/>
        <w:jc w:val="both"/>
      </w:pPr>
      <w:r>
        <w:t xml:space="preserve">1) </w:t>
      </w:r>
      <w:r>
        <w:tab/>
        <w:t xml:space="preserve">postanowienia proceduralne, </w:t>
      </w:r>
    </w:p>
    <w:p w:rsidR="000A75E0" w:rsidRDefault="003166F7">
      <w:pPr>
        <w:spacing w:before="0" w:after="120"/>
        <w:ind w:left="624" w:hanging="340"/>
        <w:jc w:val="both"/>
      </w:pPr>
      <w:r>
        <w:t xml:space="preserve">2) </w:t>
      </w:r>
      <w:r>
        <w:tab/>
        <w:t xml:space="preserve">deklaracje - zawierające samo zobowiązanie się do określonego zachowania, </w:t>
      </w:r>
    </w:p>
    <w:p w:rsidR="000A75E0" w:rsidRDefault="003166F7">
      <w:pPr>
        <w:spacing w:before="0" w:after="120"/>
        <w:ind w:left="624" w:hanging="340"/>
        <w:jc w:val="both"/>
      </w:pPr>
      <w:r>
        <w:t xml:space="preserve">3) </w:t>
      </w:r>
      <w:r>
        <w:tab/>
        <w:t xml:space="preserve">oświadczenia - zawierające stanowisko w określonej sprawie, </w:t>
      </w:r>
    </w:p>
    <w:p w:rsidR="000A75E0" w:rsidRDefault="003166F7">
      <w:pPr>
        <w:spacing w:before="0" w:after="120"/>
        <w:ind w:left="624" w:hanging="340"/>
        <w:jc w:val="both"/>
      </w:pPr>
      <w:r>
        <w:t xml:space="preserve">4) </w:t>
      </w:r>
      <w:r>
        <w:tab/>
        <w:t xml:space="preserve">apele - zawierające formalnie niewiążące wezwania adresatów zewnętrznych do określonego postępowania, podjęcie inicjatywy czy zadania, </w:t>
      </w:r>
    </w:p>
    <w:p w:rsidR="000A75E0" w:rsidRDefault="003166F7">
      <w:pPr>
        <w:spacing w:before="0" w:after="120"/>
        <w:ind w:left="624" w:hanging="340"/>
        <w:jc w:val="both"/>
      </w:pPr>
      <w:r>
        <w:t xml:space="preserve">5) </w:t>
      </w:r>
      <w:r>
        <w:tab/>
        <w:t xml:space="preserve">opinie - zawierające oświadczenia wiedzy oraz oceny. </w:t>
      </w:r>
    </w:p>
    <w:p w:rsidR="000A75E0" w:rsidRDefault="00C85982">
      <w:pPr>
        <w:spacing w:before="0" w:after="160"/>
        <w:ind w:firstLine="624"/>
        <w:jc w:val="both"/>
      </w:pPr>
      <w:r>
        <w:t xml:space="preserve">3. </w:t>
      </w:r>
      <w:r w:rsidR="003166F7">
        <w:t xml:space="preserve">Do postanowień, deklaracji, oświadczeń, apeli i opinii ma zastosowanie przewidziany </w:t>
      </w:r>
      <w:r w:rsidR="00336D5E">
        <w:br/>
      </w:r>
      <w:r w:rsidR="003166F7">
        <w:t xml:space="preserve">w statucie tryb zgłaszania inicjatywy uchwałodawczej i podejmowania uchwał. </w:t>
      </w:r>
    </w:p>
    <w:p w:rsidR="000A75E0" w:rsidRDefault="003166F7">
      <w:pPr>
        <w:spacing w:before="80" w:after="240"/>
        <w:ind w:firstLine="397"/>
        <w:jc w:val="both"/>
      </w:pPr>
      <w:r>
        <w:rPr>
          <w:bCs/>
        </w:rPr>
        <w:t xml:space="preserve">§ 53. </w:t>
      </w:r>
      <w:r w:rsidR="00C85982">
        <w:t xml:space="preserve">1. </w:t>
      </w:r>
      <w:r>
        <w:t xml:space="preserve">Rada odbywa sesje zwyczajne z czestątliwością potrzebną do wykonywania zadań Rady, nie rzadziej niż raz na kwartał. </w:t>
      </w:r>
    </w:p>
    <w:p w:rsidR="000A75E0" w:rsidRDefault="00C85982">
      <w:pPr>
        <w:spacing w:before="0" w:after="160"/>
        <w:ind w:firstLine="624"/>
        <w:jc w:val="both"/>
      </w:pPr>
      <w:r>
        <w:t>2.</w:t>
      </w:r>
      <w:r w:rsidR="003166F7">
        <w:t xml:space="preserve"> Sesjami zwyczajnymi są sesje przewidziane w planie pracy Rady. </w:t>
      </w:r>
    </w:p>
    <w:p w:rsidR="000A75E0" w:rsidRDefault="00C85982">
      <w:pPr>
        <w:spacing w:before="0" w:after="160"/>
        <w:ind w:firstLine="624"/>
        <w:jc w:val="both"/>
      </w:pPr>
      <w:r>
        <w:t>3.</w:t>
      </w:r>
      <w:r w:rsidR="003166F7">
        <w:t xml:space="preserve"> Sesjami zwyczajnymi są także sesje nie przewidziane w planie, ale zwołane w zwykłym trybie. </w:t>
      </w:r>
    </w:p>
    <w:p w:rsidR="000A75E0" w:rsidRDefault="00C85982">
      <w:pPr>
        <w:spacing w:before="0" w:after="160"/>
        <w:ind w:firstLine="624"/>
        <w:jc w:val="both"/>
      </w:pPr>
      <w:r>
        <w:t xml:space="preserve">4. </w:t>
      </w:r>
      <w:r w:rsidR="003166F7">
        <w:t xml:space="preserve">Sesje nadzwyczajne są zwoływane w przypadkach przewidzianych w ustawie. </w:t>
      </w:r>
    </w:p>
    <w:p w:rsidR="000A75E0" w:rsidRDefault="003166F7">
      <w:pPr>
        <w:spacing w:before="80" w:after="240"/>
        <w:ind w:firstLine="397"/>
        <w:jc w:val="both"/>
      </w:pPr>
      <w:r>
        <w:rPr>
          <w:bCs/>
        </w:rPr>
        <w:t xml:space="preserve">§ 54. </w:t>
      </w:r>
      <w:r w:rsidR="00C85982">
        <w:t xml:space="preserve">1. </w:t>
      </w:r>
      <w:r>
        <w:t xml:space="preserve">Sesje przygotowuje Przewodniczący. </w:t>
      </w:r>
    </w:p>
    <w:p w:rsidR="000A75E0" w:rsidRDefault="00C85982">
      <w:pPr>
        <w:spacing w:before="0" w:after="160"/>
        <w:ind w:firstLine="624"/>
        <w:jc w:val="both"/>
      </w:pPr>
      <w:r>
        <w:t>2.</w:t>
      </w:r>
      <w:r w:rsidR="003166F7">
        <w:t xml:space="preserve"> Przygotowanie sesji obejmuje: </w:t>
      </w:r>
    </w:p>
    <w:p w:rsidR="000A75E0" w:rsidRDefault="003166F7">
      <w:pPr>
        <w:spacing w:before="0" w:after="120"/>
        <w:ind w:left="624" w:hanging="340"/>
        <w:jc w:val="both"/>
      </w:pPr>
      <w:r>
        <w:t xml:space="preserve">1) </w:t>
      </w:r>
      <w:r>
        <w:tab/>
        <w:t xml:space="preserve">ustalenie porządku obrad, </w:t>
      </w:r>
    </w:p>
    <w:p w:rsidR="000A75E0" w:rsidRDefault="003166F7">
      <w:pPr>
        <w:spacing w:before="0" w:after="120"/>
        <w:ind w:left="624" w:hanging="340"/>
        <w:jc w:val="both"/>
      </w:pPr>
      <w:r>
        <w:t xml:space="preserve">2) </w:t>
      </w:r>
      <w:r>
        <w:tab/>
        <w:t xml:space="preserve">ustalenie daty i miejsca obrad, </w:t>
      </w:r>
    </w:p>
    <w:p w:rsidR="000A75E0" w:rsidRDefault="003166F7">
      <w:pPr>
        <w:spacing w:before="0" w:after="120"/>
        <w:ind w:left="624" w:hanging="340"/>
        <w:jc w:val="both"/>
      </w:pPr>
      <w:r>
        <w:t xml:space="preserve">3) </w:t>
      </w:r>
      <w:r>
        <w:tab/>
        <w:t xml:space="preserve">zapewnienie dostarczenia radnym materiałów dotyczących poszczególnych punktów porządku obrad, w tym projektów uchwał. </w:t>
      </w:r>
    </w:p>
    <w:p w:rsidR="000A75E0" w:rsidRDefault="00C85982">
      <w:pPr>
        <w:spacing w:before="0" w:after="160"/>
        <w:ind w:firstLine="624"/>
        <w:jc w:val="both"/>
      </w:pPr>
      <w:r>
        <w:t>3.</w:t>
      </w:r>
      <w:r w:rsidR="003166F7">
        <w:t xml:space="preserve"> Sesje zwołuje Przewodniczący lub z jego upoważnienia Wiceprzewodniczący. </w:t>
      </w:r>
    </w:p>
    <w:p w:rsidR="000A75E0" w:rsidRDefault="00C85982">
      <w:pPr>
        <w:spacing w:before="0" w:after="160"/>
        <w:ind w:firstLine="624"/>
        <w:jc w:val="both"/>
      </w:pPr>
      <w:r>
        <w:t xml:space="preserve">4. </w:t>
      </w:r>
      <w:r w:rsidR="003166F7">
        <w:t xml:space="preserve">O terminie, miejscu i proponowanym porządku obrad sesji powiadamia się radnych najpóźniej na 7 dni przed terminem obrad. </w:t>
      </w:r>
    </w:p>
    <w:p w:rsidR="000A75E0" w:rsidRDefault="00C85982">
      <w:pPr>
        <w:spacing w:before="0" w:after="160"/>
        <w:ind w:firstLine="624"/>
        <w:jc w:val="both"/>
      </w:pPr>
      <w:r>
        <w:t xml:space="preserve">5. </w:t>
      </w:r>
      <w:r w:rsidR="003166F7">
        <w:t xml:space="preserve">Zawiadomienie wraz z materiałami dotyczącymi sesji poświęconej uchwaleniu budżetu </w:t>
      </w:r>
      <w:r>
        <w:br/>
      </w:r>
      <w:r w:rsidR="003166F7">
        <w:t xml:space="preserve">i sprawozdania z wykonania budżetu przesyła się najpoźniej na 14 dni przed sesją. </w:t>
      </w:r>
    </w:p>
    <w:p w:rsidR="000A75E0" w:rsidRDefault="00C85982">
      <w:pPr>
        <w:spacing w:before="0" w:after="160"/>
        <w:ind w:firstLine="624"/>
        <w:jc w:val="both"/>
      </w:pPr>
      <w:r>
        <w:t xml:space="preserve">6. </w:t>
      </w:r>
      <w:r w:rsidR="003166F7">
        <w:t xml:space="preserve">W razie niedotrzymania terminów, o jakich mowa w ust.4 i 5 Rada może podjąć uchwałę </w:t>
      </w:r>
      <w:r>
        <w:br/>
      </w:r>
      <w:r w:rsidR="003166F7">
        <w:t xml:space="preserve">o odroczeniu sesji i wyznaczyć nowy termin jej odbycia. Wniosek o odroczenie sesji może być zgłoszony przez radnego tylko na początku obrad, przed głosowaniem nad ewentualnym wnioskiem o zmianę porządku obrad. </w:t>
      </w:r>
    </w:p>
    <w:p w:rsidR="000A75E0" w:rsidRDefault="00C85982">
      <w:pPr>
        <w:spacing w:before="0" w:after="160"/>
        <w:ind w:firstLine="624"/>
        <w:jc w:val="both"/>
      </w:pPr>
      <w:r>
        <w:t xml:space="preserve">7. </w:t>
      </w:r>
      <w:r w:rsidR="003166F7">
        <w:t xml:space="preserve">Zawiadomienie o terminie, miejscu i przedmiocie obrad Rady powinno być podane do publicznej wiadomości: na stronie Biuletynu Informacji Publicznej i na tablicy ogłoszeń Urzędu Gminy Siemiatycze. </w:t>
      </w:r>
    </w:p>
    <w:p w:rsidR="000A75E0" w:rsidRDefault="003166F7">
      <w:pPr>
        <w:spacing w:before="80" w:after="240"/>
        <w:ind w:firstLine="397"/>
        <w:jc w:val="both"/>
      </w:pPr>
      <w:r>
        <w:rPr>
          <w:bCs/>
        </w:rPr>
        <w:t xml:space="preserve">§ 55. </w:t>
      </w:r>
      <w:r w:rsidR="00C85982">
        <w:t xml:space="preserve">1. </w:t>
      </w:r>
      <w:r>
        <w:t xml:space="preserve">Przed każdą sesją Przewodniczący Rady, po zasięgnięciu opinii Wójta ustala listę osób zaproszonych na sesję. </w:t>
      </w:r>
    </w:p>
    <w:p w:rsidR="000A75E0" w:rsidRDefault="00C85982">
      <w:pPr>
        <w:spacing w:before="0" w:after="160"/>
        <w:ind w:firstLine="624"/>
        <w:jc w:val="both"/>
      </w:pPr>
      <w:r>
        <w:lastRenderedPageBreak/>
        <w:t xml:space="preserve">2. </w:t>
      </w:r>
      <w:r w:rsidR="003166F7">
        <w:t xml:space="preserve">W sesjach Rady uczestniczą - z głosem doradczym - nie będącymi radnymi : Wójt, Sekretarz Gminy, Skarbnik Gminy. </w:t>
      </w:r>
    </w:p>
    <w:p w:rsidR="000A75E0" w:rsidRDefault="00C85982">
      <w:pPr>
        <w:spacing w:before="0" w:after="160"/>
        <w:ind w:firstLine="624"/>
        <w:jc w:val="both"/>
      </w:pPr>
      <w:r>
        <w:t xml:space="preserve">3. </w:t>
      </w:r>
      <w:r w:rsidR="003166F7">
        <w:t xml:space="preserve">Do udziału w sesjach Rady mogą zostać zobowiązani kierownicy gminnych jednostek organizacyjnych i kierownicy referatów urzędu gminy. </w:t>
      </w:r>
    </w:p>
    <w:p w:rsidR="000A75E0" w:rsidRDefault="003166F7">
      <w:pPr>
        <w:spacing w:before="80" w:after="240"/>
        <w:ind w:firstLine="397"/>
        <w:jc w:val="both"/>
      </w:pPr>
      <w:r>
        <w:rPr>
          <w:bCs/>
        </w:rPr>
        <w:t xml:space="preserve">§ 56. </w:t>
      </w:r>
      <w:r>
        <w:t xml:space="preserve">Warunki organizacyjne niezbędne do odbycia sesji zapewnia Wójt. </w:t>
      </w:r>
    </w:p>
    <w:p w:rsidR="000A75E0" w:rsidRDefault="003166F7">
      <w:pPr>
        <w:spacing w:before="80" w:after="240"/>
        <w:ind w:firstLine="397"/>
        <w:jc w:val="both"/>
      </w:pPr>
      <w:r>
        <w:rPr>
          <w:bCs/>
        </w:rPr>
        <w:t xml:space="preserve">§ 57. </w:t>
      </w:r>
      <w:r>
        <w:t xml:space="preserve">Publiczność obserwująca przebieg sesji zajmuje wyznaczone dla niej miejsca. </w:t>
      </w:r>
    </w:p>
    <w:p w:rsidR="000A75E0" w:rsidRDefault="003166F7">
      <w:pPr>
        <w:spacing w:before="80" w:after="240"/>
        <w:ind w:firstLine="397"/>
        <w:jc w:val="both"/>
      </w:pPr>
      <w:r>
        <w:rPr>
          <w:bCs/>
        </w:rPr>
        <w:t xml:space="preserve">§ 58. </w:t>
      </w:r>
      <w:r>
        <w:t xml:space="preserve">Wyłączenie jawności sesji jest dopuszczalne jedynie w przypadkach przewidzianych </w:t>
      </w:r>
      <w:r w:rsidR="00C85982">
        <w:br/>
      </w:r>
      <w:r>
        <w:t xml:space="preserve">w przepisach powszechnie obowiązującego prawa. </w:t>
      </w:r>
    </w:p>
    <w:p w:rsidR="000A75E0" w:rsidRDefault="003166F7">
      <w:pPr>
        <w:spacing w:before="80" w:after="240"/>
        <w:ind w:firstLine="397"/>
        <w:jc w:val="both"/>
      </w:pPr>
      <w:r>
        <w:rPr>
          <w:bCs/>
        </w:rPr>
        <w:t xml:space="preserve">§ 59. </w:t>
      </w:r>
      <w:r w:rsidR="00C85982">
        <w:t xml:space="preserve">1. </w:t>
      </w:r>
      <w:r>
        <w:t xml:space="preserve">Sesja odbywa się na jednym posiedzeniu. </w:t>
      </w:r>
    </w:p>
    <w:p w:rsidR="000A75E0" w:rsidRDefault="00C85982">
      <w:pPr>
        <w:spacing w:before="0" w:after="160"/>
        <w:ind w:firstLine="624"/>
        <w:jc w:val="both"/>
      </w:pPr>
      <w:r>
        <w:t xml:space="preserve">2. </w:t>
      </w:r>
      <w:r w:rsidR="003166F7">
        <w:t xml:space="preserve">Na wniosek Przewodniczącego obrad, radnych, bądź Wójta, Rada może postanowić </w:t>
      </w:r>
      <w:r>
        <w:br/>
      </w:r>
      <w:r w:rsidR="003166F7">
        <w:t xml:space="preserve">o przerwaniu sesji i kontynuowaniu obrad w innym wyznaczonym terminie na kolejnym posiedzeniu tej samej sesji. </w:t>
      </w:r>
    </w:p>
    <w:p w:rsidR="000A75E0" w:rsidRDefault="00C85982">
      <w:pPr>
        <w:spacing w:before="0" w:after="160"/>
        <w:ind w:firstLine="624"/>
        <w:jc w:val="both"/>
      </w:pPr>
      <w:r>
        <w:t xml:space="preserve">3. </w:t>
      </w:r>
      <w:r w:rsidR="003166F7">
        <w:t xml:space="preserve">O przerwaniu sesji w trybie przewidzianym w ust.2 Rada może postanowić w szczególności ze względu na niemożliwość wyczerpania porządku obrad lub konieczność jego rozszerzenia, potrzebę uzyskania dodatkowych materiałów lub inne nieprzewidziane przeszkody, uniemożliwiające Radzie właściwe obradowanie lub podjęcie uchwał. </w:t>
      </w:r>
    </w:p>
    <w:p w:rsidR="000A75E0" w:rsidRDefault="00C85982">
      <w:pPr>
        <w:spacing w:before="0" w:after="160"/>
        <w:ind w:firstLine="624"/>
        <w:jc w:val="both"/>
      </w:pPr>
      <w:r>
        <w:t xml:space="preserve">4. </w:t>
      </w:r>
      <w:r w:rsidR="003166F7">
        <w:t xml:space="preserve">Fakt przerwania obrad oraz imiona i nazwiska radnych, którzy bez usprawiedliwienia opuścili obrady przed ich zakończeniem, odnotowuje się w protokóle. </w:t>
      </w:r>
    </w:p>
    <w:p w:rsidR="000A75E0" w:rsidRDefault="003166F7">
      <w:pPr>
        <w:spacing w:before="80" w:after="240"/>
        <w:ind w:firstLine="397"/>
        <w:jc w:val="both"/>
      </w:pPr>
      <w:r>
        <w:rPr>
          <w:bCs/>
        </w:rPr>
        <w:t xml:space="preserve">§ 60. </w:t>
      </w:r>
      <w:r w:rsidR="00C85982">
        <w:t xml:space="preserve">1. </w:t>
      </w:r>
      <w:r>
        <w:t xml:space="preserve">Kolejne sesje Rady zwoływane są w terminach ustalanych w planie pracy rady lub </w:t>
      </w:r>
      <w:r w:rsidR="00C85982">
        <w:br/>
      </w:r>
      <w:r>
        <w:t xml:space="preserve">w terminach określonych przez Przewodniczącego Rady. Plan pracy Rada uchwala corocznie. </w:t>
      </w:r>
    </w:p>
    <w:p w:rsidR="000A75E0" w:rsidRDefault="00C85982">
      <w:pPr>
        <w:spacing w:before="0" w:after="160"/>
        <w:ind w:firstLine="624"/>
        <w:jc w:val="both"/>
      </w:pPr>
      <w:r>
        <w:t xml:space="preserve">2. </w:t>
      </w:r>
      <w:r w:rsidR="003166F7">
        <w:t xml:space="preserve">Postanowienia ust.1 nie dotyczy sesji nadzwyczajnych. </w:t>
      </w:r>
    </w:p>
    <w:p w:rsidR="000A75E0" w:rsidRDefault="003166F7">
      <w:pPr>
        <w:spacing w:before="80" w:after="240"/>
        <w:ind w:firstLine="397"/>
        <w:jc w:val="both"/>
      </w:pPr>
      <w:r>
        <w:rPr>
          <w:bCs/>
        </w:rPr>
        <w:t xml:space="preserve">§ 61. </w:t>
      </w:r>
      <w:r w:rsidR="00C85982">
        <w:t>1.</w:t>
      </w:r>
      <w:r>
        <w:t xml:space="preserve"> Rada może rozpocząć obrady tylko w obecności co najmniej połowy swego ustawowego składu. </w:t>
      </w:r>
    </w:p>
    <w:p w:rsidR="000A75E0" w:rsidRDefault="00C85982">
      <w:pPr>
        <w:spacing w:before="0" w:after="160"/>
        <w:ind w:firstLine="624"/>
        <w:jc w:val="both"/>
      </w:pPr>
      <w:r>
        <w:t xml:space="preserve">2. </w:t>
      </w:r>
      <w:r w:rsidR="003166F7">
        <w:t xml:space="preserve">Przewodniczący Rady nie przerywa obrad, gdy liczba radnych obecnych w miejscu odbywania posiedzenia sesji spadnie poniżej połowy składu, jednakże Rada nie może wówczas podjemować uchwał. </w:t>
      </w:r>
    </w:p>
    <w:p w:rsidR="000A75E0" w:rsidRDefault="003166F7">
      <w:pPr>
        <w:spacing w:before="80" w:after="240"/>
        <w:ind w:firstLine="397"/>
        <w:jc w:val="both"/>
      </w:pPr>
      <w:r>
        <w:rPr>
          <w:bCs/>
        </w:rPr>
        <w:t xml:space="preserve">§ 62. </w:t>
      </w:r>
      <w:r>
        <w:t xml:space="preserve">1. Sesję otwiera, prowadzi i zamyka Przewodniczący Rady. </w:t>
      </w:r>
    </w:p>
    <w:p w:rsidR="000A75E0" w:rsidRDefault="00C85982">
      <w:pPr>
        <w:spacing w:before="0" w:after="160"/>
        <w:ind w:firstLine="624"/>
        <w:jc w:val="both"/>
      </w:pPr>
      <w:r>
        <w:t xml:space="preserve">2. </w:t>
      </w:r>
      <w:r w:rsidR="003166F7">
        <w:t xml:space="preserve">W razie nieobecności Przewodniczącego czynności określone w ust.1 wykonuje Wiceprzewodniczący. </w:t>
      </w:r>
    </w:p>
    <w:p w:rsidR="000A75E0" w:rsidRDefault="00C85982">
      <w:pPr>
        <w:spacing w:before="0" w:after="160"/>
        <w:ind w:firstLine="624"/>
        <w:jc w:val="both"/>
      </w:pPr>
      <w:r>
        <w:t xml:space="preserve">3. </w:t>
      </w:r>
      <w:r w:rsidR="003166F7">
        <w:t xml:space="preserve">Sekretarzem obrad jest pracownik Urzędu Gminy, sporządzający protokół z przebiegu sesji, wyznaczony do obsługi Rady. </w:t>
      </w:r>
    </w:p>
    <w:p w:rsidR="000A75E0" w:rsidRDefault="003166F7">
      <w:pPr>
        <w:spacing w:before="80" w:after="240"/>
        <w:ind w:firstLine="397"/>
        <w:jc w:val="both"/>
      </w:pPr>
      <w:r>
        <w:rPr>
          <w:bCs/>
        </w:rPr>
        <w:t xml:space="preserve">§ 63. </w:t>
      </w:r>
      <w:r w:rsidR="00C85982">
        <w:t xml:space="preserve">1. </w:t>
      </w:r>
      <w:r>
        <w:t xml:space="preserve">Otwarcie sesji następuje po wypowiedzeniu przez Przewodniczącego Rady formuły: "Otwieram sesję Rady Gminy Siemiatycze". </w:t>
      </w:r>
    </w:p>
    <w:p w:rsidR="000A75E0" w:rsidRDefault="00C85982">
      <w:pPr>
        <w:spacing w:before="0" w:after="160"/>
        <w:ind w:firstLine="624"/>
        <w:jc w:val="both"/>
      </w:pPr>
      <w:r>
        <w:t xml:space="preserve">2. </w:t>
      </w:r>
      <w:r w:rsidR="003166F7">
        <w:t xml:space="preserve">Po otwarciu sesji Przewodniczący Rady stwierdza na podstawie listy obecności prawomocność obrad. </w:t>
      </w:r>
    </w:p>
    <w:p w:rsidR="000A75E0" w:rsidRDefault="003166F7">
      <w:pPr>
        <w:spacing w:before="80" w:after="240"/>
        <w:ind w:firstLine="397"/>
        <w:jc w:val="both"/>
      </w:pPr>
      <w:r>
        <w:rPr>
          <w:bCs/>
        </w:rPr>
        <w:t xml:space="preserve">§ 64. </w:t>
      </w:r>
      <w:r>
        <w:t xml:space="preserve">Po otwarciu sesji Przewodniczący rady stawia pytanie o ewentualny wniosek w sprawie zmiany porządku obrad. </w:t>
      </w:r>
    </w:p>
    <w:p w:rsidR="000A75E0" w:rsidRDefault="003166F7">
      <w:pPr>
        <w:spacing w:before="80" w:after="240"/>
        <w:ind w:firstLine="397"/>
        <w:jc w:val="both"/>
      </w:pPr>
      <w:r>
        <w:rPr>
          <w:bCs/>
        </w:rPr>
        <w:t xml:space="preserve">§ 65. </w:t>
      </w:r>
      <w:r>
        <w:t xml:space="preserve">Porządek obrad obejmuje w szczególności: </w:t>
      </w:r>
    </w:p>
    <w:p w:rsidR="000A75E0" w:rsidRDefault="003166F7">
      <w:pPr>
        <w:spacing w:before="0" w:after="120"/>
        <w:ind w:left="624" w:hanging="340"/>
        <w:jc w:val="both"/>
      </w:pPr>
      <w:r>
        <w:t xml:space="preserve">1) </w:t>
      </w:r>
      <w:r>
        <w:tab/>
        <w:t xml:space="preserve">przyjęcie protokółu z obrad poprzedniej sesji, </w:t>
      </w:r>
    </w:p>
    <w:p w:rsidR="000A75E0" w:rsidRDefault="003166F7">
      <w:pPr>
        <w:spacing w:before="0" w:after="120"/>
        <w:ind w:left="624" w:hanging="340"/>
        <w:jc w:val="both"/>
      </w:pPr>
      <w:r>
        <w:t xml:space="preserve">2) </w:t>
      </w:r>
      <w:r>
        <w:tab/>
        <w:t xml:space="preserve">interpelacje i zapytania radnych, </w:t>
      </w:r>
    </w:p>
    <w:p w:rsidR="000A75E0" w:rsidRDefault="003166F7">
      <w:pPr>
        <w:spacing w:before="0" w:after="120"/>
        <w:ind w:left="624" w:hanging="340"/>
        <w:jc w:val="both"/>
      </w:pPr>
      <w:r>
        <w:lastRenderedPageBreak/>
        <w:t xml:space="preserve">3) </w:t>
      </w:r>
      <w:r>
        <w:tab/>
        <w:t xml:space="preserve">rozpatrzenie projektów uchwał, </w:t>
      </w:r>
    </w:p>
    <w:p w:rsidR="000A75E0" w:rsidRDefault="003166F7">
      <w:pPr>
        <w:spacing w:before="0" w:after="120"/>
        <w:ind w:left="624" w:hanging="340"/>
        <w:jc w:val="both"/>
      </w:pPr>
      <w:r>
        <w:t xml:space="preserve">4) </w:t>
      </w:r>
      <w:r>
        <w:tab/>
        <w:t xml:space="preserve">odpowiedzi na interpelacje zgłoszone na poprzednich sesjach, </w:t>
      </w:r>
    </w:p>
    <w:p w:rsidR="000A75E0" w:rsidRDefault="003166F7">
      <w:pPr>
        <w:spacing w:before="0" w:after="120"/>
        <w:ind w:left="624" w:hanging="340"/>
        <w:jc w:val="both"/>
      </w:pPr>
      <w:r>
        <w:t xml:space="preserve">5) </w:t>
      </w:r>
      <w:r>
        <w:tab/>
        <w:t xml:space="preserve">sprawozdanie Wójta o pracy w okresie miedzysesyjnym, zwłaszcza z wykonania uchwał rady, </w:t>
      </w:r>
    </w:p>
    <w:p w:rsidR="000A75E0" w:rsidRDefault="003166F7">
      <w:pPr>
        <w:spacing w:before="0" w:after="120"/>
        <w:ind w:left="624" w:hanging="340"/>
        <w:jc w:val="both"/>
      </w:pPr>
      <w:r>
        <w:t xml:space="preserve">6) </w:t>
      </w:r>
      <w:r>
        <w:tab/>
        <w:t xml:space="preserve">wolne wnioski i informacje. </w:t>
      </w:r>
    </w:p>
    <w:p w:rsidR="000A75E0" w:rsidRDefault="003166F7">
      <w:pPr>
        <w:spacing w:before="80" w:after="240"/>
        <w:ind w:firstLine="397"/>
        <w:jc w:val="both"/>
      </w:pPr>
      <w:r>
        <w:rPr>
          <w:bCs/>
        </w:rPr>
        <w:t xml:space="preserve">§ 66. </w:t>
      </w:r>
      <w:r w:rsidR="00C85982">
        <w:t xml:space="preserve">1. </w:t>
      </w:r>
      <w:r>
        <w:t xml:space="preserve">Sprawozdanie, o jakim mowa w § 65 pkt 5 składa Wójt lub osoba przez niego wyznaczona. </w:t>
      </w:r>
    </w:p>
    <w:p w:rsidR="000A75E0" w:rsidRDefault="00C85982">
      <w:pPr>
        <w:spacing w:before="0" w:after="160"/>
        <w:ind w:firstLine="624"/>
        <w:jc w:val="both"/>
      </w:pPr>
      <w:r>
        <w:t xml:space="preserve">2. </w:t>
      </w:r>
      <w:r w:rsidR="003166F7">
        <w:t xml:space="preserve">Sprawozdania komisji Rady składają przewodniczący komisji lub sprawozdawcy wyznaczeni przez komisje. </w:t>
      </w:r>
    </w:p>
    <w:p w:rsidR="000A75E0" w:rsidRDefault="003166F7">
      <w:pPr>
        <w:spacing w:before="80" w:after="240"/>
        <w:ind w:firstLine="397"/>
        <w:jc w:val="both"/>
      </w:pPr>
      <w:r>
        <w:rPr>
          <w:bCs/>
        </w:rPr>
        <w:t xml:space="preserve">§ 67. </w:t>
      </w:r>
      <w:r w:rsidR="00C85982">
        <w:t xml:space="preserve">1. </w:t>
      </w:r>
      <w:r>
        <w:t xml:space="preserve">Interpelacje i zapytania są skierowane do Wójta. </w:t>
      </w:r>
    </w:p>
    <w:p w:rsidR="000A75E0" w:rsidRDefault="00C85982">
      <w:pPr>
        <w:spacing w:before="0" w:after="160"/>
        <w:ind w:firstLine="624"/>
        <w:jc w:val="both"/>
      </w:pPr>
      <w:r>
        <w:t xml:space="preserve">2. </w:t>
      </w:r>
      <w:r w:rsidR="003166F7">
        <w:t xml:space="preserve">Interpelacje dotyczą spraw gminnej wspólnoty o zasadniczym charakterze. </w:t>
      </w:r>
    </w:p>
    <w:p w:rsidR="000A75E0" w:rsidRDefault="00C85982">
      <w:pPr>
        <w:spacing w:before="0" w:after="160"/>
        <w:ind w:firstLine="624"/>
        <w:jc w:val="both"/>
      </w:pPr>
      <w:r>
        <w:t xml:space="preserve">3. </w:t>
      </w:r>
      <w:r w:rsidR="003166F7">
        <w:t xml:space="preserve">Interpelacja powinna zawierać krótkie przedstawienie stanu faktycznego, będącego jej przedmiotem oraz wynikające zeń pytania. </w:t>
      </w:r>
    </w:p>
    <w:p w:rsidR="000A75E0" w:rsidRDefault="00C85982">
      <w:pPr>
        <w:spacing w:before="0" w:after="160"/>
        <w:ind w:firstLine="624"/>
        <w:jc w:val="both"/>
      </w:pPr>
      <w:r>
        <w:t xml:space="preserve">4. </w:t>
      </w:r>
      <w:r w:rsidR="003166F7">
        <w:t xml:space="preserve">Interpelacje składa się w formie pisemnej na ręce Przewodniczącego Rady lub ustnie podczas obrad sesji. </w:t>
      </w:r>
    </w:p>
    <w:p w:rsidR="000A75E0" w:rsidRDefault="00C85982">
      <w:pPr>
        <w:spacing w:before="0" w:after="160"/>
        <w:ind w:firstLine="624"/>
        <w:jc w:val="both"/>
      </w:pPr>
      <w:r>
        <w:t xml:space="preserve">5. </w:t>
      </w:r>
      <w:r w:rsidR="003166F7">
        <w:t xml:space="preserve">Odpowiedź na interpelację złożoną pisemnie na ręce Przewodniczącego Rady lub ustnie jest udzielana na tym samym posiedzeniu sesji lub w formie pisemnej w terminie 14 dni od dnia jej złożenia. Odpowiedzi udziela Wójt lub właściwe rzeczowo osoby upoważnione przez Wójta. </w:t>
      </w:r>
    </w:p>
    <w:p w:rsidR="000A75E0" w:rsidRDefault="003166F7">
      <w:pPr>
        <w:spacing w:before="80" w:after="240"/>
        <w:ind w:firstLine="397"/>
        <w:jc w:val="both"/>
      </w:pPr>
      <w:r>
        <w:rPr>
          <w:bCs/>
        </w:rPr>
        <w:t xml:space="preserve">§ 68. </w:t>
      </w:r>
      <w:r w:rsidR="00C85982">
        <w:t>1.</w:t>
      </w:r>
      <w:r>
        <w:t xml:space="preserve"> Zapytania składa się w sprawach aktualnych problemów Gminy, także w celu uzyskania informacji o konkretnym stanie faktycznym. </w:t>
      </w:r>
    </w:p>
    <w:p w:rsidR="000A75E0" w:rsidRDefault="00C85982">
      <w:pPr>
        <w:spacing w:before="0" w:after="160"/>
        <w:ind w:firstLine="624"/>
        <w:jc w:val="both"/>
      </w:pPr>
      <w:r>
        <w:t xml:space="preserve">2. </w:t>
      </w:r>
      <w:r w:rsidR="003166F7">
        <w:t xml:space="preserve">Zapytania formułowane są pisemnie na ręce </w:t>
      </w:r>
      <w:r>
        <w:t>Przewodniczącego</w:t>
      </w:r>
      <w:r w:rsidR="003166F7">
        <w:t xml:space="preserve"> Rady lub ustnie w trakcie sesji Rady. Jeśli bezpośrednia odpowiedź na zapytanie nie jest możliwa, pytany udziela odpowiedzi pisemnej w terminie 14 dni. </w:t>
      </w:r>
    </w:p>
    <w:p w:rsidR="000A75E0" w:rsidRDefault="003166F7">
      <w:pPr>
        <w:spacing w:before="80" w:after="240"/>
        <w:ind w:firstLine="397"/>
        <w:jc w:val="both"/>
      </w:pPr>
      <w:r>
        <w:rPr>
          <w:bCs/>
        </w:rPr>
        <w:t xml:space="preserve">§ 69. </w:t>
      </w:r>
      <w:r w:rsidR="00C85982">
        <w:t xml:space="preserve">1. </w:t>
      </w:r>
      <w:r>
        <w:t xml:space="preserve">Przewodniczący Rady prowadzi obrady według ustalonego porządku, otwierając </w:t>
      </w:r>
      <w:r w:rsidR="00336D5E">
        <w:br/>
      </w:r>
      <w:r>
        <w:t xml:space="preserve">i zamykając dyskusję nad każdym z punktów. </w:t>
      </w:r>
    </w:p>
    <w:p w:rsidR="000A75E0" w:rsidRDefault="003166F7">
      <w:pPr>
        <w:spacing w:before="0" w:after="160"/>
        <w:ind w:firstLine="624"/>
        <w:jc w:val="both"/>
      </w:pPr>
      <w:r>
        <w:t xml:space="preserve">2. Przewodniczący Rady udziela głosu według kolejności zgłoszeń; w uzasadnionych przypadkach może także udzielić głosu poza kolejnością. </w:t>
      </w:r>
    </w:p>
    <w:p w:rsidR="000A75E0" w:rsidRDefault="00C85982">
      <w:pPr>
        <w:spacing w:before="0" w:after="160"/>
        <w:ind w:firstLine="624"/>
        <w:jc w:val="both"/>
      </w:pPr>
      <w:r>
        <w:t>3.</w:t>
      </w:r>
      <w:r w:rsidR="003166F7">
        <w:t xml:space="preserve"> Radnemu nie wolno zabierać głosu bez zezwolenia Przewodniczącego Rady. </w:t>
      </w:r>
    </w:p>
    <w:p w:rsidR="000A75E0" w:rsidRDefault="00C85982">
      <w:pPr>
        <w:spacing w:before="0" w:after="160"/>
        <w:ind w:firstLine="624"/>
        <w:jc w:val="both"/>
      </w:pPr>
      <w:r>
        <w:t xml:space="preserve">4. </w:t>
      </w:r>
      <w:r w:rsidR="003166F7">
        <w:t xml:space="preserve">Przewodniczący Rady może zabierać głos w każdym momencie obrad. </w:t>
      </w:r>
    </w:p>
    <w:p w:rsidR="000A75E0" w:rsidRDefault="00C85982">
      <w:pPr>
        <w:spacing w:before="0" w:after="160"/>
        <w:ind w:firstLine="624"/>
        <w:jc w:val="both"/>
      </w:pPr>
      <w:r>
        <w:t xml:space="preserve">5. </w:t>
      </w:r>
      <w:r w:rsidR="003166F7">
        <w:t xml:space="preserve">Przewodniczący Rady może udzielić głosu osobie nie będącej radnym. </w:t>
      </w:r>
    </w:p>
    <w:p w:rsidR="000A75E0" w:rsidRDefault="003166F7">
      <w:pPr>
        <w:spacing w:before="80" w:after="240"/>
        <w:ind w:firstLine="397"/>
        <w:jc w:val="both"/>
      </w:pPr>
      <w:r>
        <w:rPr>
          <w:bCs/>
        </w:rPr>
        <w:t xml:space="preserve">§ 70. </w:t>
      </w:r>
      <w:r w:rsidR="00C85982">
        <w:t xml:space="preserve">1. </w:t>
      </w:r>
      <w:r>
        <w:t xml:space="preserve">Przewodniczący Rady czuwa nad sprawnym przebiegiem obrad, a zwłaszcza nad zwięzłością wystąpień radnych oraz innych osób uczestniczących w sesji. </w:t>
      </w:r>
    </w:p>
    <w:p w:rsidR="000A75E0" w:rsidRDefault="003166F7">
      <w:pPr>
        <w:spacing w:before="0" w:after="160"/>
        <w:ind w:firstLine="624"/>
        <w:jc w:val="both"/>
      </w:pPr>
      <w:r>
        <w:t>2.</w:t>
      </w:r>
      <w:r w:rsidR="00C85982">
        <w:t xml:space="preserve"> </w:t>
      </w:r>
      <w:r>
        <w:t xml:space="preserve">Przewodniczący Rady może czynić radnym uwagi dotyczące tematu, formy i czasu trwania ich wystąpień, a w szczególnie uzasadnionych przypadkach przywołać mówcę do wypowiedzi związłej i na temat. </w:t>
      </w:r>
    </w:p>
    <w:p w:rsidR="000A75E0" w:rsidRDefault="00C85982">
      <w:pPr>
        <w:spacing w:before="0" w:after="160"/>
        <w:ind w:firstLine="624"/>
        <w:jc w:val="both"/>
      </w:pPr>
      <w:r>
        <w:t xml:space="preserve">3. </w:t>
      </w:r>
      <w:r w:rsidR="003166F7">
        <w:t xml:space="preserve">Jeżeli temat lub sposób wystąpienia albo zachowania radnego w sposób oczywisty zakłócają porządek obrad bądź uchybiają prowadzeniu sesji, Przewodniczący Rady przywołuje radnego "do porządku", a gdy przywołanie nie odniosło skutku może odebrać mu głos, nakazując odnotowanie tego faktu w protokóle. </w:t>
      </w:r>
    </w:p>
    <w:p w:rsidR="000A75E0" w:rsidRDefault="00C85982">
      <w:pPr>
        <w:spacing w:before="0" w:after="160"/>
        <w:ind w:firstLine="624"/>
        <w:jc w:val="both"/>
      </w:pPr>
      <w:r>
        <w:t xml:space="preserve">4. </w:t>
      </w:r>
      <w:r w:rsidR="003166F7">
        <w:t xml:space="preserve">Postanowienia ust.2 i 3 stosuje się odpowiednio do osób spoza rady, zaproszonych na sesję i do publiczności. </w:t>
      </w:r>
    </w:p>
    <w:p w:rsidR="000A75E0" w:rsidRDefault="00C85982">
      <w:pPr>
        <w:spacing w:before="0" w:after="160"/>
        <w:ind w:firstLine="624"/>
        <w:jc w:val="both"/>
      </w:pPr>
      <w:r>
        <w:lastRenderedPageBreak/>
        <w:t xml:space="preserve">5. </w:t>
      </w:r>
      <w:r w:rsidR="003166F7">
        <w:t xml:space="preserve">Po uprzednim ostrzeżeniu Przewodniczący Rady może nakazać opuszczenie sali tym osobom spośród publiczności, które swoim zachowaniem lub wystąpieniami zakłócają porządek obrad bądź naruszają powagę sesji. </w:t>
      </w:r>
    </w:p>
    <w:p w:rsidR="000A75E0" w:rsidRDefault="003166F7">
      <w:pPr>
        <w:spacing w:before="80" w:after="240"/>
        <w:ind w:firstLine="397"/>
        <w:jc w:val="both"/>
      </w:pPr>
      <w:r>
        <w:rPr>
          <w:bCs/>
        </w:rPr>
        <w:t xml:space="preserve">§ 71. </w:t>
      </w:r>
      <w:r>
        <w:t xml:space="preserve">Na wniosek radnego, </w:t>
      </w:r>
      <w:r w:rsidR="00C85982">
        <w:t>Przewodniczący</w:t>
      </w:r>
      <w:r>
        <w:t xml:space="preserve"> Rady przyjmuje do protokółu sesji wystąpienie radnego zgłoszone na piśmie, lecz nie wygłoszone w toku obrad, informując o tym Radę. </w:t>
      </w:r>
    </w:p>
    <w:p w:rsidR="000A75E0" w:rsidRDefault="003166F7">
      <w:pPr>
        <w:spacing w:before="80" w:after="240"/>
        <w:ind w:firstLine="397"/>
        <w:jc w:val="both"/>
      </w:pPr>
      <w:r>
        <w:rPr>
          <w:bCs/>
        </w:rPr>
        <w:t xml:space="preserve">§ 72. </w:t>
      </w:r>
      <w:r w:rsidR="00C85982">
        <w:t xml:space="preserve">1. </w:t>
      </w:r>
      <w:r>
        <w:t xml:space="preserve">Przewodniczący rady udziela glosu poza kolejnością w sprawie wniosków natury formalnej, w szczególności dotyczących: </w:t>
      </w:r>
    </w:p>
    <w:p w:rsidR="000A75E0" w:rsidRDefault="003166F7">
      <w:pPr>
        <w:spacing w:before="0" w:after="120"/>
        <w:ind w:left="794" w:hanging="340"/>
        <w:jc w:val="both"/>
      </w:pPr>
      <w:r>
        <w:t xml:space="preserve">a) </w:t>
      </w:r>
      <w:r>
        <w:tab/>
        <w:t xml:space="preserve">stwierdzenia quorum, </w:t>
      </w:r>
    </w:p>
    <w:p w:rsidR="000A75E0" w:rsidRDefault="003166F7">
      <w:pPr>
        <w:spacing w:before="0" w:after="120"/>
        <w:ind w:left="794" w:hanging="340"/>
        <w:jc w:val="both"/>
      </w:pPr>
      <w:r>
        <w:t xml:space="preserve">b) </w:t>
      </w:r>
      <w:r>
        <w:tab/>
        <w:t xml:space="preserve">zmiany porządku obrad, </w:t>
      </w:r>
    </w:p>
    <w:p w:rsidR="000A75E0" w:rsidRDefault="003166F7">
      <w:pPr>
        <w:spacing w:before="0" w:after="120"/>
        <w:ind w:left="794" w:hanging="340"/>
        <w:jc w:val="both"/>
      </w:pPr>
      <w:r>
        <w:t xml:space="preserve">c) </w:t>
      </w:r>
      <w:r>
        <w:tab/>
        <w:t xml:space="preserve">ograniczenia czasu wystąpienia dyskutantów, </w:t>
      </w:r>
    </w:p>
    <w:p w:rsidR="000A75E0" w:rsidRDefault="003166F7">
      <w:pPr>
        <w:spacing w:before="0" w:after="120"/>
        <w:ind w:left="794" w:hanging="340"/>
        <w:jc w:val="both"/>
      </w:pPr>
      <w:r>
        <w:t xml:space="preserve">d) </w:t>
      </w:r>
      <w:r>
        <w:tab/>
        <w:t xml:space="preserve">zamknięcia listy mówców lub kandydatów, </w:t>
      </w:r>
    </w:p>
    <w:p w:rsidR="000A75E0" w:rsidRDefault="003166F7">
      <w:pPr>
        <w:spacing w:before="0" w:after="120"/>
        <w:ind w:left="794" w:hanging="340"/>
        <w:jc w:val="both"/>
      </w:pPr>
      <w:r>
        <w:t xml:space="preserve">e) </w:t>
      </w:r>
      <w:r>
        <w:tab/>
        <w:t xml:space="preserve">zakończenia dyskusji i podjęcia uchwały, </w:t>
      </w:r>
    </w:p>
    <w:p w:rsidR="000A75E0" w:rsidRDefault="003166F7">
      <w:pPr>
        <w:spacing w:before="0" w:after="120"/>
        <w:ind w:left="794" w:hanging="340"/>
        <w:jc w:val="both"/>
      </w:pPr>
      <w:r>
        <w:t xml:space="preserve">f) </w:t>
      </w:r>
      <w:r>
        <w:tab/>
        <w:t xml:space="preserve">zarządzenia przerwy, </w:t>
      </w:r>
    </w:p>
    <w:p w:rsidR="000A75E0" w:rsidRDefault="003166F7">
      <w:pPr>
        <w:spacing w:before="0" w:after="120"/>
        <w:ind w:left="794" w:hanging="340"/>
        <w:jc w:val="both"/>
      </w:pPr>
      <w:r>
        <w:t xml:space="preserve">g) </w:t>
      </w:r>
      <w:r>
        <w:tab/>
        <w:t xml:space="preserve">odesłania projektu uchwały do komisji, </w:t>
      </w:r>
    </w:p>
    <w:p w:rsidR="000A75E0" w:rsidRDefault="003166F7">
      <w:pPr>
        <w:spacing w:before="0" w:after="120"/>
        <w:ind w:left="794" w:hanging="340"/>
        <w:jc w:val="both"/>
      </w:pPr>
      <w:r>
        <w:t xml:space="preserve">h) </w:t>
      </w:r>
      <w:r>
        <w:tab/>
        <w:t xml:space="preserve">przeliczenia głosów, </w:t>
      </w:r>
    </w:p>
    <w:p w:rsidR="000A75E0" w:rsidRDefault="003166F7">
      <w:pPr>
        <w:spacing w:before="0" w:after="120"/>
        <w:ind w:left="794" w:hanging="340"/>
        <w:jc w:val="both"/>
      </w:pPr>
      <w:r>
        <w:t xml:space="preserve">i) </w:t>
      </w:r>
      <w:r>
        <w:tab/>
        <w:t xml:space="preserve">przestrzegania regulaminu obrad. </w:t>
      </w:r>
    </w:p>
    <w:p w:rsidR="000A75E0" w:rsidRDefault="00C85982">
      <w:pPr>
        <w:spacing w:before="0" w:after="160"/>
        <w:ind w:firstLine="624"/>
        <w:jc w:val="both"/>
      </w:pPr>
      <w:r>
        <w:t xml:space="preserve">2. </w:t>
      </w:r>
      <w:r w:rsidR="003166F7">
        <w:t xml:space="preserve">Wnioski formalne Przewodniczący Rady poddaje pod dyskusję po dopuszczeniu jednego głosu "za" i jednego głosu "przeciwko" wnioskowi, po czym poddaje sprawę pod głosowanie. </w:t>
      </w:r>
    </w:p>
    <w:p w:rsidR="000A75E0" w:rsidRDefault="003166F7">
      <w:pPr>
        <w:spacing w:before="80" w:after="240"/>
        <w:ind w:firstLine="397"/>
        <w:jc w:val="both"/>
      </w:pPr>
      <w:r>
        <w:rPr>
          <w:bCs/>
        </w:rPr>
        <w:t xml:space="preserve">§ 73. </w:t>
      </w:r>
      <w:r w:rsidR="00C85982">
        <w:t xml:space="preserve">1. </w:t>
      </w:r>
      <w:r>
        <w:t xml:space="preserve">Po wyczerpaniu listy mówców, Przewodniczący Rady zamyka dyskusję. W razie potrzeby zarządza przerwę w celu umożliwienia właściwej Komisji lub Wójtowi ustosunkowania się do zgłoszonych w czasie debaty wniosków, a jeśli zaistnieje taka konieczność przygotowania poprawek w rozpatrywanym dokumencie. </w:t>
      </w:r>
    </w:p>
    <w:p w:rsidR="000A75E0" w:rsidRDefault="00C85982">
      <w:pPr>
        <w:spacing w:before="0" w:after="160"/>
        <w:ind w:firstLine="624"/>
        <w:jc w:val="both"/>
      </w:pPr>
      <w:r>
        <w:t xml:space="preserve">2. </w:t>
      </w:r>
      <w:r w:rsidR="003166F7">
        <w:t xml:space="preserve">Po zamknięciu dyskusji Przewodniczący Rady rozpoczyna procedurę głosowania. </w:t>
      </w:r>
    </w:p>
    <w:p w:rsidR="000A75E0" w:rsidRDefault="00C85982">
      <w:pPr>
        <w:spacing w:before="0" w:after="160"/>
        <w:ind w:firstLine="624"/>
        <w:jc w:val="both"/>
      </w:pPr>
      <w:r>
        <w:t xml:space="preserve">3. </w:t>
      </w:r>
      <w:r w:rsidR="003166F7">
        <w:t xml:space="preserve">Po rozpoczęciu procedury głosowania do momentu zarządzenia głosowania, Przewodniczący Rady może udzielić radnym głosu tylko w celu zgłoszenia lub uzasadnienia wniosku </w:t>
      </w:r>
      <w:r>
        <w:t>formalnego</w:t>
      </w:r>
      <w:r w:rsidR="003166F7">
        <w:t xml:space="preserve"> o sposobie lub porządku głosowania. </w:t>
      </w:r>
    </w:p>
    <w:p w:rsidR="000A75E0" w:rsidRDefault="003166F7">
      <w:pPr>
        <w:spacing w:before="80" w:after="240"/>
        <w:ind w:firstLine="397"/>
        <w:jc w:val="both"/>
      </w:pPr>
      <w:r>
        <w:rPr>
          <w:bCs/>
        </w:rPr>
        <w:t xml:space="preserve">§ 74. </w:t>
      </w:r>
      <w:r w:rsidR="00C85982">
        <w:t>1.</w:t>
      </w:r>
      <w:r>
        <w:t xml:space="preserve"> Po wyczerpaniu porządku obrad Przewodniczący Rady konczy sesję, wypowiadając formułę "Zamykam sesję Rady Gminy Siemiatycze". </w:t>
      </w:r>
    </w:p>
    <w:p w:rsidR="000A75E0" w:rsidRDefault="00C85982">
      <w:pPr>
        <w:spacing w:before="0" w:after="160"/>
        <w:ind w:firstLine="624"/>
        <w:jc w:val="both"/>
      </w:pPr>
      <w:r>
        <w:t xml:space="preserve">2. </w:t>
      </w:r>
      <w:r w:rsidR="003166F7">
        <w:t xml:space="preserve">Czas od otwarcia sesji do jej zakończenia uważa się za czas trwania sesji. </w:t>
      </w:r>
    </w:p>
    <w:p w:rsidR="000A75E0" w:rsidRDefault="00C85982">
      <w:pPr>
        <w:spacing w:before="0" w:after="160"/>
        <w:ind w:firstLine="624"/>
        <w:jc w:val="both"/>
      </w:pPr>
      <w:r>
        <w:t>3.</w:t>
      </w:r>
      <w:r w:rsidR="003166F7">
        <w:t xml:space="preserve"> Postanowienie ust.2 dotyczy także sesji, która objęła więcej niż jedno posiedzenie. </w:t>
      </w:r>
    </w:p>
    <w:p w:rsidR="000A75E0" w:rsidRDefault="003166F7">
      <w:pPr>
        <w:spacing w:before="80" w:after="240"/>
        <w:ind w:firstLine="397"/>
        <w:jc w:val="both"/>
      </w:pPr>
      <w:r>
        <w:rPr>
          <w:bCs/>
        </w:rPr>
        <w:t xml:space="preserve">§ 75. </w:t>
      </w:r>
      <w:r w:rsidR="00C85982">
        <w:t xml:space="preserve">1. </w:t>
      </w:r>
      <w:r>
        <w:t xml:space="preserve">Pracownik urzędu gminy wyznaczony do obslugi Rady, sporządza z każdej sesji protokół. </w:t>
      </w:r>
    </w:p>
    <w:p w:rsidR="000A75E0" w:rsidRDefault="00C85982">
      <w:pPr>
        <w:spacing w:before="0" w:after="160"/>
        <w:ind w:firstLine="624"/>
        <w:jc w:val="both"/>
      </w:pPr>
      <w:r>
        <w:t xml:space="preserve">2. </w:t>
      </w:r>
      <w:r w:rsidR="003166F7">
        <w:t xml:space="preserve">Protokół z sesji musi wiernie odzwierciedlać jej przebieg. </w:t>
      </w:r>
    </w:p>
    <w:p w:rsidR="000A75E0" w:rsidRDefault="00C85982">
      <w:pPr>
        <w:spacing w:before="0" w:after="160"/>
        <w:ind w:firstLine="624"/>
        <w:jc w:val="both"/>
      </w:pPr>
      <w:r>
        <w:t xml:space="preserve">3. </w:t>
      </w:r>
      <w:r w:rsidR="003166F7">
        <w:t xml:space="preserve">Protokół z sesji powinien w szczególności zawierać: </w:t>
      </w:r>
    </w:p>
    <w:p w:rsidR="000A75E0" w:rsidRDefault="003166F7">
      <w:pPr>
        <w:spacing w:before="0" w:after="120"/>
        <w:ind w:left="794" w:hanging="340"/>
        <w:jc w:val="both"/>
      </w:pPr>
      <w:r>
        <w:t xml:space="preserve">a) </w:t>
      </w:r>
      <w:r>
        <w:tab/>
        <w:t xml:space="preserve">numer, datę i miejsce odbywania sesji, godzinę jej rozpoczęcia i zakończenia oraz wskazywać numery uchwał, imię i nazwisko Przewodniczącego Rady i protokólanta, </w:t>
      </w:r>
    </w:p>
    <w:p w:rsidR="000A75E0" w:rsidRDefault="003166F7">
      <w:pPr>
        <w:spacing w:before="0" w:after="120"/>
        <w:ind w:left="794" w:hanging="340"/>
        <w:jc w:val="both"/>
      </w:pPr>
      <w:r>
        <w:t xml:space="preserve">b) </w:t>
      </w:r>
      <w:r>
        <w:tab/>
        <w:t xml:space="preserve">stwierdzenie prawomocności posiedzenia, </w:t>
      </w:r>
    </w:p>
    <w:p w:rsidR="000A75E0" w:rsidRDefault="003166F7">
      <w:pPr>
        <w:spacing w:before="0" w:after="120"/>
        <w:ind w:left="794" w:hanging="340"/>
        <w:jc w:val="both"/>
      </w:pPr>
      <w:r>
        <w:t xml:space="preserve">c) </w:t>
      </w:r>
      <w:r>
        <w:tab/>
        <w:t xml:space="preserve">imiona i nazwiska nieobecnych członków Rady z ewentualnym podaniem przyczyn nieobecności, </w:t>
      </w:r>
    </w:p>
    <w:p w:rsidR="000A75E0" w:rsidRDefault="003166F7">
      <w:pPr>
        <w:spacing w:before="0" w:after="120"/>
        <w:ind w:left="794" w:hanging="340"/>
        <w:jc w:val="both"/>
      </w:pPr>
      <w:r>
        <w:t xml:space="preserve">d) </w:t>
      </w:r>
      <w:r>
        <w:tab/>
        <w:t xml:space="preserve">odnotowanie przyjęcia protokółu z poprzedniej sesji, </w:t>
      </w:r>
    </w:p>
    <w:p w:rsidR="000A75E0" w:rsidRDefault="003166F7">
      <w:pPr>
        <w:spacing w:before="0" w:after="120"/>
        <w:ind w:left="794" w:hanging="340"/>
        <w:jc w:val="both"/>
      </w:pPr>
      <w:r>
        <w:t xml:space="preserve">e) </w:t>
      </w:r>
      <w:r>
        <w:tab/>
        <w:t xml:space="preserve">ustalony porządek obrad, </w:t>
      </w:r>
    </w:p>
    <w:p w:rsidR="000A75E0" w:rsidRDefault="003166F7">
      <w:pPr>
        <w:spacing w:before="0" w:after="120"/>
        <w:ind w:left="794" w:hanging="340"/>
        <w:jc w:val="both"/>
      </w:pPr>
      <w:r>
        <w:lastRenderedPageBreak/>
        <w:t xml:space="preserve">f) </w:t>
      </w:r>
      <w:r>
        <w:tab/>
        <w:t xml:space="preserve">przebieg obrad, a w szczególności treść wystąpień albo ich streszczenie, teksty zgłoszonych, jak również uchwalonych wniosków, a nadto odnotowanie zgłaszania pisemnych wystąpień, </w:t>
      </w:r>
    </w:p>
    <w:p w:rsidR="000A75E0" w:rsidRDefault="003166F7">
      <w:pPr>
        <w:spacing w:before="0" w:after="120"/>
        <w:ind w:left="794" w:hanging="340"/>
        <w:jc w:val="both"/>
      </w:pPr>
      <w:r>
        <w:t xml:space="preserve">g) </w:t>
      </w:r>
      <w:r>
        <w:tab/>
        <w:t xml:space="preserve">przebieg głosowania z wyszczególnieniem liczby głosów "za", przeciw", wstrzymujących" oraz głosów nieważnych, </w:t>
      </w:r>
    </w:p>
    <w:p w:rsidR="000A75E0" w:rsidRDefault="003166F7">
      <w:pPr>
        <w:spacing w:before="0" w:after="120"/>
        <w:ind w:left="794" w:hanging="340"/>
        <w:jc w:val="both"/>
      </w:pPr>
      <w:r>
        <w:t xml:space="preserve">h) </w:t>
      </w:r>
      <w:r>
        <w:tab/>
        <w:t xml:space="preserve">wskazanie wniesienia przez radnego zdania odrębnego do treści uchwały, </w:t>
      </w:r>
    </w:p>
    <w:p w:rsidR="000A75E0" w:rsidRDefault="003166F7">
      <w:pPr>
        <w:spacing w:before="0" w:after="120"/>
        <w:ind w:left="794" w:hanging="340"/>
        <w:jc w:val="both"/>
      </w:pPr>
      <w:r>
        <w:t xml:space="preserve">i) </w:t>
      </w:r>
      <w:r>
        <w:tab/>
        <w:t xml:space="preserve">podpis Przewodniczącego obrad i osoby sporządzającej protokół. </w:t>
      </w:r>
    </w:p>
    <w:p w:rsidR="000A75E0" w:rsidRDefault="003166F7">
      <w:pPr>
        <w:spacing w:before="80" w:after="240"/>
        <w:ind w:firstLine="397"/>
        <w:jc w:val="both"/>
      </w:pPr>
      <w:r>
        <w:rPr>
          <w:bCs/>
        </w:rPr>
        <w:t xml:space="preserve">§ 76. </w:t>
      </w:r>
      <w:r w:rsidR="00C85982">
        <w:t xml:space="preserve">1. </w:t>
      </w:r>
      <w:r>
        <w:t xml:space="preserve">Radni mogą zgłaszać poprawki i uzupełnienia do protokółu, przy czym o ich uwzględnieniu rozstrzyga Przewodniczący Rady po wysłuchaniu protokólanta. </w:t>
      </w:r>
    </w:p>
    <w:p w:rsidR="000A75E0" w:rsidRDefault="00C85982">
      <w:pPr>
        <w:spacing w:before="0" w:after="160"/>
        <w:ind w:firstLine="624"/>
        <w:jc w:val="both"/>
      </w:pPr>
      <w:r>
        <w:t xml:space="preserve">2. </w:t>
      </w:r>
      <w:r w:rsidR="003166F7">
        <w:t xml:space="preserve">Protokół z obrad wyłożony jest do wglądu w urzędzie gminy na stanowisku obsługi rady. </w:t>
      </w:r>
    </w:p>
    <w:p w:rsidR="000A75E0" w:rsidRDefault="003166F7">
      <w:pPr>
        <w:spacing w:before="80" w:after="240"/>
        <w:ind w:firstLine="397"/>
        <w:jc w:val="both"/>
      </w:pPr>
      <w:r>
        <w:rPr>
          <w:bCs/>
        </w:rPr>
        <w:t xml:space="preserve">§ 77. </w:t>
      </w:r>
      <w:r w:rsidR="00C85982">
        <w:t xml:space="preserve">1. </w:t>
      </w:r>
      <w:r>
        <w:t xml:space="preserve">Do protokółu dołącza się listę obecności radnych oraz odrębną listę zaproszonych gości, teksty przyjętych uchwał, usprawiedliwienia osób nieobecnych, interpelacje i zapytania złożone na piśmie oraz oświadczenia a także inne dokumenty złożone na ręce Przewodniczącego Rady. </w:t>
      </w:r>
    </w:p>
    <w:p w:rsidR="000A75E0" w:rsidRDefault="00C85982">
      <w:pPr>
        <w:spacing w:before="0" w:after="160"/>
        <w:ind w:firstLine="624"/>
        <w:jc w:val="both"/>
      </w:pPr>
      <w:r>
        <w:t xml:space="preserve">2. </w:t>
      </w:r>
      <w:r w:rsidR="003166F7">
        <w:t xml:space="preserve">Uchwały Przewodniczący Rady doręcza Wójtowi najpóźniej w ciągu 7 dni od dnia zakończenia sesji. </w:t>
      </w:r>
    </w:p>
    <w:p w:rsidR="000A75E0" w:rsidRDefault="00C85982">
      <w:pPr>
        <w:spacing w:before="0" w:after="160"/>
        <w:ind w:firstLine="624"/>
        <w:jc w:val="both"/>
      </w:pPr>
      <w:r>
        <w:t xml:space="preserve">3. </w:t>
      </w:r>
      <w:r w:rsidR="003166F7">
        <w:t xml:space="preserve">Wyciągi z protokółu z sesji oraz kopie uchwał Przewodniczący Rady doręcza tym jednostkom, które są zobowiązane do określonych działań, z dokumentów tych wynikających. </w:t>
      </w:r>
    </w:p>
    <w:p w:rsidR="000A75E0" w:rsidRDefault="003166F7">
      <w:pPr>
        <w:jc w:val="center"/>
      </w:pPr>
      <w:r>
        <w:rPr>
          <w:b/>
          <w:bCs/>
        </w:rPr>
        <w:t>Rozdział 3</w:t>
      </w:r>
    </w:p>
    <w:p w:rsidR="000A75E0" w:rsidRDefault="003166F7" w:rsidP="00FB719D">
      <w:pPr>
        <w:pStyle w:val="Tytulaktu"/>
      </w:pPr>
      <w:r>
        <w:t xml:space="preserve">Uchwały </w:t>
      </w:r>
    </w:p>
    <w:p w:rsidR="000A75E0" w:rsidRDefault="003166F7">
      <w:pPr>
        <w:spacing w:before="80" w:after="240"/>
        <w:ind w:firstLine="397"/>
        <w:jc w:val="both"/>
      </w:pPr>
      <w:r>
        <w:rPr>
          <w:bCs/>
        </w:rPr>
        <w:t xml:space="preserve">§ 78. </w:t>
      </w:r>
      <w:r w:rsidR="00C85982">
        <w:t xml:space="preserve">1. </w:t>
      </w:r>
      <w:r>
        <w:t>Uchwały,</w:t>
      </w:r>
      <w:r w:rsidR="00C85982">
        <w:t xml:space="preserve"> </w:t>
      </w:r>
      <w:r>
        <w:t xml:space="preserve">deklaracje, oświadczenia, apele i opinie sporządzane są w formie odrębnych dokumentów. </w:t>
      </w:r>
    </w:p>
    <w:p w:rsidR="000A75E0" w:rsidRDefault="00C85982">
      <w:pPr>
        <w:spacing w:before="0" w:after="160"/>
        <w:ind w:firstLine="624"/>
        <w:jc w:val="both"/>
      </w:pPr>
      <w:r>
        <w:t xml:space="preserve">2. </w:t>
      </w:r>
      <w:r w:rsidR="003166F7">
        <w:t xml:space="preserve">Przepis ust.1 nie dotyczy postanowień proceduralnych. </w:t>
      </w:r>
    </w:p>
    <w:p w:rsidR="000A75E0" w:rsidRDefault="003166F7">
      <w:pPr>
        <w:spacing w:before="80" w:after="240"/>
        <w:ind w:firstLine="397"/>
        <w:jc w:val="both"/>
      </w:pPr>
      <w:r>
        <w:rPr>
          <w:bCs/>
        </w:rPr>
        <w:t xml:space="preserve">§ 79. </w:t>
      </w:r>
      <w:r w:rsidR="00C85982">
        <w:t>1.</w:t>
      </w:r>
      <w:r>
        <w:t xml:space="preserve"> Inicjatywę uchwałodawczą posiada Wójt, Przewodniczący Rady, Komisje Rady, Klub radnych oraz radni co najmniej 5 osoby, chyba, że przepisy prawa stanowią inaczej. </w:t>
      </w:r>
    </w:p>
    <w:p w:rsidR="000A75E0" w:rsidRDefault="00C85982">
      <w:pPr>
        <w:spacing w:before="0" w:after="160"/>
        <w:ind w:firstLine="624"/>
        <w:jc w:val="both"/>
      </w:pPr>
      <w:r>
        <w:t xml:space="preserve">2. </w:t>
      </w:r>
      <w:r w:rsidR="003166F7">
        <w:t xml:space="preserve">Projekt uchwały powinien określać w szczególności: </w:t>
      </w:r>
    </w:p>
    <w:p w:rsidR="000A75E0" w:rsidRDefault="003166F7">
      <w:pPr>
        <w:spacing w:before="0" w:after="120"/>
        <w:ind w:left="624" w:hanging="340"/>
        <w:jc w:val="both"/>
      </w:pPr>
      <w:r>
        <w:t xml:space="preserve">1) </w:t>
      </w:r>
      <w:r>
        <w:tab/>
        <w:t xml:space="preserve">tytuł uchwały, </w:t>
      </w:r>
    </w:p>
    <w:p w:rsidR="000A75E0" w:rsidRDefault="003166F7">
      <w:pPr>
        <w:spacing w:before="0" w:after="120"/>
        <w:ind w:left="624" w:hanging="340"/>
        <w:jc w:val="both"/>
      </w:pPr>
      <w:r>
        <w:t xml:space="preserve">2) </w:t>
      </w:r>
      <w:r>
        <w:tab/>
        <w:t xml:space="preserve">podstawę prawną, </w:t>
      </w:r>
    </w:p>
    <w:p w:rsidR="000A75E0" w:rsidRDefault="003166F7">
      <w:pPr>
        <w:spacing w:before="0" w:after="120"/>
        <w:ind w:left="624" w:hanging="340"/>
        <w:jc w:val="both"/>
      </w:pPr>
      <w:r>
        <w:t xml:space="preserve">3) </w:t>
      </w:r>
      <w:r>
        <w:tab/>
        <w:t xml:space="preserve">postanowienia merytoryczne, </w:t>
      </w:r>
    </w:p>
    <w:p w:rsidR="000A75E0" w:rsidRDefault="003166F7">
      <w:pPr>
        <w:spacing w:before="0" w:after="120"/>
        <w:ind w:left="624" w:hanging="340"/>
        <w:jc w:val="both"/>
      </w:pPr>
      <w:r>
        <w:t xml:space="preserve">4) </w:t>
      </w:r>
      <w:r>
        <w:tab/>
        <w:t xml:space="preserve">określenie organu odpowiedzialnego za wykonanie uchwały i złożenia sprawozdania po jej wykonaniu, </w:t>
      </w:r>
    </w:p>
    <w:p w:rsidR="000A75E0" w:rsidRDefault="00C85982">
      <w:pPr>
        <w:spacing w:before="0" w:after="160"/>
        <w:ind w:firstLine="624"/>
        <w:jc w:val="both"/>
      </w:pPr>
      <w:r>
        <w:t>3.</w:t>
      </w:r>
      <w:r w:rsidR="003166F7">
        <w:t xml:space="preserve"> Projekty uchwał są przedkładane Radzie po uprzednim zaopiniowaniu przez: </w:t>
      </w:r>
    </w:p>
    <w:p w:rsidR="000A75E0" w:rsidRDefault="003166F7">
      <w:pPr>
        <w:spacing w:before="0" w:after="120"/>
        <w:ind w:left="624" w:hanging="340"/>
        <w:jc w:val="both"/>
      </w:pPr>
      <w:r>
        <w:t xml:space="preserve">1) </w:t>
      </w:r>
      <w:r>
        <w:tab/>
        <w:t xml:space="preserve">radcę prawnego - co do zgodności z prawem, </w:t>
      </w:r>
    </w:p>
    <w:p w:rsidR="000A75E0" w:rsidRDefault="003166F7">
      <w:pPr>
        <w:spacing w:before="0" w:after="120"/>
        <w:ind w:left="624" w:hanging="340"/>
        <w:jc w:val="both"/>
      </w:pPr>
      <w:r>
        <w:t xml:space="preserve">2) </w:t>
      </w:r>
      <w:r>
        <w:tab/>
        <w:t xml:space="preserve">komisje stałe Rady, </w:t>
      </w:r>
    </w:p>
    <w:p w:rsidR="000A75E0" w:rsidRDefault="003166F7">
      <w:pPr>
        <w:spacing w:before="80" w:after="240"/>
        <w:ind w:firstLine="397"/>
        <w:jc w:val="both"/>
      </w:pPr>
      <w:r>
        <w:rPr>
          <w:bCs/>
        </w:rPr>
        <w:t xml:space="preserve">§ 80. </w:t>
      </w:r>
      <w:r>
        <w:t xml:space="preserve">Uchwały Rady powinne być zredagowane w sposób zwięzły, syntetyczny, przy użyciu wyrażeń w ich powszechnym znaczeniu. W projektach uchwał należy unikać posługiwania się wyrażeniami specjalistycznymi, zapożyczonymi z języków obcych. </w:t>
      </w:r>
    </w:p>
    <w:p w:rsidR="000A75E0" w:rsidRDefault="003166F7">
      <w:pPr>
        <w:spacing w:before="80" w:after="240"/>
        <w:ind w:firstLine="397"/>
        <w:jc w:val="both"/>
      </w:pPr>
      <w:r>
        <w:rPr>
          <w:bCs/>
        </w:rPr>
        <w:t xml:space="preserve">§ 81. </w:t>
      </w:r>
      <w:r w:rsidR="00C85982">
        <w:t>1.</w:t>
      </w:r>
      <w:r>
        <w:t xml:space="preserve"> Ilekroć przepisy prawa ustanawiają wymóg działania Rady po zaopiniowaniu jej uchwały, w uzgodnieniu lub w porozumieniu z organami administracji rządowej lub innymi organami, do zaopiniowania lub uzgodnienia przedkładany jest projekt uchwały przyjęty przez Radę. </w:t>
      </w:r>
    </w:p>
    <w:p w:rsidR="000A75E0" w:rsidRDefault="00C85982">
      <w:pPr>
        <w:spacing w:before="0" w:after="160"/>
        <w:ind w:firstLine="624"/>
        <w:jc w:val="both"/>
      </w:pPr>
      <w:r>
        <w:t xml:space="preserve">2. </w:t>
      </w:r>
      <w:r w:rsidR="003166F7">
        <w:t xml:space="preserve">Postanowienie ust.1 nie ma zastosowania gdy z przepisow prawa wynika, że przedłożeniu podlega projekt uchwały Rady sporządzony przez Wójta. </w:t>
      </w:r>
    </w:p>
    <w:p w:rsidR="000A75E0" w:rsidRDefault="003166F7">
      <w:pPr>
        <w:spacing w:before="80" w:after="240"/>
        <w:ind w:firstLine="397"/>
        <w:jc w:val="both"/>
      </w:pPr>
      <w:r>
        <w:rPr>
          <w:bCs/>
        </w:rPr>
        <w:t xml:space="preserve">§ 82. </w:t>
      </w:r>
      <w:r w:rsidR="00C85982">
        <w:t xml:space="preserve">1. </w:t>
      </w:r>
      <w:r>
        <w:t xml:space="preserve">Uchwały Rady podpisuje Przewodniczący Rady, o ile ustawy nie stanowią inaczej. </w:t>
      </w:r>
    </w:p>
    <w:p w:rsidR="000A75E0" w:rsidRDefault="00C85982">
      <w:pPr>
        <w:spacing w:before="0" w:after="160"/>
        <w:ind w:firstLine="624"/>
        <w:jc w:val="both"/>
      </w:pPr>
      <w:r>
        <w:lastRenderedPageBreak/>
        <w:t xml:space="preserve">2. </w:t>
      </w:r>
      <w:r w:rsidR="003166F7">
        <w:t xml:space="preserve">Przepis ust.1 stosuje się odpowiednio do Wiceprzewodniczącego prowadzącego obrady. </w:t>
      </w:r>
    </w:p>
    <w:p w:rsidR="000A75E0" w:rsidRDefault="003166F7">
      <w:pPr>
        <w:spacing w:before="80" w:after="240"/>
        <w:ind w:firstLine="397"/>
        <w:jc w:val="both"/>
      </w:pPr>
      <w:r>
        <w:rPr>
          <w:bCs/>
        </w:rPr>
        <w:t xml:space="preserve">§ 83. </w:t>
      </w:r>
      <w:r w:rsidR="00C85982">
        <w:t xml:space="preserve">1. </w:t>
      </w:r>
      <w:r>
        <w:t xml:space="preserve">Wójt ewidencjonuje orginały uchwał w rejestrze uchwał i przechowuje wraz z protokółami sesji Rady. </w:t>
      </w:r>
    </w:p>
    <w:p w:rsidR="000A75E0" w:rsidRDefault="00C85982">
      <w:pPr>
        <w:spacing w:before="0" w:after="160"/>
        <w:ind w:firstLine="624"/>
        <w:jc w:val="both"/>
      </w:pPr>
      <w:r>
        <w:t xml:space="preserve">2. </w:t>
      </w:r>
      <w:r w:rsidR="003166F7">
        <w:t xml:space="preserve">Odpisy uchwał przekazuje się właściwym jednostkom do realizacji i do wiadomości zależnie od ich treści. </w:t>
      </w:r>
    </w:p>
    <w:p w:rsidR="000A75E0" w:rsidRDefault="003166F7">
      <w:pPr>
        <w:jc w:val="center"/>
      </w:pPr>
      <w:r>
        <w:rPr>
          <w:b/>
          <w:bCs/>
        </w:rPr>
        <w:t>Rozdział 4</w:t>
      </w:r>
    </w:p>
    <w:p w:rsidR="000A75E0" w:rsidRDefault="003166F7" w:rsidP="00FB719D">
      <w:pPr>
        <w:pStyle w:val="Tytulaktu"/>
      </w:pPr>
      <w:r>
        <w:t xml:space="preserve">Procedura głosowania. </w:t>
      </w:r>
    </w:p>
    <w:p w:rsidR="000A75E0" w:rsidRDefault="003166F7">
      <w:pPr>
        <w:spacing w:before="80" w:after="240"/>
        <w:ind w:firstLine="397"/>
        <w:jc w:val="both"/>
      </w:pPr>
      <w:r>
        <w:rPr>
          <w:bCs/>
        </w:rPr>
        <w:t xml:space="preserve">§ 84. </w:t>
      </w:r>
      <w:r>
        <w:t xml:space="preserve">W głosowaniu biorą udział wyłącznie radni. </w:t>
      </w:r>
    </w:p>
    <w:p w:rsidR="000A75E0" w:rsidRDefault="003166F7">
      <w:pPr>
        <w:spacing w:before="80" w:after="240"/>
        <w:ind w:firstLine="397"/>
        <w:jc w:val="both"/>
      </w:pPr>
      <w:r>
        <w:rPr>
          <w:bCs/>
        </w:rPr>
        <w:t xml:space="preserve">§ 85. </w:t>
      </w:r>
      <w:r w:rsidR="00C85982">
        <w:t xml:space="preserve">1. </w:t>
      </w:r>
      <w:r>
        <w:t xml:space="preserve">Głosowanie jawne odbywa się przez podniesienie ręki. </w:t>
      </w:r>
    </w:p>
    <w:p w:rsidR="000A75E0" w:rsidRDefault="00C85982">
      <w:pPr>
        <w:spacing w:before="0" w:after="160"/>
        <w:ind w:firstLine="624"/>
        <w:jc w:val="both"/>
      </w:pPr>
      <w:r>
        <w:t xml:space="preserve">2. </w:t>
      </w:r>
      <w:r w:rsidR="003166F7">
        <w:t xml:space="preserve">Głosowanie jawne zarządza i przeprowadza Przewodniczący obrad, przelicza oddane głosy "za", "przeciw" i " wstrzymujące się", sumuje je i porównując z listą obecnych na sesji, względnie ze składem lub ustawowym składem Rady, nakazuje odnotowanie wyników głosowania w protokóle sesji. </w:t>
      </w:r>
    </w:p>
    <w:p w:rsidR="000A75E0" w:rsidRDefault="00C85982">
      <w:pPr>
        <w:spacing w:before="0" w:after="160"/>
        <w:ind w:firstLine="624"/>
        <w:jc w:val="both"/>
      </w:pPr>
      <w:r>
        <w:t>3.</w:t>
      </w:r>
      <w:r w:rsidR="003166F7">
        <w:t xml:space="preserve"> Do przeliczenia głosów Przewodniczący obrad może wyznaczyć radnych lub osobę obsługującą sesję. </w:t>
      </w:r>
    </w:p>
    <w:p w:rsidR="000A75E0" w:rsidRDefault="00C85982">
      <w:pPr>
        <w:spacing w:before="0" w:after="160"/>
        <w:ind w:firstLine="624"/>
        <w:jc w:val="both"/>
      </w:pPr>
      <w:r>
        <w:t xml:space="preserve">4. </w:t>
      </w:r>
      <w:r w:rsidR="003166F7">
        <w:t xml:space="preserve">Wyniki głosowania jawnego ogłasza Przewodniczący obrad. </w:t>
      </w:r>
    </w:p>
    <w:p w:rsidR="000A75E0" w:rsidRDefault="003166F7">
      <w:pPr>
        <w:spacing w:before="80" w:after="240"/>
        <w:ind w:firstLine="397"/>
        <w:jc w:val="both"/>
      </w:pPr>
      <w:r>
        <w:rPr>
          <w:bCs/>
        </w:rPr>
        <w:t xml:space="preserve">§ 86. </w:t>
      </w:r>
      <w:r w:rsidR="00C85982">
        <w:t xml:space="preserve">1. </w:t>
      </w:r>
      <w:r>
        <w:t xml:space="preserve">W głosowaniu tajnym radni głosują za pomocą ponumerowanych kart ostemplowanych pieczęcią Rady, przy czym każdorazowo Rada ustala sposób głosowania, a samo głosowanie przeprowadza wybrana z grona Rady Komisja Skrutacyjna z wyłonionym z spośród siebie przewodniczącym. </w:t>
      </w:r>
    </w:p>
    <w:p w:rsidR="000A75E0" w:rsidRDefault="00C85982">
      <w:pPr>
        <w:spacing w:before="0" w:after="160"/>
        <w:ind w:firstLine="624"/>
        <w:jc w:val="both"/>
      </w:pPr>
      <w:r>
        <w:t xml:space="preserve">2. </w:t>
      </w:r>
      <w:r w:rsidR="003166F7">
        <w:t xml:space="preserve">Komisja Skrutacyjna przed przystąpieniem do głosowania objaśnia sposób głosowania </w:t>
      </w:r>
      <w:r>
        <w:br/>
      </w:r>
      <w:r w:rsidR="003166F7">
        <w:t xml:space="preserve">i przeprowadza je, wyczytując kolejno radnych z listy obecności. </w:t>
      </w:r>
    </w:p>
    <w:p w:rsidR="000A75E0" w:rsidRDefault="00C85982">
      <w:pPr>
        <w:spacing w:before="0" w:after="160"/>
        <w:ind w:firstLine="624"/>
        <w:jc w:val="both"/>
      </w:pPr>
      <w:r>
        <w:t xml:space="preserve">3. </w:t>
      </w:r>
      <w:r w:rsidR="003166F7">
        <w:t xml:space="preserve">Kart do głosowania nie może być więcej niż radnych obecnych na sesji. </w:t>
      </w:r>
    </w:p>
    <w:p w:rsidR="000A75E0" w:rsidRDefault="00C85982">
      <w:pPr>
        <w:spacing w:before="0" w:after="160"/>
        <w:ind w:firstLine="624"/>
        <w:jc w:val="both"/>
      </w:pPr>
      <w:r>
        <w:t xml:space="preserve">4. </w:t>
      </w:r>
      <w:r w:rsidR="003166F7">
        <w:t xml:space="preserve">Karty z oddanymi głosami i protokół głosowania stanowią załącznik do protokółu sesji. </w:t>
      </w:r>
    </w:p>
    <w:p w:rsidR="000A75E0" w:rsidRDefault="003166F7">
      <w:pPr>
        <w:spacing w:before="80" w:after="240"/>
        <w:ind w:firstLine="397"/>
        <w:jc w:val="both"/>
      </w:pPr>
      <w:r>
        <w:rPr>
          <w:bCs/>
        </w:rPr>
        <w:t xml:space="preserve">§ 87. </w:t>
      </w:r>
      <w:r w:rsidR="00C85982">
        <w:t xml:space="preserve">1. </w:t>
      </w:r>
      <w:r>
        <w:t xml:space="preserve">Przewodniczący obrad przed poddaniem wniosku pod głosowanie precyzuje i ogłasza Radzie proponowaną treść wniosku w taki sposób, aby jego redakcja była przejrzysta, a wniosek nie budził wątpliwości co do intencji wnioskodawcy. </w:t>
      </w:r>
    </w:p>
    <w:p w:rsidR="000A75E0" w:rsidRDefault="00C85982">
      <w:pPr>
        <w:spacing w:before="0" w:after="160"/>
        <w:ind w:firstLine="624"/>
        <w:jc w:val="both"/>
      </w:pPr>
      <w:r>
        <w:t xml:space="preserve">2. </w:t>
      </w:r>
      <w:r w:rsidR="003166F7">
        <w:t xml:space="preserve">W pierwszej kolejności Przewodniczący obrad poddaje pod głosowanie wniosek najdalej idący, jeśli może to wykluczyć potrzebę głosowania nad pozostałymi wnioskami. Ewentualny spór co do tego, który z wniosków jest najdalej idący rozstrzga Przewodniczący Rady. </w:t>
      </w:r>
    </w:p>
    <w:p w:rsidR="000A75E0" w:rsidRDefault="00C85982">
      <w:pPr>
        <w:spacing w:before="0" w:after="160"/>
        <w:ind w:firstLine="624"/>
        <w:jc w:val="both"/>
      </w:pPr>
      <w:r>
        <w:t xml:space="preserve">3. </w:t>
      </w:r>
      <w:r w:rsidR="003166F7">
        <w:t xml:space="preserve">W przypadku głosowania w sprawie wyborów osób, Przewodniczący obrad przed zamknięciem listy kandydatów zapytuje każdego z nich, czy zgadza się kandydować i po otrzymaniu odpowiedzi twierdzącej poddaje pod głosowanie zamknięcie listy, a następnie zarządza wybory. </w:t>
      </w:r>
    </w:p>
    <w:p w:rsidR="000A75E0" w:rsidRDefault="00C85982">
      <w:pPr>
        <w:spacing w:before="0" w:after="160"/>
        <w:ind w:firstLine="624"/>
        <w:jc w:val="both"/>
      </w:pPr>
      <w:r>
        <w:t xml:space="preserve">4. </w:t>
      </w:r>
      <w:r w:rsidR="003166F7">
        <w:t xml:space="preserve">Przepis ust.3 nie ma zastosowania gdy nieobecny kandydat złożył uprzednio zgodę na piśmie. </w:t>
      </w:r>
    </w:p>
    <w:p w:rsidR="000A75E0" w:rsidRDefault="003166F7">
      <w:pPr>
        <w:spacing w:before="80" w:after="240"/>
        <w:ind w:firstLine="397"/>
        <w:jc w:val="both"/>
      </w:pPr>
      <w:r>
        <w:rPr>
          <w:bCs/>
        </w:rPr>
        <w:t xml:space="preserve">§ 88. </w:t>
      </w:r>
      <w:r w:rsidR="00C85982">
        <w:t xml:space="preserve">1. </w:t>
      </w:r>
      <w:r>
        <w:t xml:space="preserve">Jeżeli oprócz wniosku (wniosków) o podjęcie uchwały w danej sprawie zostanie zgłoszony wniosek o odrzucenie tego wniosku (wniosków), w pierwszej kolejności Rada głosuje nad wnioskiem o odrzucenie wniosku o podjęcie uchwały. </w:t>
      </w:r>
    </w:p>
    <w:p w:rsidR="000A75E0" w:rsidRDefault="00C85982">
      <w:pPr>
        <w:spacing w:before="0" w:after="160"/>
        <w:ind w:firstLine="624"/>
        <w:jc w:val="both"/>
      </w:pPr>
      <w:r>
        <w:t>2.</w:t>
      </w:r>
      <w:r w:rsidR="003166F7">
        <w:t xml:space="preserve"> Głosowanie nad poprawkami do poszczególnych paragrafów lub ustępów projektu uchwały następuje według ich kolejności, z tym , że w pierwszej kolejności Przewodniczący obrad poddaje pod głosowanie te poprawki, których przyjęcie lub odrzucenie rozstrzyga o innych poprawkach. </w:t>
      </w:r>
    </w:p>
    <w:p w:rsidR="000A75E0" w:rsidRDefault="00C85982">
      <w:pPr>
        <w:spacing w:before="0" w:after="160"/>
        <w:ind w:firstLine="624"/>
        <w:jc w:val="both"/>
      </w:pPr>
      <w:r>
        <w:t>3. ]</w:t>
      </w:r>
      <w:r w:rsidR="003166F7">
        <w:t xml:space="preserve">W przypadku przyjęcia poprawki wykluczajacej inne poprawki do projektu uchwały, poprawek tych nie poddaje się pod głosowanie. </w:t>
      </w:r>
    </w:p>
    <w:p w:rsidR="000A75E0" w:rsidRDefault="00C85982">
      <w:pPr>
        <w:spacing w:before="0" w:after="160"/>
        <w:ind w:firstLine="624"/>
        <w:jc w:val="both"/>
      </w:pPr>
      <w:r>
        <w:lastRenderedPageBreak/>
        <w:t xml:space="preserve">4. </w:t>
      </w:r>
      <w:r w:rsidR="003166F7">
        <w:t xml:space="preserve">W przypadku zgłoszenia do tego samego fragmentu projektu uchwały kilku poprawek stosuje się zasadę określoną w § 87 ust.2 </w:t>
      </w:r>
    </w:p>
    <w:p w:rsidR="000A75E0" w:rsidRDefault="00C85982">
      <w:pPr>
        <w:spacing w:before="0" w:after="160"/>
        <w:ind w:firstLine="624"/>
        <w:jc w:val="both"/>
      </w:pPr>
      <w:r>
        <w:t xml:space="preserve">5. </w:t>
      </w:r>
      <w:r w:rsidR="003166F7">
        <w:t xml:space="preserve">Przewodniczący obrad może zarządzić głosowanie łącznie nad grupą poprawek do projektu uchwały. </w:t>
      </w:r>
    </w:p>
    <w:p w:rsidR="000A75E0" w:rsidRDefault="00C85982">
      <w:pPr>
        <w:spacing w:before="0" w:after="160"/>
        <w:ind w:firstLine="624"/>
        <w:jc w:val="both"/>
      </w:pPr>
      <w:r>
        <w:t xml:space="preserve">6. </w:t>
      </w:r>
      <w:r w:rsidR="003166F7">
        <w:t xml:space="preserve">Przewodniczący obrad zarządza głosowanie w ostatniej kolejności za przyjęciem uchwały </w:t>
      </w:r>
      <w:r>
        <w:br/>
      </w:r>
      <w:r w:rsidR="003166F7">
        <w:t xml:space="preserve">w całości ze zmianami wynikającymi z poprawek wniesionych do projektu uchwały. </w:t>
      </w:r>
    </w:p>
    <w:p w:rsidR="000A75E0" w:rsidRDefault="00C85982">
      <w:pPr>
        <w:spacing w:before="0" w:after="160"/>
        <w:ind w:firstLine="624"/>
        <w:jc w:val="both"/>
      </w:pPr>
      <w:r>
        <w:t xml:space="preserve">7. </w:t>
      </w:r>
      <w:r w:rsidR="003166F7">
        <w:t xml:space="preserve">Przewodniczący obrad może odroczyć głosowanie, o jakim mowa w ust.6 na czas potrzebny do stwierdzenia, czy wskutek przyjętych poprawek nie zachodzi sprzeczność pomiędzy poszczególnymi postanowieniami uchwały. </w:t>
      </w:r>
    </w:p>
    <w:p w:rsidR="000A75E0" w:rsidRDefault="003166F7">
      <w:pPr>
        <w:spacing w:before="80" w:after="240"/>
        <w:ind w:firstLine="397"/>
        <w:jc w:val="both"/>
      </w:pPr>
      <w:r>
        <w:rPr>
          <w:bCs/>
        </w:rPr>
        <w:t xml:space="preserve">§ 89. </w:t>
      </w:r>
      <w:r w:rsidR="00C85982">
        <w:t xml:space="preserve">1. </w:t>
      </w:r>
      <w:r>
        <w:t xml:space="preserve">Głosowanie zwykłą większością głosów oznacza, że przechodzi wniosek lub kandydatura, która uzyskała większą liczbę głosów "za" niż "przeciw". Głosów wstrzymujących się i nieważnych nie dolicza się do żadnych z grup głosujących "za" czy "przeciw". </w:t>
      </w:r>
    </w:p>
    <w:p w:rsidR="000A75E0" w:rsidRDefault="00C85982">
      <w:pPr>
        <w:spacing w:before="0" w:after="160"/>
        <w:ind w:firstLine="624"/>
        <w:jc w:val="both"/>
      </w:pPr>
      <w:r>
        <w:t>2.</w:t>
      </w:r>
      <w:r w:rsidR="003166F7">
        <w:t xml:space="preserve"> Jeżeli celem głosowania jest wybór jednej z kilku osób lub możliwości, przechodzi kandydatura lub wniosek, na który oddano liczbę głosów większą od liczby głosów oddanych na pozostałe. </w:t>
      </w:r>
    </w:p>
    <w:p w:rsidR="000A75E0" w:rsidRDefault="00C85982">
      <w:pPr>
        <w:spacing w:before="0" w:after="160"/>
        <w:ind w:firstLine="624"/>
        <w:jc w:val="both"/>
      </w:pPr>
      <w:r>
        <w:t xml:space="preserve">3. </w:t>
      </w:r>
      <w:r w:rsidR="003166F7">
        <w:t xml:space="preserve">W przypadku równej liczby głosów, głosowanie odbywa się aż do uzyskania wymaganej większości. </w:t>
      </w:r>
    </w:p>
    <w:p w:rsidR="000A75E0" w:rsidRDefault="003166F7">
      <w:pPr>
        <w:spacing w:before="80" w:after="240"/>
        <w:ind w:firstLine="397"/>
        <w:jc w:val="both"/>
      </w:pPr>
      <w:r>
        <w:rPr>
          <w:bCs/>
        </w:rPr>
        <w:t xml:space="preserve">§ 90. </w:t>
      </w:r>
      <w:r w:rsidR="00C85982">
        <w:t xml:space="preserve">1. </w:t>
      </w:r>
      <w:r>
        <w:t xml:space="preserve">Głosowanie bezwzględną większością głosów oznacza, że przechodzi wniosek lub kandydatura, które uzyskały co najmniej jeden głos więcej od sumy pozostałych ważnie oddanych głosów, to znaczy przeciwnych i wstrzymujących się. </w:t>
      </w:r>
    </w:p>
    <w:p w:rsidR="000A75E0" w:rsidRDefault="00C85982">
      <w:pPr>
        <w:spacing w:before="0" w:after="160"/>
        <w:ind w:firstLine="624"/>
        <w:jc w:val="both"/>
      </w:pPr>
      <w:r>
        <w:t xml:space="preserve">2. </w:t>
      </w:r>
      <w:r w:rsidR="003166F7">
        <w:t xml:space="preserve">Głosowanie bezwzględną większością ustawowego składu Rady oznacza, że przechodzi wniosek lub kandydatura, która uzyskała liczbę całkowitą ważnych oddanych głosów za wnioskiem lub kandydatem, przewyższającą połowę ustawowego składu rady. </w:t>
      </w:r>
    </w:p>
    <w:p w:rsidR="000A75E0" w:rsidRDefault="003166F7">
      <w:pPr>
        <w:jc w:val="center"/>
      </w:pPr>
      <w:r>
        <w:rPr>
          <w:b/>
          <w:bCs/>
        </w:rPr>
        <w:t>Rozdział 5</w:t>
      </w:r>
    </w:p>
    <w:p w:rsidR="000A75E0" w:rsidRDefault="003166F7" w:rsidP="00FB719D">
      <w:pPr>
        <w:pStyle w:val="Tytulaktu"/>
      </w:pPr>
      <w:r>
        <w:t xml:space="preserve">Komisje Rady. </w:t>
      </w:r>
    </w:p>
    <w:p w:rsidR="000A75E0" w:rsidRDefault="003166F7">
      <w:pPr>
        <w:spacing w:before="80" w:after="240"/>
        <w:ind w:firstLine="397"/>
        <w:jc w:val="both"/>
      </w:pPr>
      <w:r>
        <w:rPr>
          <w:bCs/>
        </w:rPr>
        <w:t xml:space="preserve">§ 91. </w:t>
      </w:r>
      <w:r w:rsidR="00C85982">
        <w:t xml:space="preserve">1. </w:t>
      </w:r>
      <w:r>
        <w:t xml:space="preserve">Komisje stałe działają zgodnie z rocznym planem pracy przedłożonym Radzie. </w:t>
      </w:r>
    </w:p>
    <w:p w:rsidR="000A75E0" w:rsidRDefault="00C85982">
      <w:pPr>
        <w:spacing w:before="0" w:after="160"/>
        <w:ind w:firstLine="624"/>
        <w:jc w:val="both"/>
      </w:pPr>
      <w:r>
        <w:t xml:space="preserve">2. </w:t>
      </w:r>
      <w:r w:rsidR="003166F7">
        <w:t xml:space="preserve">Rada może nakazać komisjom dokonanie w planie pracy stosownych zmian. </w:t>
      </w:r>
    </w:p>
    <w:p w:rsidR="000A75E0" w:rsidRDefault="003166F7">
      <w:pPr>
        <w:spacing w:before="80" w:after="240"/>
        <w:ind w:firstLine="397"/>
        <w:jc w:val="both"/>
      </w:pPr>
      <w:r>
        <w:rPr>
          <w:bCs/>
        </w:rPr>
        <w:t xml:space="preserve">§ 92. </w:t>
      </w:r>
      <w:r w:rsidR="00C85982">
        <w:t xml:space="preserve">1. </w:t>
      </w:r>
      <w:r>
        <w:t xml:space="preserve">Komisje Rady mogą odbywać wspólne posiedzenia. </w:t>
      </w:r>
    </w:p>
    <w:p w:rsidR="000A75E0" w:rsidRDefault="00C85982">
      <w:pPr>
        <w:spacing w:before="0" w:after="160"/>
        <w:ind w:firstLine="624"/>
        <w:jc w:val="both"/>
      </w:pPr>
      <w:r>
        <w:t xml:space="preserve">2. </w:t>
      </w:r>
      <w:r w:rsidR="003166F7">
        <w:t xml:space="preserve">Komisje Rady moga podejmować współpracę z odpowiednimi komisjami innych gmin, zwłaszcza sąsiadujących, a andto z innymi podmiotami, jeśli jest to uzasadnione przedmiotem ich działalności. </w:t>
      </w:r>
    </w:p>
    <w:p w:rsidR="000A75E0" w:rsidRDefault="00C85982">
      <w:pPr>
        <w:spacing w:before="0" w:after="160"/>
        <w:ind w:firstLine="624"/>
        <w:jc w:val="both"/>
      </w:pPr>
      <w:r>
        <w:t xml:space="preserve">3. </w:t>
      </w:r>
      <w:r w:rsidR="003166F7">
        <w:t xml:space="preserve">Komisje uchwalają opinie oraz wnioski i przekazują je Radzie. </w:t>
      </w:r>
    </w:p>
    <w:p w:rsidR="000A75E0" w:rsidRDefault="003166F7">
      <w:pPr>
        <w:spacing w:before="80" w:after="240"/>
        <w:ind w:firstLine="397"/>
        <w:jc w:val="both"/>
      </w:pPr>
      <w:r>
        <w:rPr>
          <w:bCs/>
        </w:rPr>
        <w:t xml:space="preserve">§ 93. </w:t>
      </w:r>
      <w:r>
        <w:t xml:space="preserve">Pracami Komisji kieruje Przewodniczący Komisji lub członek komisji wyznaczony przez </w:t>
      </w:r>
      <w:r w:rsidR="00C85982">
        <w:t>Przewodniczącego</w:t>
      </w:r>
      <w:r>
        <w:t xml:space="preserve"> Komisji, a w przypadku jego nieobecności przez Przewodniczącego Rady albo przez Wiceprzewodniczącego rady. </w:t>
      </w:r>
    </w:p>
    <w:p w:rsidR="000A75E0" w:rsidRDefault="003166F7">
      <w:pPr>
        <w:spacing w:before="80" w:after="240"/>
        <w:ind w:firstLine="397"/>
        <w:jc w:val="both"/>
      </w:pPr>
      <w:r>
        <w:rPr>
          <w:bCs/>
        </w:rPr>
        <w:t xml:space="preserve">§ 94. </w:t>
      </w:r>
      <w:r>
        <w:t xml:space="preserve">1. Komisje pracują na posiedzeniach. </w:t>
      </w:r>
    </w:p>
    <w:p w:rsidR="000A75E0" w:rsidRDefault="00C85982">
      <w:pPr>
        <w:spacing w:before="0" w:after="160"/>
        <w:ind w:firstLine="624"/>
        <w:jc w:val="both"/>
      </w:pPr>
      <w:r>
        <w:t xml:space="preserve">2. </w:t>
      </w:r>
      <w:r w:rsidR="003166F7">
        <w:t xml:space="preserve">Do posiedzeń komisji stałych stosuje się odpowiednio przepisy o posiedzeniach Komisji Rewizyjnej. </w:t>
      </w:r>
    </w:p>
    <w:p w:rsidR="000A75E0" w:rsidRDefault="003166F7">
      <w:pPr>
        <w:spacing w:before="80" w:after="240"/>
        <w:ind w:firstLine="397"/>
        <w:jc w:val="both"/>
      </w:pPr>
      <w:r>
        <w:rPr>
          <w:bCs/>
        </w:rPr>
        <w:t xml:space="preserve">§ 95. </w:t>
      </w:r>
      <w:r w:rsidR="00C85982">
        <w:t xml:space="preserve">1. </w:t>
      </w:r>
      <w:r>
        <w:t xml:space="preserve">Przewodniczący Komisji stałych co najmniej raz w roku przedstawiają na sesji Rady sprawozdania z działalności komisji. </w:t>
      </w:r>
    </w:p>
    <w:p w:rsidR="000A75E0" w:rsidRDefault="00C85982">
      <w:pPr>
        <w:spacing w:before="0" w:after="160"/>
        <w:ind w:firstLine="624"/>
        <w:jc w:val="both"/>
      </w:pPr>
      <w:r>
        <w:t xml:space="preserve">2. </w:t>
      </w:r>
      <w:r w:rsidR="003166F7">
        <w:t xml:space="preserve">Przepis ust.1 stosuje sie odpowiednio do doraźnych komisji, zespołów powołanych przez Radę. </w:t>
      </w:r>
    </w:p>
    <w:p w:rsidR="000A75E0" w:rsidRDefault="003166F7">
      <w:pPr>
        <w:spacing w:before="80" w:after="240"/>
        <w:ind w:firstLine="397"/>
        <w:jc w:val="both"/>
      </w:pPr>
      <w:r>
        <w:rPr>
          <w:bCs/>
        </w:rPr>
        <w:lastRenderedPageBreak/>
        <w:t xml:space="preserve">§ 96. </w:t>
      </w:r>
      <w:r>
        <w:t xml:space="preserve">Opinie i wnioski komisji uchwalane są w głosowaniu jawnym zwykłą większością głosów </w:t>
      </w:r>
      <w:r w:rsidR="00FF62E9">
        <w:br/>
      </w:r>
      <w:r>
        <w:t xml:space="preserve">w obecności co najmniej połowy składu komisji. </w:t>
      </w:r>
    </w:p>
    <w:p w:rsidR="000A75E0" w:rsidRDefault="003166F7">
      <w:pPr>
        <w:jc w:val="center"/>
      </w:pPr>
      <w:r>
        <w:rPr>
          <w:b/>
          <w:bCs/>
        </w:rPr>
        <w:t>Rozdział 6</w:t>
      </w:r>
    </w:p>
    <w:p w:rsidR="000A75E0" w:rsidRDefault="003166F7" w:rsidP="00FB719D">
      <w:pPr>
        <w:pStyle w:val="Tytulaktu"/>
      </w:pPr>
      <w:r>
        <w:t xml:space="preserve">Radni </w:t>
      </w:r>
    </w:p>
    <w:p w:rsidR="000A75E0" w:rsidRDefault="003166F7">
      <w:pPr>
        <w:spacing w:before="80" w:after="240"/>
        <w:ind w:firstLine="397"/>
        <w:jc w:val="both"/>
      </w:pPr>
      <w:r>
        <w:rPr>
          <w:bCs/>
        </w:rPr>
        <w:t xml:space="preserve">§ 97. </w:t>
      </w:r>
      <w:r w:rsidR="00C85982">
        <w:t xml:space="preserve">1. </w:t>
      </w:r>
      <w:r>
        <w:t xml:space="preserve">Radni potwierdzają swoją obecność na sesjach i posiedzeniach komisji podpisem na liście obecności. </w:t>
      </w:r>
    </w:p>
    <w:p w:rsidR="000A75E0" w:rsidRDefault="00C85982">
      <w:pPr>
        <w:spacing w:before="0" w:after="160"/>
        <w:ind w:firstLine="624"/>
        <w:jc w:val="both"/>
      </w:pPr>
      <w:r>
        <w:t xml:space="preserve">2. </w:t>
      </w:r>
      <w:r w:rsidR="003166F7">
        <w:t xml:space="preserve">Radny w ciągu 7 dni od daty odbycia sesji lub posiedzenia komisji winien usprawiedliwić swoją nieobecność składając stosowne wyjaśnienia Przewodniczącemu Rady lub Przewodniczącemu Komisji. </w:t>
      </w:r>
    </w:p>
    <w:p w:rsidR="000A75E0" w:rsidRDefault="003166F7">
      <w:pPr>
        <w:spacing w:before="80" w:after="240"/>
        <w:ind w:firstLine="397"/>
        <w:jc w:val="both"/>
      </w:pPr>
      <w:r>
        <w:rPr>
          <w:bCs/>
        </w:rPr>
        <w:t xml:space="preserve">§ 98. </w:t>
      </w:r>
      <w:r>
        <w:t xml:space="preserve">Radni, stosownie do potrzeb, mogą przyjmować obywateli Gminy w siedzibie urzędu </w:t>
      </w:r>
      <w:r w:rsidR="00C85982">
        <w:br/>
      </w:r>
      <w:r>
        <w:t xml:space="preserve">w sprawach dotyczących Gminy i jej </w:t>
      </w:r>
      <w:r w:rsidR="00C85982">
        <w:t>mieszkańców</w:t>
      </w:r>
      <w:r>
        <w:t xml:space="preserve">. </w:t>
      </w:r>
    </w:p>
    <w:p w:rsidR="000A75E0" w:rsidRDefault="003166F7">
      <w:pPr>
        <w:spacing w:before="80" w:after="240"/>
        <w:ind w:firstLine="397"/>
        <w:jc w:val="both"/>
      </w:pPr>
      <w:r>
        <w:rPr>
          <w:bCs/>
        </w:rPr>
        <w:t xml:space="preserve">§ 99. </w:t>
      </w:r>
      <w:r w:rsidR="00C85982">
        <w:t xml:space="preserve">1. </w:t>
      </w:r>
      <w:r>
        <w:t xml:space="preserve">W przypadku wniosku pracodawcy zatrudniającego radnego o rozwiązanie z nim stosunku pracy Rada może powołać komisję doraźną do szczegółowego zbadania wszystkich okoliczności sprawy. </w:t>
      </w:r>
    </w:p>
    <w:p w:rsidR="000A75E0" w:rsidRDefault="00C85982">
      <w:pPr>
        <w:spacing w:before="0" w:after="160"/>
        <w:ind w:firstLine="624"/>
        <w:jc w:val="both"/>
      </w:pPr>
      <w:r>
        <w:t xml:space="preserve">2. </w:t>
      </w:r>
      <w:r w:rsidR="003166F7">
        <w:t xml:space="preserve">Komisja przedkłada swoje ustalenia i propozycje na piśmie Przewodniczącemu Rady. </w:t>
      </w:r>
    </w:p>
    <w:p w:rsidR="000A75E0" w:rsidRDefault="00C85982">
      <w:pPr>
        <w:spacing w:before="0" w:after="160"/>
        <w:ind w:firstLine="624"/>
        <w:jc w:val="both"/>
      </w:pPr>
      <w:r>
        <w:t>3.</w:t>
      </w:r>
      <w:r w:rsidR="003166F7">
        <w:t xml:space="preserve"> Przed podjęciem uchwały w przedmiocie wskazanym ust.1 Rada powinna umożliwić radnemu złożenie wyjaśnień. </w:t>
      </w:r>
    </w:p>
    <w:p w:rsidR="000A75E0" w:rsidRDefault="003166F7">
      <w:pPr>
        <w:jc w:val="center"/>
      </w:pPr>
      <w:r>
        <w:rPr>
          <w:b/>
          <w:bCs/>
        </w:rPr>
        <w:t>Rozdział 7</w:t>
      </w:r>
    </w:p>
    <w:p w:rsidR="000A75E0" w:rsidRDefault="003166F7" w:rsidP="00FB719D">
      <w:pPr>
        <w:pStyle w:val="Tytulaktu"/>
      </w:pPr>
      <w:r>
        <w:t xml:space="preserve">Wójt Gminy </w:t>
      </w:r>
    </w:p>
    <w:p w:rsidR="000A75E0" w:rsidRDefault="003166F7">
      <w:pPr>
        <w:spacing w:before="80" w:after="240"/>
        <w:ind w:firstLine="397"/>
        <w:jc w:val="both"/>
      </w:pPr>
      <w:r>
        <w:rPr>
          <w:bCs/>
        </w:rPr>
        <w:t xml:space="preserve">§ 100. </w:t>
      </w:r>
      <w:r>
        <w:t xml:space="preserve">Organem wykonawyczym Gminy jest Wójt. </w:t>
      </w:r>
    </w:p>
    <w:p w:rsidR="000A75E0" w:rsidRDefault="003166F7">
      <w:pPr>
        <w:spacing w:before="80" w:after="240"/>
        <w:ind w:firstLine="397"/>
        <w:jc w:val="both"/>
      </w:pPr>
      <w:r>
        <w:rPr>
          <w:bCs/>
        </w:rPr>
        <w:t xml:space="preserve">§ 101. </w:t>
      </w:r>
      <w:r>
        <w:t xml:space="preserve">Do zadań Wójta należy: </w:t>
      </w:r>
    </w:p>
    <w:p w:rsidR="000A75E0" w:rsidRDefault="003166F7">
      <w:pPr>
        <w:spacing w:before="0" w:after="120"/>
        <w:ind w:left="624" w:hanging="340"/>
        <w:jc w:val="both"/>
      </w:pPr>
      <w:r>
        <w:t xml:space="preserve">1) </w:t>
      </w:r>
      <w:r>
        <w:tab/>
        <w:t xml:space="preserve">przygotowywanie projektów uchwał Rady, </w:t>
      </w:r>
    </w:p>
    <w:p w:rsidR="000A75E0" w:rsidRDefault="003166F7">
      <w:pPr>
        <w:spacing w:before="0" w:after="120"/>
        <w:ind w:left="624" w:hanging="340"/>
        <w:jc w:val="both"/>
      </w:pPr>
      <w:r>
        <w:t xml:space="preserve">2) </w:t>
      </w:r>
      <w:r>
        <w:tab/>
        <w:t xml:space="preserve">realizacja zadań wynikających z uchwał Rady, </w:t>
      </w:r>
    </w:p>
    <w:p w:rsidR="000A75E0" w:rsidRDefault="003166F7">
      <w:pPr>
        <w:spacing w:before="0" w:after="120"/>
        <w:ind w:left="624" w:hanging="340"/>
        <w:jc w:val="both"/>
      </w:pPr>
      <w:r>
        <w:t xml:space="preserve">3) </w:t>
      </w:r>
      <w:r>
        <w:tab/>
        <w:t xml:space="preserve">wykonywanie zadań i podejmowanie zarządzeń w sprawach wynikających z obowiązujących przepisów prawa dotyczących zadań Gminy, </w:t>
      </w:r>
    </w:p>
    <w:p w:rsidR="000A75E0" w:rsidRDefault="003166F7">
      <w:pPr>
        <w:spacing w:before="0" w:after="120"/>
        <w:ind w:left="624" w:hanging="340"/>
        <w:jc w:val="both"/>
      </w:pPr>
      <w:r>
        <w:t xml:space="preserve">4) </w:t>
      </w:r>
      <w:r>
        <w:tab/>
        <w:t xml:space="preserve">składanie Radzie sprawozdań ze swojej działalności, </w:t>
      </w:r>
    </w:p>
    <w:p w:rsidR="000A75E0" w:rsidRDefault="003166F7">
      <w:pPr>
        <w:spacing w:before="0" w:after="120"/>
        <w:ind w:left="624" w:hanging="340"/>
        <w:jc w:val="both"/>
      </w:pPr>
      <w:r>
        <w:t xml:space="preserve">5) </w:t>
      </w:r>
      <w:r>
        <w:tab/>
        <w:t xml:space="preserve">kierowanie bieżącymi sprawami Gminy i reprezentowanie jej na zewnątrz, </w:t>
      </w:r>
    </w:p>
    <w:p w:rsidR="000A75E0" w:rsidRDefault="003166F7">
      <w:pPr>
        <w:spacing w:before="0" w:after="120"/>
        <w:ind w:left="624" w:hanging="340"/>
        <w:jc w:val="both"/>
      </w:pPr>
      <w:r>
        <w:t xml:space="preserve">6) </w:t>
      </w:r>
      <w:r>
        <w:tab/>
        <w:t xml:space="preserve">gospodarowanie mieniem komunalnym, </w:t>
      </w:r>
    </w:p>
    <w:p w:rsidR="000A75E0" w:rsidRDefault="003166F7">
      <w:pPr>
        <w:spacing w:before="0" w:after="120"/>
        <w:ind w:left="624" w:hanging="340"/>
        <w:jc w:val="both"/>
      </w:pPr>
      <w:r>
        <w:t xml:space="preserve">7) </w:t>
      </w:r>
      <w:r>
        <w:tab/>
        <w:t xml:space="preserve">wykonywanie budżetu, </w:t>
      </w:r>
    </w:p>
    <w:p w:rsidR="000A75E0" w:rsidRDefault="003166F7">
      <w:pPr>
        <w:spacing w:before="0" w:after="120"/>
        <w:ind w:left="624" w:hanging="340"/>
        <w:jc w:val="both"/>
      </w:pPr>
      <w:r>
        <w:t xml:space="preserve">8) </w:t>
      </w:r>
      <w:r>
        <w:tab/>
        <w:t xml:space="preserve">powoływanie i odwoływanie zastępcy Wójta, </w:t>
      </w:r>
    </w:p>
    <w:p w:rsidR="000A75E0" w:rsidRDefault="003166F7">
      <w:pPr>
        <w:spacing w:before="0" w:after="120"/>
        <w:ind w:left="624" w:hanging="340"/>
        <w:jc w:val="both"/>
      </w:pPr>
      <w:r>
        <w:t xml:space="preserve">9) </w:t>
      </w:r>
      <w:r>
        <w:tab/>
        <w:t xml:space="preserve">zatrudnianie i zwalnianie kierowników gminnych jednostek organizacyjnych. </w:t>
      </w:r>
    </w:p>
    <w:p w:rsidR="000A75E0" w:rsidRPr="00C85982" w:rsidRDefault="003166F7" w:rsidP="00C85982">
      <w:pPr>
        <w:jc w:val="center"/>
        <w:rPr>
          <w:b/>
        </w:rPr>
      </w:pPr>
      <w:r w:rsidRPr="00C85982">
        <w:rPr>
          <w:b/>
          <w:bCs/>
        </w:rPr>
        <w:t>DZIAŁ VII</w:t>
      </w:r>
      <w:r w:rsidR="00C85982">
        <w:rPr>
          <w:b/>
          <w:bCs/>
        </w:rPr>
        <w:t xml:space="preserve">. </w:t>
      </w:r>
      <w:r w:rsidR="00C85982" w:rsidRPr="00C85982">
        <w:rPr>
          <w:b/>
        </w:rPr>
        <w:t xml:space="preserve">ZASADY TWORZENIA KLUBÓW RADNYCH RADY GMINY SIEMIATYCZE. </w:t>
      </w:r>
    </w:p>
    <w:p w:rsidR="000A75E0" w:rsidRDefault="003166F7">
      <w:pPr>
        <w:spacing w:before="80" w:after="240"/>
        <w:ind w:firstLine="397"/>
        <w:jc w:val="both"/>
      </w:pPr>
      <w:r>
        <w:rPr>
          <w:bCs/>
        </w:rPr>
        <w:t xml:space="preserve">§ 102. </w:t>
      </w:r>
      <w:r>
        <w:t xml:space="preserve">Radni mogą tworzyć kluby radnych, według kryteriów przez siebie przyjętych. </w:t>
      </w:r>
    </w:p>
    <w:p w:rsidR="000A75E0" w:rsidRDefault="003166F7">
      <w:pPr>
        <w:spacing w:before="80" w:after="240"/>
        <w:ind w:firstLine="397"/>
        <w:jc w:val="both"/>
      </w:pPr>
      <w:r>
        <w:rPr>
          <w:bCs/>
        </w:rPr>
        <w:t xml:space="preserve">§ 103. </w:t>
      </w:r>
      <w:r w:rsidR="00C85982">
        <w:t xml:space="preserve">1. </w:t>
      </w:r>
      <w:r>
        <w:t xml:space="preserve">Warunkiem utworzenia klubu jest zadeklarowanie w nim udziału przez co najmniej </w:t>
      </w:r>
      <w:r w:rsidR="00C85982">
        <w:br/>
      </w:r>
      <w:r>
        <w:t xml:space="preserve">5 radnych. </w:t>
      </w:r>
    </w:p>
    <w:p w:rsidR="000A75E0" w:rsidRDefault="00C85982">
      <w:pPr>
        <w:spacing w:before="0" w:after="160"/>
        <w:ind w:firstLine="624"/>
        <w:jc w:val="both"/>
      </w:pPr>
      <w:r>
        <w:t xml:space="preserve">2. </w:t>
      </w:r>
      <w:r w:rsidR="003166F7">
        <w:t xml:space="preserve">Powstanie klubu musi zostać niezwłocznie zgłoszone Przewodniczącemu Rady. </w:t>
      </w:r>
    </w:p>
    <w:p w:rsidR="000A75E0" w:rsidRDefault="00C85982">
      <w:pPr>
        <w:spacing w:before="0" w:after="160"/>
        <w:ind w:firstLine="624"/>
        <w:jc w:val="both"/>
      </w:pPr>
      <w:r>
        <w:t>3.</w:t>
      </w:r>
      <w:r w:rsidR="003166F7">
        <w:t xml:space="preserve"> W zgłoszeniu podaje się: </w:t>
      </w:r>
    </w:p>
    <w:p w:rsidR="000A75E0" w:rsidRDefault="003166F7">
      <w:pPr>
        <w:spacing w:before="0" w:after="120"/>
        <w:ind w:left="794" w:hanging="340"/>
        <w:jc w:val="both"/>
      </w:pPr>
      <w:r>
        <w:t xml:space="preserve">a) </w:t>
      </w:r>
      <w:r>
        <w:tab/>
        <w:t xml:space="preserve">nazwę klubu, </w:t>
      </w:r>
    </w:p>
    <w:p w:rsidR="000A75E0" w:rsidRDefault="003166F7">
      <w:pPr>
        <w:spacing w:before="0" w:after="120"/>
        <w:ind w:left="794" w:hanging="340"/>
        <w:jc w:val="both"/>
      </w:pPr>
      <w:r>
        <w:t xml:space="preserve">b) </w:t>
      </w:r>
      <w:r>
        <w:tab/>
        <w:t xml:space="preserve">listę członków klubu, </w:t>
      </w:r>
    </w:p>
    <w:p w:rsidR="000A75E0" w:rsidRDefault="003166F7">
      <w:pPr>
        <w:spacing w:before="0" w:after="120"/>
        <w:ind w:left="794" w:hanging="340"/>
        <w:jc w:val="both"/>
      </w:pPr>
      <w:r>
        <w:lastRenderedPageBreak/>
        <w:t xml:space="preserve">c) </w:t>
      </w:r>
      <w:r>
        <w:tab/>
        <w:t xml:space="preserve">imię i nazwisko przewodniczącego klubu, </w:t>
      </w:r>
    </w:p>
    <w:p w:rsidR="000A75E0" w:rsidRDefault="00336D5E">
      <w:pPr>
        <w:spacing w:before="0" w:after="160"/>
        <w:ind w:firstLine="624"/>
        <w:jc w:val="both"/>
      </w:pPr>
      <w:r>
        <w:t xml:space="preserve">4. </w:t>
      </w:r>
      <w:r w:rsidR="003166F7">
        <w:t xml:space="preserve">W razie zmiany składu klubu lub jego rozwiązania, przewodniczący klubu jest obowiązany do niezwłocznego poinformowania o tym Przewodniczącego Rady. </w:t>
      </w:r>
    </w:p>
    <w:p w:rsidR="000A75E0" w:rsidRDefault="003166F7">
      <w:pPr>
        <w:spacing w:before="80" w:after="240"/>
        <w:ind w:firstLine="397"/>
        <w:jc w:val="both"/>
      </w:pPr>
      <w:r>
        <w:rPr>
          <w:bCs/>
        </w:rPr>
        <w:t xml:space="preserve">§ 104. </w:t>
      </w:r>
      <w:r w:rsidR="00336D5E">
        <w:t xml:space="preserve">1. </w:t>
      </w:r>
      <w:r>
        <w:t xml:space="preserve">Kluby działają wyłącznie w ramach Rady. </w:t>
      </w:r>
    </w:p>
    <w:p w:rsidR="000A75E0" w:rsidRDefault="00336D5E">
      <w:pPr>
        <w:spacing w:before="0" w:after="160"/>
        <w:ind w:firstLine="624"/>
        <w:jc w:val="both"/>
      </w:pPr>
      <w:r>
        <w:t xml:space="preserve">2. </w:t>
      </w:r>
      <w:r w:rsidR="003166F7">
        <w:t xml:space="preserve">Przewodniczący Rady prowadzi rejestr klubów. </w:t>
      </w:r>
    </w:p>
    <w:p w:rsidR="000A75E0" w:rsidRDefault="003166F7">
      <w:pPr>
        <w:spacing w:before="80" w:after="240"/>
        <w:ind w:firstLine="397"/>
        <w:jc w:val="both"/>
      </w:pPr>
      <w:r>
        <w:rPr>
          <w:bCs/>
        </w:rPr>
        <w:t xml:space="preserve">§ 105. </w:t>
      </w:r>
      <w:r w:rsidR="00336D5E">
        <w:t xml:space="preserve">1. </w:t>
      </w:r>
      <w:r>
        <w:t xml:space="preserve">Kluby działają w okresie kadencji Rady. Upływ kadencji Rady jest równoznaczny </w:t>
      </w:r>
      <w:r w:rsidR="00336D5E">
        <w:br/>
      </w:r>
      <w:r>
        <w:t xml:space="preserve">z rozwiązaniem klubów. </w:t>
      </w:r>
    </w:p>
    <w:p w:rsidR="000A75E0" w:rsidRDefault="00336D5E">
      <w:pPr>
        <w:spacing w:before="0" w:after="160"/>
        <w:ind w:firstLine="624"/>
        <w:jc w:val="both"/>
      </w:pPr>
      <w:r>
        <w:t xml:space="preserve">2. </w:t>
      </w:r>
      <w:r w:rsidR="003166F7">
        <w:t xml:space="preserve">Kluby mogą ulegać wcześniejszemu rozwiązaniu na mocy uchwał ich członków, podejmowanych bezwględną wiekszością głosow w obecności, co najmniej połowy członków klubu. </w:t>
      </w:r>
    </w:p>
    <w:p w:rsidR="000A75E0" w:rsidRDefault="00336D5E">
      <w:pPr>
        <w:spacing w:before="0" w:after="160"/>
        <w:ind w:firstLine="624"/>
        <w:jc w:val="both"/>
      </w:pPr>
      <w:r>
        <w:t>3.</w:t>
      </w:r>
      <w:r w:rsidR="003166F7">
        <w:t xml:space="preserve"> Kluby podlegaja rozwiązaniu, gdy liczba ich członków spadnie poniżej 5, o czym przewodniczący klubu informuje Przewodniczącego Rady. </w:t>
      </w:r>
    </w:p>
    <w:p w:rsidR="000A75E0" w:rsidRDefault="003166F7">
      <w:pPr>
        <w:spacing w:before="80" w:after="240"/>
        <w:ind w:firstLine="397"/>
        <w:jc w:val="both"/>
      </w:pPr>
      <w:r>
        <w:rPr>
          <w:bCs/>
        </w:rPr>
        <w:t xml:space="preserve">§ 106. </w:t>
      </w:r>
      <w:r>
        <w:t xml:space="preserve">Prace klubów organizują przewodniczący klubów wybierani przez członków klubu. Kluby mogą uchwalać własne regulaminy. </w:t>
      </w:r>
    </w:p>
    <w:p w:rsidR="000A75E0" w:rsidRDefault="003166F7">
      <w:pPr>
        <w:spacing w:before="80" w:after="240"/>
        <w:ind w:firstLine="397"/>
        <w:jc w:val="both"/>
      </w:pPr>
      <w:r>
        <w:rPr>
          <w:bCs/>
        </w:rPr>
        <w:t xml:space="preserve">§ 107. </w:t>
      </w:r>
      <w:r>
        <w:t xml:space="preserve">1.  Klubom przysługują uprawnienia wnioskodawcze i opiniodawcze w zakresie organizacji i trybu działania Rady. </w:t>
      </w:r>
    </w:p>
    <w:p w:rsidR="000A75E0" w:rsidRDefault="00336D5E">
      <w:pPr>
        <w:spacing w:before="0" w:after="160"/>
        <w:ind w:firstLine="624"/>
        <w:jc w:val="both"/>
      </w:pPr>
      <w:r>
        <w:t xml:space="preserve">2. </w:t>
      </w:r>
      <w:r w:rsidR="003166F7">
        <w:t xml:space="preserve">Kluby mogą przedstawiać swoje stanowisko na sesji Rady wyłacznie przez swych przedstawicieli. </w:t>
      </w:r>
    </w:p>
    <w:p w:rsidR="000A75E0" w:rsidRDefault="003166F7">
      <w:pPr>
        <w:spacing w:before="80" w:after="240"/>
        <w:ind w:firstLine="397"/>
        <w:jc w:val="both"/>
      </w:pPr>
      <w:r>
        <w:rPr>
          <w:bCs/>
        </w:rPr>
        <w:t xml:space="preserve">§ 108. </w:t>
      </w:r>
      <w:r>
        <w:t xml:space="preserve">Na wniosek przewodniczących klubów Wójt obowiązany jest zapewnić klubom organizacyjne warunki w zakresie niezbędnym do ich funkcjonowania. </w:t>
      </w:r>
    </w:p>
    <w:p w:rsidR="000A75E0" w:rsidRDefault="003166F7" w:rsidP="00336D5E">
      <w:pPr>
        <w:jc w:val="center"/>
      </w:pPr>
      <w:r w:rsidRPr="00336D5E">
        <w:rPr>
          <w:b/>
          <w:bCs/>
        </w:rPr>
        <w:t>DZIAŁ VIII</w:t>
      </w:r>
      <w:r w:rsidR="00336D5E">
        <w:rPr>
          <w:b/>
          <w:bCs/>
        </w:rPr>
        <w:t xml:space="preserve">. </w:t>
      </w:r>
      <w:r w:rsidR="00336D5E" w:rsidRPr="00336D5E">
        <w:rPr>
          <w:b/>
        </w:rPr>
        <w:t>POSTANOWIENIA KOŃCOWE.</w:t>
      </w:r>
      <w:r w:rsidR="00336D5E">
        <w:t xml:space="preserve"> </w:t>
      </w:r>
    </w:p>
    <w:p w:rsidR="000A75E0" w:rsidRDefault="003166F7">
      <w:pPr>
        <w:spacing w:before="80" w:after="240"/>
        <w:ind w:firstLine="397"/>
        <w:jc w:val="both"/>
      </w:pPr>
      <w:r>
        <w:rPr>
          <w:bCs/>
        </w:rPr>
        <w:t xml:space="preserve">§ 109. </w:t>
      </w:r>
      <w:r>
        <w:t xml:space="preserve">W sprawach nie unormowanych w niniejszym statucie mają zastosowanie przepisy: </w:t>
      </w:r>
    </w:p>
    <w:p w:rsidR="000A75E0" w:rsidRDefault="003166F7">
      <w:pPr>
        <w:spacing w:before="0" w:after="120"/>
        <w:ind w:left="624" w:hanging="340"/>
        <w:jc w:val="both"/>
      </w:pPr>
      <w:r>
        <w:t xml:space="preserve">1) </w:t>
      </w:r>
      <w:r>
        <w:tab/>
        <w:t>ustawa z dnia 8 marca 19</w:t>
      </w:r>
      <w:r w:rsidR="00336D5E">
        <w:t>90 roku o samorządzie gminnym (</w:t>
      </w:r>
      <w:r>
        <w:t>Dz.</w:t>
      </w:r>
      <w:r w:rsidR="00336D5E">
        <w:t xml:space="preserve"> </w:t>
      </w:r>
      <w:r>
        <w:t xml:space="preserve">U. z 2001 r. Nr 142, poz.1591 </w:t>
      </w:r>
      <w:r w:rsidR="00336D5E">
        <w:br/>
      </w:r>
      <w:r>
        <w:t xml:space="preserve">z późniejszymi zmianami), </w:t>
      </w:r>
    </w:p>
    <w:p w:rsidR="000A75E0" w:rsidRDefault="003166F7">
      <w:pPr>
        <w:spacing w:before="0" w:after="120"/>
        <w:ind w:left="624" w:hanging="340"/>
        <w:jc w:val="both"/>
      </w:pPr>
      <w:r>
        <w:t xml:space="preserve">2) </w:t>
      </w:r>
      <w:r>
        <w:tab/>
        <w:t>ustawa z dnia 21 listopada 2008 roku</w:t>
      </w:r>
      <w:r w:rsidR="00336D5E">
        <w:t xml:space="preserve"> o pracownikach samorządowych (</w:t>
      </w:r>
      <w:r>
        <w:t>Dz.</w:t>
      </w:r>
      <w:r w:rsidR="00336D5E">
        <w:t xml:space="preserve"> </w:t>
      </w:r>
      <w:r>
        <w:t xml:space="preserve">U. Nr 223, </w:t>
      </w:r>
      <w:r w:rsidR="00336D5E">
        <w:br/>
      </w:r>
      <w:r>
        <w:t xml:space="preserve">poz. 1458). </w:t>
      </w:r>
    </w:p>
    <w:p w:rsidR="000A75E0" w:rsidRDefault="000A75E0">
      <w:pPr>
        <w:sectPr w:rsidR="000A75E0">
          <w:headerReference w:type="default" r:id="rId27"/>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336D5E" w:rsidP="00336D5E">
      <w:pPr>
        <w:spacing w:before="0" w:after="120"/>
        <w:ind w:left="5001"/>
        <w:jc w:val="right"/>
      </w:pPr>
      <w:r>
        <w:rPr>
          <w:b/>
        </w:rPr>
        <w:lastRenderedPageBreak/>
        <w:t>Załącznik N</w:t>
      </w:r>
      <w:r w:rsidR="003166F7">
        <w:rPr>
          <w:b/>
        </w:rPr>
        <w:t>r 1</w:t>
      </w:r>
    </w:p>
    <w:p w:rsidR="000A75E0" w:rsidRDefault="00336D5E" w:rsidP="00336D5E">
      <w:pPr>
        <w:spacing w:before="0" w:after="120"/>
        <w:ind w:left="5001"/>
        <w:jc w:val="right"/>
      </w:pPr>
      <w:r>
        <w:t>do u</w:t>
      </w:r>
      <w:r w:rsidR="003166F7">
        <w:t>chwały nr XXII/122/09</w:t>
      </w:r>
    </w:p>
    <w:p w:rsidR="000A75E0" w:rsidRDefault="003166F7" w:rsidP="00336D5E">
      <w:pPr>
        <w:spacing w:before="0" w:after="120"/>
        <w:ind w:left="5001"/>
        <w:jc w:val="right"/>
      </w:pPr>
      <w:r>
        <w:t>Rady Gminy Siemiatycze</w:t>
      </w:r>
    </w:p>
    <w:p w:rsidR="000A75E0" w:rsidRDefault="003166F7" w:rsidP="00336D5E">
      <w:pPr>
        <w:spacing w:before="0" w:after="120"/>
        <w:ind w:left="5001"/>
        <w:jc w:val="right"/>
      </w:pPr>
      <w:r>
        <w:t>z dnia 29 grudnia 2009 r.</w:t>
      </w:r>
    </w:p>
    <w:p w:rsidR="000A75E0" w:rsidRDefault="00336D5E" w:rsidP="00FB719D">
      <w:pPr>
        <w:pStyle w:val="Tytulaktu"/>
      </w:pPr>
      <w:r>
        <w:t xml:space="preserve">WYKAZ JEDNOSTEK POMOCNICZYCH GMINY SIEMIATYCZE. </w:t>
      </w:r>
    </w:p>
    <w:tbl>
      <w:tblPr>
        <w:tblStyle w:val="Tabela-Siatka"/>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573"/>
        <w:gridCol w:w="2242"/>
        <w:gridCol w:w="6926"/>
      </w:tblGrid>
      <w:tr w:rsidR="000A75E0" w:rsidRPr="00336D5E" w:rsidTr="00336D5E">
        <w:trPr>
          <w:cantSplit/>
          <w:tblHeader/>
          <w:jc w:val="center"/>
        </w:trPr>
        <w:tc>
          <w:tcPr>
            <w:tcW w:w="294" w:type="pct"/>
          </w:tcPr>
          <w:p w:rsidR="000A75E0" w:rsidRPr="00336D5E" w:rsidRDefault="00336D5E" w:rsidP="00336D5E">
            <w:pPr>
              <w:pStyle w:val="TableStyle"/>
              <w:jc w:val="center"/>
              <w:rPr>
                <w:sz w:val="14"/>
                <w:szCs w:val="14"/>
              </w:rPr>
            </w:pPr>
            <w:r w:rsidRPr="00336D5E">
              <w:rPr>
                <w:sz w:val="14"/>
                <w:szCs w:val="14"/>
              </w:rPr>
              <w:t>L</w:t>
            </w:r>
            <w:r w:rsidR="003166F7" w:rsidRPr="00336D5E">
              <w:rPr>
                <w:sz w:val="14"/>
                <w:szCs w:val="14"/>
              </w:rPr>
              <w:t>p</w:t>
            </w:r>
            <w:r>
              <w:rPr>
                <w:sz w:val="14"/>
                <w:szCs w:val="14"/>
              </w:rPr>
              <w:t>.</w:t>
            </w:r>
          </w:p>
        </w:tc>
        <w:tc>
          <w:tcPr>
            <w:tcW w:w="1151" w:type="pct"/>
          </w:tcPr>
          <w:p w:rsidR="000A75E0" w:rsidRPr="00336D5E" w:rsidRDefault="003166F7" w:rsidP="00336D5E">
            <w:pPr>
              <w:pStyle w:val="TableStyle"/>
              <w:jc w:val="center"/>
              <w:rPr>
                <w:sz w:val="14"/>
                <w:szCs w:val="14"/>
              </w:rPr>
            </w:pPr>
            <w:r w:rsidRPr="00336D5E">
              <w:rPr>
                <w:sz w:val="14"/>
                <w:szCs w:val="14"/>
              </w:rPr>
              <w:t>Nazwa sołectwa</w:t>
            </w:r>
          </w:p>
        </w:tc>
        <w:tc>
          <w:tcPr>
            <w:tcW w:w="3555" w:type="pct"/>
          </w:tcPr>
          <w:p w:rsidR="000A75E0" w:rsidRPr="00336D5E" w:rsidRDefault="003166F7" w:rsidP="00336D5E">
            <w:pPr>
              <w:pStyle w:val="TableStyle"/>
              <w:jc w:val="center"/>
              <w:rPr>
                <w:sz w:val="14"/>
                <w:szCs w:val="14"/>
              </w:rPr>
            </w:pPr>
            <w:r w:rsidRPr="00336D5E">
              <w:rPr>
                <w:sz w:val="14"/>
                <w:szCs w:val="14"/>
              </w:rPr>
              <w:t>Granice sołectwa</w:t>
            </w:r>
          </w:p>
        </w:tc>
      </w:tr>
      <w:tr w:rsidR="000A75E0" w:rsidRPr="00336D5E" w:rsidTr="00336D5E">
        <w:trPr>
          <w:cantSplit/>
          <w:trHeight w:val="226"/>
          <w:jc w:val="center"/>
        </w:trPr>
        <w:tc>
          <w:tcPr>
            <w:tcW w:w="294" w:type="pct"/>
          </w:tcPr>
          <w:p w:rsidR="000A75E0" w:rsidRPr="00336D5E" w:rsidRDefault="003166F7" w:rsidP="00336D5E">
            <w:pPr>
              <w:pStyle w:val="TableStyle"/>
              <w:rPr>
                <w:sz w:val="14"/>
                <w:szCs w:val="14"/>
              </w:rPr>
            </w:pPr>
            <w:r w:rsidRPr="00336D5E">
              <w:rPr>
                <w:sz w:val="14"/>
                <w:szCs w:val="14"/>
              </w:rPr>
              <w:t>1.</w:t>
            </w:r>
          </w:p>
        </w:tc>
        <w:tc>
          <w:tcPr>
            <w:tcW w:w="1151" w:type="pct"/>
          </w:tcPr>
          <w:p w:rsidR="000A75E0" w:rsidRPr="00336D5E" w:rsidRDefault="003166F7">
            <w:pPr>
              <w:pStyle w:val="TableStyle"/>
              <w:rPr>
                <w:sz w:val="14"/>
                <w:szCs w:val="14"/>
              </w:rPr>
            </w:pPr>
            <w:r w:rsidRPr="00336D5E">
              <w:rPr>
                <w:sz w:val="14"/>
                <w:szCs w:val="14"/>
              </w:rPr>
              <w:t>Anusin</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Anusin</w:t>
            </w:r>
            <w:r w:rsidRPr="00336D5E">
              <w:rPr>
                <w:sz w:val="14"/>
                <w:szCs w:val="14"/>
              </w:rPr>
              <w:br/>
            </w:r>
          </w:p>
        </w:tc>
      </w:tr>
      <w:tr w:rsidR="000A75E0" w:rsidRPr="00336D5E" w:rsidTr="00336D5E">
        <w:trPr>
          <w:cantSplit/>
          <w:jc w:val="center"/>
        </w:trPr>
        <w:tc>
          <w:tcPr>
            <w:tcW w:w="294" w:type="pct"/>
          </w:tcPr>
          <w:p w:rsidR="000A75E0" w:rsidRPr="00336D5E" w:rsidRDefault="003166F7" w:rsidP="00336D5E">
            <w:pPr>
              <w:pStyle w:val="TableStyle"/>
              <w:rPr>
                <w:sz w:val="14"/>
                <w:szCs w:val="14"/>
              </w:rPr>
            </w:pPr>
            <w:r w:rsidRPr="00336D5E">
              <w:rPr>
                <w:sz w:val="14"/>
                <w:szCs w:val="14"/>
              </w:rPr>
              <w:t>2.</w:t>
            </w:r>
          </w:p>
        </w:tc>
        <w:tc>
          <w:tcPr>
            <w:tcW w:w="1151" w:type="pct"/>
          </w:tcPr>
          <w:p w:rsidR="000A75E0" w:rsidRPr="00336D5E" w:rsidRDefault="003166F7">
            <w:pPr>
              <w:pStyle w:val="TableStyle"/>
              <w:rPr>
                <w:sz w:val="14"/>
                <w:szCs w:val="14"/>
              </w:rPr>
            </w:pPr>
            <w:r w:rsidRPr="00336D5E">
              <w:rPr>
                <w:sz w:val="14"/>
                <w:szCs w:val="14"/>
              </w:rPr>
              <w:t>Baciki Bliższe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Baciki Bliższe</w:t>
            </w:r>
            <w:r w:rsidRPr="00336D5E">
              <w:rPr>
                <w:sz w:val="14"/>
                <w:szCs w:val="14"/>
              </w:rPr>
              <w:br/>
            </w:r>
          </w:p>
        </w:tc>
      </w:tr>
      <w:tr w:rsidR="000A75E0" w:rsidRPr="00336D5E" w:rsidTr="00336D5E">
        <w:trPr>
          <w:cantSplit/>
          <w:jc w:val="center"/>
        </w:trPr>
        <w:tc>
          <w:tcPr>
            <w:tcW w:w="294" w:type="pct"/>
          </w:tcPr>
          <w:p w:rsidR="000A75E0" w:rsidRPr="00336D5E" w:rsidRDefault="003166F7" w:rsidP="00336D5E">
            <w:pPr>
              <w:pStyle w:val="TableStyle"/>
              <w:rPr>
                <w:sz w:val="14"/>
                <w:szCs w:val="14"/>
              </w:rPr>
            </w:pPr>
            <w:r w:rsidRPr="00336D5E">
              <w:rPr>
                <w:sz w:val="14"/>
                <w:szCs w:val="14"/>
              </w:rPr>
              <w:t>3.</w:t>
            </w:r>
          </w:p>
        </w:tc>
        <w:tc>
          <w:tcPr>
            <w:tcW w:w="1151" w:type="pct"/>
          </w:tcPr>
          <w:p w:rsidR="000A75E0" w:rsidRPr="00336D5E" w:rsidRDefault="003166F7">
            <w:pPr>
              <w:pStyle w:val="TableStyle"/>
              <w:rPr>
                <w:sz w:val="14"/>
                <w:szCs w:val="14"/>
              </w:rPr>
            </w:pPr>
            <w:r w:rsidRPr="00336D5E">
              <w:rPr>
                <w:sz w:val="14"/>
                <w:szCs w:val="14"/>
              </w:rPr>
              <w:t>Baciki Dalsze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Baciki Dalsze</w:t>
            </w:r>
            <w:r w:rsidRPr="00336D5E">
              <w:rPr>
                <w:sz w:val="14"/>
                <w:szCs w:val="14"/>
              </w:rPr>
              <w:br/>
            </w:r>
          </w:p>
        </w:tc>
      </w:tr>
      <w:tr w:rsidR="000A75E0" w:rsidRPr="00336D5E" w:rsidTr="00336D5E">
        <w:trPr>
          <w:cantSplit/>
          <w:jc w:val="center"/>
        </w:trPr>
        <w:tc>
          <w:tcPr>
            <w:tcW w:w="294" w:type="pct"/>
          </w:tcPr>
          <w:p w:rsidR="000A75E0" w:rsidRPr="00336D5E" w:rsidRDefault="003166F7" w:rsidP="00336D5E">
            <w:pPr>
              <w:pStyle w:val="TableStyle"/>
              <w:rPr>
                <w:sz w:val="14"/>
                <w:szCs w:val="14"/>
              </w:rPr>
            </w:pPr>
            <w:r w:rsidRPr="00336D5E">
              <w:rPr>
                <w:sz w:val="14"/>
                <w:szCs w:val="14"/>
              </w:rPr>
              <w:t>4.</w:t>
            </w:r>
          </w:p>
        </w:tc>
        <w:tc>
          <w:tcPr>
            <w:tcW w:w="1151" w:type="pct"/>
          </w:tcPr>
          <w:p w:rsidR="000A75E0" w:rsidRPr="00336D5E" w:rsidRDefault="003166F7">
            <w:pPr>
              <w:pStyle w:val="TableStyle"/>
              <w:rPr>
                <w:sz w:val="14"/>
                <w:szCs w:val="14"/>
              </w:rPr>
            </w:pPr>
            <w:r w:rsidRPr="00336D5E">
              <w:rPr>
                <w:sz w:val="14"/>
                <w:szCs w:val="14"/>
              </w:rPr>
              <w:t>Baciki Średnie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Baciki Średnie</w:t>
            </w:r>
            <w:r w:rsidRPr="00336D5E">
              <w:rPr>
                <w:sz w:val="14"/>
                <w:szCs w:val="14"/>
              </w:rPr>
              <w:br/>
            </w:r>
          </w:p>
        </w:tc>
      </w:tr>
      <w:tr w:rsidR="000A75E0" w:rsidRPr="00336D5E" w:rsidTr="00336D5E">
        <w:trPr>
          <w:cantSplit/>
          <w:jc w:val="center"/>
        </w:trPr>
        <w:tc>
          <w:tcPr>
            <w:tcW w:w="294" w:type="pct"/>
          </w:tcPr>
          <w:p w:rsidR="000A75E0" w:rsidRPr="00336D5E" w:rsidRDefault="003166F7" w:rsidP="00336D5E">
            <w:pPr>
              <w:pStyle w:val="TableStyle"/>
              <w:rPr>
                <w:sz w:val="14"/>
                <w:szCs w:val="14"/>
              </w:rPr>
            </w:pPr>
            <w:r w:rsidRPr="00336D5E">
              <w:rPr>
                <w:sz w:val="14"/>
                <w:szCs w:val="14"/>
              </w:rPr>
              <w:t>5.</w:t>
            </w:r>
          </w:p>
        </w:tc>
        <w:tc>
          <w:tcPr>
            <w:tcW w:w="1151" w:type="pct"/>
          </w:tcPr>
          <w:p w:rsidR="000A75E0" w:rsidRPr="00336D5E" w:rsidRDefault="003166F7">
            <w:pPr>
              <w:pStyle w:val="TableStyle"/>
              <w:rPr>
                <w:sz w:val="14"/>
                <w:szCs w:val="14"/>
              </w:rPr>
            </w:pPr>
            <w:r w:rsidRPr="00336D5E">
              <w:rPr>
                <w:sz w:val="14"/>
                <w:szCs w:val="14"/>
              </w:rPr>
              <w:t>Boratyniec Lacki</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Boratyniec Lacki</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6.</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Boratyniec Ruski</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Boratyniec Ruski</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8.</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Czartajew</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Czartajew</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9.</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Grzyby-Orzepy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Grzyby-Orzepy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10.</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Klekotowo</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Klekotowo</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11.</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Klukowo</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Klukowo</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12.</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Kłopoty-Bańki</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Kłopoty-Bańki</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13.</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Kłopoty-Bujny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Kłopoty-Bujny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14.</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Kłopoty-Patry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Kłopoty-Patry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15.</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Kłopoty-Stanisławy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Kłopoty-Stanisławy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16.</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Kajanka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Kajanka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17.</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Korzeniówka Duża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Korzeniówka Duża, Korzeniówka Mała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18.</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Kułygi</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Kułagi</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19.</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Krasewice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Krasewice, Krasewice-Jagiełki, Krasewice-Czerepy, Krasewice Stare</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20.</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Krupice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Krupice</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21.</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Leszczka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Leszczka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22.</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Laskowszczyzna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Laskowszczyzna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23.</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Lachówka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Lachówka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24.</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Moczydły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Moczydły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25.</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Ogrodniki</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Ogrodniki</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26.</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Olendry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Olendry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27.</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Ossolin</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Ossolin</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28.</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Rogawka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Rogawka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29.</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Romanówka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Romanówka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30.</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Skiwy Duże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Skiwy Duże</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31.</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Skiwy Małe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Skiwy Małe</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32.</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Słochy Annopolskie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Słochy Annopolskie</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33.</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Szerszenie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Szerszenie</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lastRenderedPageBreak/>
              <w:t>34.</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Siemiatycze-Stacja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Siemiatycze-Stacja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35.</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Tołwin</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Tołwin</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36.</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Turna Duża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Turna Duża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37.</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Turna Mała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Turna Mała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38.</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Wierceń Duży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Wierceń Duży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39.</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Wierceń Mały</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Wierceń Mały</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40.</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Wólka Nadbużna</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Wólka Nadbużna</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41.</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Wyromiejki</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Wyromiejki</w:t>
            </w:r>
            <w:r w:rsidRPr="00336D5E">
              <w:rPr>
                <w:sz w:val="14"/>
                <w:szCs w:val="14"/>
              </w:rPr>
              <w:br/>
            </w:r>
          </w:p>
        </w:tc>
      </w:tr>
      <w:tr w:rsidR="000A75E0" w:rsidRPr="00336D5E" w:rsidTr="00336D5E">
        <w:trPr>
          <w:cantSplit/>
          <w:jc w:val="center"/>
        </w:trPr>
        <w:tc>
          <w:tcPr>
            <w:tcW w:w="294" w:type="pct"/>
          </w:tcPr>
          <w:p w:rsidR="000A75E0" w:rsidRPr="00336D5E" w:rsidRDefault="003166F7">
            <w:pPr>
              <w:pStyle w:val="TableStyle"/>
              <w:rPr>
                <w:sz w:val="14"/>
                <w:szCs w:val="14"/>
              </w:rPr>
            </w:pPr>
            <w:r w:rsidRPr="00336D5E">
              <w:rPr>
                <w:sz w:val="14"/>
                <w:szCs w:val="14"/>
              </w:rPr>
              <w:t>42.</w:t>
            </w:r>
            <w:r w:rsidRPr="00336D5E">
              <w:rPr>
                <w:sz w:val="14"/>
                <w:szCs w:val="14"/>
              </w:rPr>
              <w:br/>
            </w:r>
          </w:p>
        </w:tc>
        <w:tc>
          <w:tcPr>
            <w:tcW w:w="1151" w:type="pct"/>
          </w:tcPr>
          <w:p w:rsidR="000A75E0" w:rsidRPr="00336D5E" w:rsidRDefault="003166F7">
            <w:pPr>
              <w:pStyle w:val="TableStyle"/>
              <w:rPr>
                <w:sz w:val="14"/>
                <w:szCs w:val="14"/>
              </w:rPr>
            </w:pPr>
            <w:r w:rsidRPr="00336D5E">
              <w:rPr>
                <w:sz w:val="14"/>
                <w:szCs w:val="14"/>
              </w:rPr>
              <w:t>Zalesie</w:t>
            </w:r>
            <w:r w:rsidRPr="00336D5E">
              <w:rPr>
                <w:sz w:val="14"/>
                <w:szCs w:val="14"/>
              </w:rPr>
              <w:br/>
            </w:r>
          </w:p>
        </w:tc>
        <w:tc>
          <w:tcPr>
            <w:tcW w:w="3555" w:type="pct"/>
          </w:tcPr>
          <w:p w:rsidR="000A75E0" w:rsidRPr="00336D5E" w:rsidRDefault="003166F7">
            <w:pPr>
              <w:pStyle w:val="TableStyle"/>
              <w:rPr>
                <w:sz w:val="14"/>
                <w:szCs w:val="14"/>
              </w:rPr>
            </w:pPr>
            <w:r w:rsidRPr="00336D5E">
              <w:rPr>
                <w:sz w:val="14"/>
                <w:szCs w:val="14"/>
              </w:rPr>
              <w:t>Zalesie</w:t>
            </w:r>
            <w:r w:rsidRPr="00336D5E">
              <w:rPr>
                <w:sz w:val="14"/>
                <w:szCs w:val="14"/>
              </w:rPr>
              <w:br/>
            </w: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0A75E0"/>
    <w:p w:rsidR="00336D5E" w:rsidRDefault="00336D5E"/>
    <w:p w:rsidR="00336D5E" w:rsidRDefault="00336D5E"/>
    <w:p w:rsidR="000A75E0" w:rsidRDefault="00336D5E" w:rsidP="00336D5E">
      <w:pPr>
        <w:spacing w:before="0" w:after="120"/>
        <w:ind w:left="5000"/>
        <w:jc w:val="right"/>
      </w:pPr>
      <w:r>
        <w:rPr>
          <w:b/>
        </w:rPr>
        <w:t>Załącznik N</w:t>
      </w:r>
      <w:r w:rsidR="003166F7">
        <w:rPr>
          <w:b/>
        </w:rPr>
        <w:t>r 2</w:t>
      </w:r>
    </w:p>
    <w:p w:rsidR="000A75E0" w:rsidRDefault="00336D5E" w:rsidP="00336D5E">
      <w:pPr>
        <w:spacing w:before="0" w:after="120"/>
        <w:ind w:left="5000"/>
        <w:jc w:val="right"/>
      </w:pPr>
      <w:r>
        <w:t>do u</w:t>
      </w:r>
      <w:r w:rsidR="003166F7">
        <w:t>chwały nr XXII/122/09</w:t>
      </w:r>
    </w:p>
    <w:p w:rsidR="000A75E0" w:rsidRDefault="003166F7" w:rsidP="00336D5E">
      <w:pPr>
        <w:spacing w:before="0" w:after="120"/>
        <w:ind w:left="5000"/>
        <w:jc w:val="right"/>
      </w:pPr>
      <w:r>
        <w:t>Rady Gminy Siemiatycze</w:t>
      </w:r>
    </w:p>
    <w:p w:rsidR="000A75E0" w:rsidRDefault="003166F7" w:rsidP="00336D5E">
      <w:pPr>
        <w:spacing w:before="0" w:after="120"/>
        <w:ind w:left="5000"/>
        <w:jc w:val="right"/>
      </w:pPr>
      <w:r>
        <w:t>z dnia 29 grudnia 2009 r.</w:t>
      </w:r>
    </w:p>
    <w:p w:rsidR="000A75E0" w:rsidRDefault="000A75E0">
      <w:pPr>
        <w:sectPr w:rsidR="000A75E0">
          <w:type w:val="continuous"/>
          <w:pgSz w:w="11906" w:h="16838"/>
          <w:pgMar w:top="1814" w:right="1134" w:bottom="1134" w:left="1247" w:header="709" w:footer="709" w:gutter="0"/>
          <w:cols w:space="708"/>
        </w:sectPr>
      </w:pPr>
    </w:p>
    <w:p w:rsidR="000A75E0" w:rsidRDefault="00336D5E" w:rsidP="00FB719D">
      <w:pPr>
        <w:pStyle w:val="Tytulaktu"/>
      </w:pPr>
      <w:r>
        <w:lastRenderedPageBreak/>
        <w:t xml:space="preserve">WYKAZ JEDNOSTEK ORGANIZACYJNYCH GMINY SIEMIATYCZE </w:t>
      </w:r>
    </w:p>
    <w:p w:rsidR="000A75E0" w:rsidRDefault="003166F7">
      <w:pPr>
        <w:spacing w:before="0" w:after="120"/>
        <w:ind w:left="624" w:hanging="340"/>
        <w:jc w:val="both"/>
      </w:pPr>
      <w:r>
        <w:t xml:space="preserve">1) </w:t>
      </w:r>
      <w:r>
        <w:tab/>
        <w:t xml:space="preserve">Gminna Biblioteka Publiczna. </w:t>
      </w:r>
    </w:p>
    <w:p w:rsidR="000A75E0" w:rsidRDefault="003166F7">
      <w:pPr>
        <w:spacing w:before="0" w:after="120"/>
        <w:ind w:left="624" w:hanging="340"/>
        <w:jc w:val="both"/>
      </w:pPr>
      <w:r>
        <w:t xml:space="preserve">2) </w:t>
      </w:r>
      <w:r>
        <w:tab/>
        <w:t xml:space="preserve">Gminny Ośrodek Pomocy Społecznej. </w:t>
      </w:r>
    </w:p>
    <w:p w:rsidR="000A75E0" w:rsidRDefault="003166F7">
      <w:pPr>
        <w:spacing w:before="0" w:after="120"/>
        <w:ind w:left="624" w:hanging="340"/>
        <w:jc w:val="both"/>
      </w:pPr>
      <w:r>
        <w:t xml:space="preserve">3) </w:t>
      </w:r>
      <w:r>
        <w:tab/>
        <w:t xml:space="preserve">Gminny Zespół Obsługi Szkół. </w:t>
      </w:r>
    </w:p>
    <w:p w:rsidR="000A75E0" w:rsidRDefault="003166F7">
      <w:pPr>
        <w:spacing w:before="0" w:after="120"/>
        <w:ind w:left="624" w:hanging="340"/>
        <w:jc w:val="both"/>
      </w:pPr>
      <w:r>
        <w:t xml:space="preserve">4) </w:t>
      </w:r>
      <w:r>
        <w:tab/>
        <w:t xml:space="preserve">Gimnazjum Gminne w Siemiatyczach. </w:t>
      </w:r>
    </w:p>
    <w:p w:rsidR="000A75E0" w:rsidRDefault="003166F7">
      <w:pPr>
        <w:spacing w:before="0" w:after="120"/>
        <w:ind w:left="624" w:hanging="340"/>
        <w:jc w:val="both"/>
      </w:pPr>
      <w:r>
        <w:t xml:space="preserve">5) </w:t>
      </w:r>
      <w:r>
        <w:tab/>
        <w:t xml:space="preserve">Szkoła Podstawowa w Czartajewie. </w:t>
      </w:r>
    </w:p>
    <w:p w:rsidR="000A75E0" w:rsidRDefault="003166F7">
      <w:pPr>
        <w:spacing w:before="0" w:after="120"/>
        <w:ind w:left="624" w:hanging="340"/>
        <w:jc w:val="both"/>
      </w:pPr>
      <w:r>
        <w:t xml:space="preserve">6) </w:t>
      </w:r>
      <w:r>
        <w:tab/>
        <w:t xml:space="preserve">Szkoła Podstawowa w Kłopotach-Bujnach, </w:t>
      </w:r>
    </w:p>
    <w:p w:rsidR="000A75E0" w:rsidRDefault="003166F7">
      <w:pPr>
        <w:spacing w:before="0" w:after="120"/>
        <w:ind w:left="624" w:hanging="340"/>
        <w:jc w:val="both"/>
      </w:pPr>
      <w:r>
        <w:t xml:space="preserve">7) </w:t>
      </w:r>
      <w:r>
        <w:tab/>
        <w:t xml:space="preserve">Szkoła Podstawowa w Szerszeniach. </w:t>
      </w:r>
    </w:p>
    <w:p w:rsidR="000A75E0" w:rsidRDefault="003166F7">
      <w:pPr>
        <w:spacing w:before="0" w:after="120"/>
        <w:ind w:left="624" w:hanging="340"/>
        <w:jc w:val="both"/>
      </w:pPr>
      <w:r>
        <w:t xml:space="preserve">8) </w:t>
      </w:r>
      <w:r>
        <w:tab/>
        <w:t xml:space="preserve">Szkoła Podstawowa w Tołwinie. </w:t>
      </w:r>
    </w:p>
    <w:p w:rsidR="000A75E0" w:rsidRDefault="003166F7">
      <w:pPr>
        <w:pStyle w:val="NumerPozycjiNiewidoczny"/>
      </w:pPr>
      <w:r>
        <w:t>339</w:t>
      </w:r>
    </w:p>
    <w:p w:rsidR="00336D5E" w:rsidRDefault="00336D5E">
      <w:pPr>
        <w:sectPr w:rsidR="00336D5E">
          <w:footnotePr>
            <w:numRestart w:val="eachSect"/>
          </w:footnotePr>
          <w:type w:val="continuous"/>
          <w:pgSz w:w="11906" w:h="16838"/>
          <w:pgMar w:top="1814" w:right="1134" w:bottom="1134" w:left="1247" w:header="709" w:footer="709" w:gutter="0"/>
          <w:cols w:space="708"/>
        </w:sectPr>
      </w:pPr>
    </w:p>
    <w:p w:rsidR="000A75E0" w:rsidRDefault="003166F7">
      <w:pPr>
        <w:pStyle w:val="NumerPozycji"/>
      </w:pPr>
      <w:bookmarkStart w:id="12" w:name="z340"/>
      <w:r>
        <w:lastRenderedPageBreak/>
        <w:t>340</w:t>
      </w:r>
      <w:bookmarkEnd w:id="12"/>
    </w:p>
    <w:p w:rsidR="000A75E0" w:rsidRDefault="003166F7">
      <w:pPr>
        <w:pStyle w:val="NumerPozycjiNiewidoczny"/>
      </w:pPr>
      <w:r>
        <w:t>340</w:t>
      </w:r>
    </w:p>
    <w:p w:rsidR="000A75E0" w:rsidRDefault="003166F7" w:rsidP="00493101">
      <w:pPr>
        <w:pStyle w:val="Poczonynagwek"/>
      </w:pPr>
      <w:r>
        <w:t>Zarządzenie Nr 257/09 Wójta Gminy Grajewo</w:t>
      </w:r>
    </w:p>
    <w:p w:rsidR="000A75E0" w:rsidRDefault="003166F7" w:rsidP="00336D5E">
      <w:pPr>
        <w:pStyle w:val="zdnia"/>
        <w:spacing w:before="0" w:after="120"/>
      </w:pPr>
      <w:r>
        <w:t>z dnia 28 sierpnia 2009 r.</w:t>
      </w:r>
    </w:p>
    <w:p w:rsidR="000A75E0" w:rsidRDefault="003166F7" w:rsidP="00336D5E">
      <w:pPr>
        <w:pStyle w:val="Tytulaktu"/>
        <w:spacing w:after="120"/>
      </w:pPr>
      <w:r>
        <w:t>w sprawie zmian w budżecie gminy na 2009 rok</w:t>
      </w:r>
    </w:p>
    <w:p w:rsidR="000A75E0" w:rsidRDefault="000A75E0">
      <w:pPr>
        <w:sectPr w:rsidR="000A75E0" w:rsidSect="00336D5E">
          <w:headerReference w:type="default" r:id="rId28"/>
          <w:footnotePr>
            <w:numRestart w:val="eachSect"/>
          </w:footnotePr>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art.188 ust. 1 pkt. 1 ustawy z</w:t>
      </w:r>
      <w:r w:rsidR="00336D5E">
        <w:t xml:space="preserve"> dnia 30 czerwca 2005 r. o finansach publicznych </w:t>
      </w:r>
      <w:r w:rsidR="00336D5E">
        <w:br/>
        <w:t>/</w:t>
      </w:r>
      <w:r>
        <w:t>Dz. U. z 2005</w:t>
      </w:r>
      <w:r w:rsidR="00336D5E">
        <w:t xml:space="preserve"> </w:t>
      </w:r>
      <w:r>
        <w:t>r. Nr 169, poz. 1420, z 2006</w:t>
      </w:r>
      <w:r w:rsidR="00336D5E">
        <w:t xml:space="preserve"> </w:t>
      </w:r>
      <w:r>
        <w:t>r. Nr 45, poz. 319, Nr 104, poz. 708, Nr 170, poz. 1217 i 1218, Nr 187, poz. 1381, Nr 249, poz. 1832, z 2007</w:t>
      </w:r>
      <w:r w:rsidR="00336D5E">
        <w:t xml:space="preserve"> </w:t>
      </w:r>
      <w:r>
        <w:t xml:space="preserve">r. Nr 82, poz. 560, Nr 88, poz. 587, Nr 140, poz. 984, </w:t>
      </w:r>
      <w:r w:rsidR="00336D5E">
        <w:br/>
      </w:r>
      <w:r>
        <w:t>Nr 115, poz. 791, Nr 140, poz. 984, z 2008</w:t>
      </w:r>
      <w:r w:rsidR="00336D5E">
        <w:t xml:space="preserve"> </w:t>
      </w:r>
      <w:r>
        <w:t xml:space="preserve">r. Nr 180, poz. 1112, Nr 209, poz. 1317, Nr 216, poz. 1370, </w:t>
      </w:r>
      <w:r w:rsidR="00336D5E">
        <w:br/>
      </w:r>
      <w:r>
        <w:t>Nr 227, poz. 1505, z 2009</w:t>
      </w:r>
      <w:r w:rsidR="00336D5E">
        <w:t xml:space="preserve"> </w:t>
      </w:r>
      <w:r>
        <w:t>r. Nr 19, poz. 100, Nr 62, poz. 504, Nr 79, poz. 666/ oraz § 11 pkt. 1 Uchwały Nr 145/XXVII/09 Rady Gminy Grajewo z dnia 14 styc</w:t>
      </w:r>
      <w:r w:rsidR="00336D5E">
        <w:t>znia 2009 r.</w:t>
      </w:r>
      <w:r>
        <w:t xml:space="preserve"> w sprawie uchwalenia budżetu gminy Grajewo na 2009 rok zarządza się, co następuje:</w:t>
      </w:r>
    </w:p>
    <w:p w:rsidR="00336D5E" w:rsidRDefault="003166F7">
      <w:pPr>
        <w:spacing w:before="80" w:after="240"/>
        <w:ind w:firstLine="397"/>
        <w:jc w:val="both"/>
      </w:pPr>
      <w:r>
        <w:rPr>
          <w:bCs/>
        </w:rPr>
        <w:t xml:space="preserve">§ 1. </w:t>
      </w:r>
      <w:r>
        <w:t xml:space="preserve">Dokonuje się zmian w budżecie gminy na 2009 rok polegających na przeniesieniu wydatków budżetu pomiędzy rozdziałami i paragrafami w ramach działów na kwotę 36.100,000 zł zgodnie </w:t>
      </w:r>
      <w:r w:rsidR="00336D5E">
        <w:br/>
        <w:t>załącznikiem.</w:t>
      </w:r>
    </w:p>
    <w:p w:rsidR="000A75E0" w:rsidRDefault="003166F7">
      <w:pPr>
        <w:spacing w:before="80" w:after="240"/>
        <w:ind w:firstLine="397"/>
        <w:jc w:val="both"/>
      </w:pPr>
      <w:r>
        <w:rPr>
          <w:bCs/>
        </w:rPr>
        <w:t xml:space="preserve">§ 2. </w:t>
      </w:r>
      <w:r>
        <w:t xml:space="preserve">Ustala sie dochody budżetu gminy w wysokości 17.033.327,00 zł, w tym: </w:t>
      </w:r>
    </w:p>
    <w:p w:rsidR="000A75E0" w:rsidRDefault="003166F7">
      <w:pPr>
        <w:spacing w:before="0" w:after="120"/>
        <w:ind w:left="624" w:hanging="340"/>
        <w:jc w:val="both"/>
      </w:pPr>
      <w:r>
        <w:t xml:space="preserve">1) </w:t>
      </w:r>
      <w:r>
        <w:tab/>
        <w:t xml:space="preserve">dochody bieżące </w:t>
      </w:r>
      <w:r w:rsidR="00FF62E9">
        <w:t xml:space="preserve">        </w:t>
      </w:r>
      <w:r>
        <w:t xml:space="preserve">15.776.028,00 zł </w:t>
      </w:r>
    </w:p>
    <w:p w:rsidR="000A75E0" w:rsidRDefault="003166F7">
      <w:pPr>
        <w:spacing w:before="0" w:after="120"/>
        <w:ind w:left="624" w:hanging="340"/>
        <w:jc w:val="both"/>
      </w:pPr>
      <w:r>
        <w:t xml:space="preserve">2) </w:t>
      </w:r>
      <w:r>
        <w:tab/>
        <w:t xml:space="preserve">dochody majątkowe </w:t>
      </w:r>
      <w:r w:rsidR="00FF62E9">
        <w:t xml:space="preserve">    </w:t>
      </w:r>
      <w:r>
        <w:t xml:space="preserve">1.257.299,00 zł </w:t>
      </w:r>
    </w:p>
    <w:p w:rsidR="000A75E0" w:rsidRDefault="003166F7">
      <w:pPr>
        <w:spacing w:before="80" w:after="240"/>
        <w:ind w:firstLine="397"/>
        <w:jc w:val="both"/>
      </w:pPr>
      <w:r>
        <w:rPr>
          <w:bCs/>
        </w:rPr>
        <w:t xml:space="preserve">§ 3. </w:t>
      </w:r>
      <w:r>
        <w:t xml:space="preserve">Ustala się wydatki budżetu gminy w wysokości 19.253.327,00 zł, w tym: </w:t>
      </w:r>
    </w:p>
    <w:p w:rsidR="000A75E0" w:rsidRDefault="003166F7">
      <w:pPr>
        <w:spacing w:before="0" w:after="120"/>
        <w:ind w:left="624" w:hanging="340"/>
        <w:jc w:val="both"/>
      </w:pPr>
      <w:r>
        <w:t xml:space="preserve">1) </w:t>
      </w:r>
      <w:r>
        <w:tab/>
        <w:t xml:space="preserve">wydatki bieżące </w:t>
      </w:r>
      <w:r w:rsidR="00FF62E9">
        <w:t xml:space="preserve">         </w:t>
      </w:r>
      <w:r>
        <w:t xml:space="preserve">14.911.902,00 zł </w:t>
      </w:r>
    </w:p>
    <w:p w:rsidR="000A75E0" w:rsidRDefault="003166F7">
      <w:pPr>
        <w:spacing w:before="0" w:after="120"/>
        <w:ind w:left="624" w:hanging="340"/>
        <w:jc w:val="both"/>
      </w:pPr>
      <w:r>
        <w:t xml:space="preserve">2) </w:t>
      </w:r>
      <w:r>
        <w:tab/>
        <w:t xml:space="preserve">wydatki majątkowe </w:t>
      </w:r>
      <w:r w:rsidR="00FF62E9">
        <w:t xml:space="preserve">     </w:t>
      </w:r>
      <w:r>
        <w:t xml:space="preserve">4.341.425,00 zł </w:t>
      </w:r>
    </w:p>
    <w:p w:rsidR="000A75E0" w:rsidRDefault="003166F7">
      <w:pPr>
        <w:spacing w:before="80" w:after="240"/>
        <w:ind w:firstLine="397"/>
        <w:jc w:val="both"/>
      </w:pPr>
      <w:r>
        <w:rPr>
          <w:bCs/>
        </w:rPr>
        <w:t xml:space="preserve">§ 4. </w:t>
      </w:r>
      <w:r>
        <w:t xml:space="preserve">Zarządzenie wchodzi w życie z dniem podpisania i podlega opublikowaniu w Dzienniku Urzędowym Województwa Podlaskiego. </w:t>
      </w:r>
    </w:p>
    <w:p w:rsidR="000A75E0" w:rsidRPr="00336D5E" w:rsidRDefault="00336D5E" w:rsidP="00336D5E">
      <w:pPr>
        <w:jc w:val="right"/>
        <w:rPr>
          <w:b/>
        </w:rPr>
      </w:pPr>
      <w:r w:rsidRPr="00336D5E">
        <w:rPr>
          <w:b/>
        </w:rPr>
        <w:t>Wójt</w:t>
      </w:r>
    </w:p>
    <w:p w:rsidR="00336D5E" w:rsidRPr="00336D5E" w:rsidRDefault="00336D5E" w:rsidP="00336D5E">
      <w:pPr>
        <w:jc w:val="right"/>
        <w:rPr>
          <w:b/>
          <w:i/>
        </w:rPr>
      </w:pPr>
      <w:r w:rsidRPr="00336D5E">
        <w:rPr>
          <w:b/>
          <w:i/>
        </w:rPr>
        <w:t>Stanisław Szleter</w:t>
      </w:r>
    </w:p>
    <w:p w:rsidR="00336D5E" w:rsidRDefault="00336D5E"/>
    <w:p w:rsidR="000A75E0" w:rsidRDefault="000A75E0"/>
    <w:p w:rsidR="000A75E0" w:rsidRDefault="00336D5E" w:rsidP="00336D5E">
      <w:pPr>
        <w:spacing w:before="0" w:after="120"/>
        <w:ind w:left="5000"/>
        <w:jc w:val="right"/>
      </w:pPr>
      <w:r>
        <w:rPr>
          <w:b/>
        </w:rPr>
        <w:t xml:space="preserve">Załącznik </w:t>
      </w:r>
    </w:p>
    <w:p w:rsidR="000A75E0" w:rsidRDefault="00336D5E" w:rsidP="00336D5E">
      <w:pPr>
        <w:spacing w:before="0" w:after="120"/>
        <w:ind w:left="5000"/>
        <w:jc w:val="right"/>
      </w:pPr>
      <w:r>
        <w:t>do z</w:t>
      </w:r>
      <w:r w:rsidR="003166F7">
        <w:t>arządzenia nr 257/09</w:t>
      </w:r>
    </w:p>
    <w:p w:rsidR="000A75E0" w:rsidRDefault="003166F7" w:rsidP="00336D5E">
      <w:pPr>
        <w:spacing w:before="0" w:after="120"/>
        <w:ind w:left="5000"/>
        <w:jc w:val="right"/>
      </w:pPr>
      <w:r>
        <w:t>Wójta Gminy Grajewo</w:t>
      </w:r>
    </w:p>
    <w:p w:rsidR="000A75E0" w:rsidRDefault="003166F7" w:rsidP="00336D5E">
      <w:pPr>
        <w:spacing w:before="0" w:after="120"/>
        <w:ind w:left="5000"/>
        <w:jc w:val="right"/>
      </w:pPr>
      <w:r>
        <w:t>z dnia 28 sierpnia 2009 r.</w:t>
      </w:r>
    </w:p>
    <w:p w:rsidR="000A75E0" w:rsidRDefault="000A75E0" w:rsidP="00336D5E">
      <w:pPr>
        <w:spacing w:before="0" w:after="120"/>
        <w:jc w:val="right"/>
      </w:pPr>
    </w:p>
    <w:p w:rsidR="000A75E0" w:rsidRDefault="000A75E0">
      <w:pPr>
        <w:sectPr w:rsidR="000A75E0">
          <w:type w:val="continuous"/>
          <w:pgSz w:w="11906" w:h="16838"/>
          <w:pgMar w:top="1814" w:right="1134" w:bottom="1134" w:left="1247" w:header="709" w:footer="709" w:gutter="0"/>
          <w:cols w:space="708"/>
        </w:sectPr>
      </w:pP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000"/>
        <w:gridCol w:w="862"/>
        <w:gridCol w:w="950"/>
        <w:gridCol w:w="3783"/>
        <w:gridCol w:w="1451"/>
        <w:gridCol w:w="1695"/>
      </w:tblGrid>
      <w:tr w:rsidR="00E36923" w:rsidRPr="00E36923" w:rsidTr="00E36923">
        <w:trPr>
          <w:cantSplit/>
        </w:trPr>
        <w:tc>
          <w:tcPr>
            <w:tcW w:w="513" w:type="pct"/>
          </w:tcPr>
          <w:p w:rsidR="000A75E0" w:rsidRPr="00E36923" w:rsidRDefault="00E36923" w:rsidP="00E36923">
            <w:pPr>
              <w:jc w:val="center"/>
              <w:rPr>
                <w:sz w:val="14"/>
                <w:szCs w:val="14"/>
              </w:rPr>
            </w:pPr>
            <w:r w:rsidRPr="00E36923">
              <w:rPr>
                <w:sz w:val="14"/>
                <w:szCs w:val="14"/>
              </w:rPr>
              <w:lastRenderedPageBreak/>
              <w:t>Dział</w:t>
            </w:r>
          </w:p>
        </w:tc>
        <w:tc>
          <w:tcPr>
            <w:tcW w:w="442" w:type="pct"/>
          </w:tcPr>
          <w:p w:rsidR="000A75E0" w:rsidRPr="00E36923" w:rsidRDefault="00E36923" w:rsidP="00E36923">
            <w:pPr>
              <w:jc w:val="center"/>
              <w:rPr>
                <w:sz w:val="14"/>
                <w:szCs w:val="14"/>
              </w:rPr>
            </w:pPr>
            <w:r w:rsidRPr="00E36923">
              <w:rPr>
                <w:sz w:val="14"/>
                <w:szCs w:val="14"/>
              </w:rPr>
              <w:t>Rozdział</w:t>
            </w:r>
          </w:p>
        </w:tc>
        <w:tc>
          <w:tcPr>
            <w:tcW w:w="487" w:type="pct"/>
          </w:tcPr>
          <w:p w:rsidR="000A75E0" w:rsidRPr="00E36923" w:rsidRDefault="00E36923" w:rsidP="00E36923">
            <w:pPr>
              <w:jc w:val="center"/>
              <w:rPr>
                <w:sz w:val="14"/>
                <w:szCs w:val="14"/>
              </w:rPr>
            </w:pPr>
            <w:r w:rsidRPr="00E36923">
              <w:rPr>
                <w:sz w:val="14"/>
                <w:szCs w:val="14"/>
              </w:rPr>
              <w:t>Paragraf</w:t>
            </w:r>
          </w:p>
        </w:tc>
        <w:tc>
          <w:tcPr>
            <w:tcW w:w="1942" w:type="pct"/>
          </w:tcPr>
          <w:p w:rsidR="000A75E0" w:rsidRPr="00E36923" w:rsidRDefault="00E36923" w:rsidP="00E36923">
            <w:pPr>
              <w:jc w:val="center"/>
              <w:rPr>
                <w:sz w:val="14"/>
                <w:szCs w:val="14"/>
              </w:rPr>
            </w:pPr>
            <w:r w:rsidRPr="00E36923">
              <w:rPr>
                <w:sz w:val="14"/>
                <w:szCs w:val="14"/>
              </w:rPr>
              <w:t>Treść</w:t>
            </w:r>
          </w:p>
        </w:tc>
        <w:tc>
          <w:tcPr>
            <w:tcW w:w="745" w:type="pct"/>
          </w:tcPr>
          <w:p w:rsidR="000A75E0" w:rsidRPr="00E36923" w:rsidRDefault="00E36923" w:rsidP="00E36923">
            <w:pPr>
              <w:jc w:val="center"/>
              <w:rPr>
                <w:sz w:val="14"/>
                <w:szCs w:val="14"/>
              </w:rPr>
            </w:pPr>
            <w:r>
              <w:rPr>
                <w:sz w:val="14"/>
                <w:szCs w:val="14"/>
              </w:rPr>
              <w:t>Kwota zwiększenia w zł</w:t>
            </w:r>
          </w:p>
        </w:tc>
        <w:tc>
          <w:tcPr>
            <w:tcW w:w="870" w:type="pct"/>
          </w:tcPr>
          <w:p w:rsidR="000A75E0" w:rsidRPr="00E36923" w:rsidRDefault="00E36923" w:rsidP="00E36923">
            <w:pPr>
              <w:jc w:val="center"/>
              <w:rPr>
                <w:sz w:val="14"/>
                <w:szCs w:val="14"/>
              </w:rPr>
            </w:pPr>
            <w:r>
              <w:rPr>
                <w:sz w:val="14"/>
                <w:szCs w:val="14"/>
              </w:rPr>
              <w:t>Kwota zmniejszenia</w:t>
            </w:r>
            <w:r>
              <w:rPr>
                <w:sz w:val="14"/>
                <w:szCs w:val="14"/>
              </w:rPr>
              <w:br/>
              <w:t xml:space="preserve"> w zł</w:t>
            </w:r>
          </w:p>
        </w:tc>
      </w:tr>
      <w:tr w:rsidR="00E36923" w:rsidRPr="00E36923" w:rsidTr="00E36923">
        <w:trPr>
          <w:cantSplit/>
        </w:trPr>
        <w:tc>
          <w:tcPr>
            <w:tcW w:w="513" w:type="pct"/>
          </w:tcPr>
          <w:p w:rsidR="000A75E0" w:rsidRPr="00E36923" w:rsidRDefault="00E36923" w:rsidP="00FF62E9">
            <w:pPr>
              <w:jc w:val="center"/>
              <w:rPr>
                <w:sz w:val="14"/>
                <w:szCs w:val="14"/>
              </w:rPr>
            </w:pPr>
            <w:r>
              <w:rPr>
                <w:sz w:val="14"/>
                <w:szCs w:val="14"/>
              </w:rPr>
              <w:t>600</w:t>
            </w:r>
          </w:p>
        </w:tc>
        <w:tc>
          <w:tcPr>
            <w:tcW w:w="442" w:type="pct"/>
          </w:tcPr>
          <w:p w:rsidR="000A75E0" w:rsidRPr="00E36923" w:rsidRDefault="00E36923" w:rsidP="00FF62E9">
            <w:pPr>
              <w:jc w:val="center"/>
              <w:rPr>
                <w:sz w:val="14"/>
                <w:szCs w:val="14"/>
              </w:rPr>
            </w:pPr>
            <w:r>
              <w:rPr>
                <w:sz w:val="14"/>
                <w:szCs w:val="14"/>
              </w:rPr>
              <w:t>60016</w:t>
            </w:r>
          </w:p>
        </w:tc>
        <w:tc>
          <w:tcPr>
            <w:tcW w:w="487" w:type="pct"/>
          </w:tcPr>
          <w:p w:rsidR="000A75E0" w:rsidRPr="00E36923" w:rsidRDefault="00E36923" w:rsidP="00FF62E9">
            <w:pPr>
              <w:jc w:val="center"/>
              <w:rPr>
                <w:sz w:val="14"/>
                <w:szCs w:val="14"/>
              </w:rPr>
            </w:pPr>
            <w:r>
              <w:rPr>
                <w:sz w:val="14"/>
                <w:szCs w:val="14"/>
              </w:rPr>
              <w:t>4300</w:t>
            </w:r>
          </w:p>
        </w:tc>
        <w:tc>
          <w:tcPr>
            <w:tcW w:w="1942" w:type="pct"/>
          </w:tcPr>
          <w:p w:rsidR="000A75E0" w:rsidRPr="00E36923" w:rsidRDefault="000A75E0" w:rsidP="00E36923">
            <w:pPr>
              <w:rPr>
                <w:sz w:val="14"/>
                <w:szCs w:val="14"/>
              </w:rPr>
            </w:pPr>
          </w:p>
        </w:tc>
        <w:tc>
          <w:tcPr>
            <w:tcW w:w="745" w:type="pct"/>
          </w:tcPr>
          <w:p w:rsidR="000A75E0" w:rsidRPr="00E36923" w:rsidRDefault="000A75E0" w:rsidP="00E36923">
            <w:pPr>
              <w:rPr>
                <w:sz w:val="14"/>
                <w:szCs w:val="14"/>
              </w:rPr>
            </w:pPr>
          </w:p>
        </w:tc>
        <w:tc>
          <w:tcPr>
            <w:tcW w:w="870" w:type="pct"/>
          </w:tcPr>
          <w:p w:rsidR="000A75E0" w:rsidRPr="00E36923" w:rsidRDefault="00E36923" w:rsidP="00E36923">
            <w:pPr>
              <w:rPr>
                <w:sz w:val="14"/>
                <w:szCs w:val="14"/>
              </w:rPr>
            </w:pPr>
            <w:r>
              <w:rPr>
                <w:sz w:val="14"/>
                <w:szCs w:val="14"/>
              </w:rPr>
              <w:t>34.000,00</w:t>
            </w:r>
          </w:p>
        </w:tc>
      </w:tr>
      <w:tr w:rsidR="00E36923" w:rsidRPr="00E36923" w:rsidTr="00E36923">
        <w:trPr>
          <w:cantSplit/>
        </w:trPr>
        <w:tc>
          <w:tcPr>
            <w:tcW w:w="513" w:type="pct"/>
          </w:tcPr>
          <w:p w:rsidR="000A75E0" w:rsidRPr="00E36923" w:rsidRDefault="00E36923" w:rsidP="00FF62E9">
            <w:pPr>
              <w:jc w:val="center"/>
              <w:rPr>
                <w:sz w:val="14"/>
                <w:szCs w:val="14"/>
              </w:rPr>
            </w:pPr>
            <w:r>
              <w:rPr>
                <w:sz w:val="14"/>
                <w:szCs w:val="14"/>
              </w:rPr>
              <w:t>600</w:t>
            </w:r>
          </w:p>
        </w:tc>
        <w:tc>
          <w:tcPr>
            <w:tcW w:w="442" w:type="pct"/>
          </w:tcPr>
          <w:p w:rsidR="000A75E0" w:rsidRPr="00E36923" w:rsidRDefault="00E36923" w:rsidP="00FF62E9">
            <w:pPr>
              <w:jc w:val="center"/>
              <w:rPr>
                <w:sz w:val="14"/>
                <w:szCs w:val="14"/>
              </w:rPr>
            </w:pPr>
            <w:r>
              <w:rPr>
                <w:sz w:val="14"/>
                <w:szCs w:val="14"/>
              </w:rPr>
              <w:t>60016</w:t>
            </w:r>
          </w:p>
        </w:tc>
        <w:tc>
          <w:tcPr>
            <w:tcW w:w="487" w:type="pct"/>
          </w:tcPr>
          <w:p w:rsidR="000A75E0" w:rsidRPr="00E36923" w:rsidRDefault="00E36923" w:rsidP="00FF62E9">
            <w:pPr>
              <w:jc w:val="center"/>
              <w:rPr>
                <w:sz w:val="14"/>
                <w:szCs w:val="14"/>
              </w:rPr>
            </w:pPr>
            <w:r>
              <w:rPr>
                <w:sz w:val="14"/>
                <w:szCs w:val="14"/>
              </w:rPr>
              <w:t>4270</w:t>
            </w:r>
          </w:p>
        </w:tc>
        <w:tc>
          <w:tcPr>
            <w:tcW w:w="1942" w:type="pct"/>
          </w:tcPr>
          <w:p w:rsidR="000A75E0" w:rsidRPr="00E36923" w:rsidRDefault="003166F7" w:rsidP="00E36923">
            <w:pPr>
              <w:rPr>
                <w:sz w:val="14"/>
                <w:szCs w:val="14"/>
              </w:rPr>
            </w:pPr>
            <w:r w:rsidRPr="00E36923">
              <w:rPr>
                <w:sz w:val="14"/>
                <w:szCs w:val="14"/>
              </w:rPr>
              <w:t>Zakup usług remontowych</w:t>
            </w:r>
          </w:p>
        </w:tc>
        <w:tc>
          <w:tcPr>
            <w:tcW w:w="745" w:type="pct"/>
          </w:tcPr>
          <w:p w:rsidR="000A75E0" w:rsidRPr="00E36923" w:rsidRDefault="00E36923" w:rsidP="00FF62E9">
            <w:pPr>
              <w:jc w:val="right"/>
              <w:rPr>
                <w:sz w:val="14"/>
                <w:szCs w:val="14"/>
              </w:rPr>
            </w:pPr>
            <w:r>
              <w:rPr>
                <w:sz w:val="14"/>
                <w:szCs w:val="14"/>
              </w:rPr>
              <w:t>34.000,00</w:t>
            </w:r>
          </w:p>
        </w:tc>
        <w:tc>
          <w:tcPr>
            <w:tcW w:w="870" w:type="pct"/>
          </w:tcPr>
          <w:p w:rsidR="000A75E0" w:rsidRPr="00E36923" w:rsidRDefault="000A75E0" w:rsidP="00FF62E9">
            <w:pPr>
              <w:jc w:val="right"/>
              <w:rPr>
                <w:sz w:val="14"/>
                <w:szCs w:val="14"/>
              </w:rPr>
            </w:pPr>
          </w:p>
        </w:tc>
      </w:tr>
      <w:tr w:rsidR="00E36923" w:rsidRPr="00E36923" w:rsidTr="00E36923">
        <w:trPr>
          <w:cantSplit/>
        </w:trPr>
        <w:tc>
          <w:tcPr>
            <w:tcW w:w="513" w:type="pct"/>
          </w:tcPr>
          <w:p w:rsidR="000A75E0" w:rsidRPr="00E36923" w:rsidRDefault="00E36923" w:rsidP="00FF62E9">
            <w:pPr>
              <w:jc w:val="center"/>
              <w:rPr>
                <w:sz w:val="14"/>
                <w:szCs w:val="14"/>
              </w:rPr>
            </w:pPr>
            <w:r>
              <w:rPr>
                <w:sz w:val="14"/>
                <w:szCs w:val="14"/>
              </w:rPr>
              <w:t>801</w:t>
            </w:r>
          </w:p>
        </w:tc>
        <w:tc>
          <w:tcPr>
            <w:tcW w:w="442" w:type="pct"/>
          </w:tcPr>
          <w:p w:rsidR="000A75E0" w:rsidRPr="00E36923" w:rsidRDefault="00E36923" w:rsidP="00FF62E9">
            <w:pPr>
              <w:jc w:val="center"/>
              <w:rPr>
                <w:sz w:val="14"/>
                <w:szCs w:val="14"/>
              </w:rPr>
            </w:pPr>
            <w:r>
              <w:rPr>
                <w:sz w:val="14"/>
                <w:szCs w:val="14"/>
              </w:rPr>
              <w:t>80101</w:t>
            </w:r>
          </w:p>
        </w:tc>
        <w:tc>
          <w:tcPr>
            <w:tcW w:w="487" w:type="pct"/>
          </w:tcPr>
          <w:p w:rsidR="000A75E0" w:rsidRPr="00E36923" w:rsidRDefault="00E36923" w:rsidP="00FF62E9">
            <w:pPr>
              <w:jc w:val="center"/>
              <w:rPr>
                <w:sz w:val="14"/>
                <w:szCs w:val="14"/>
              </w:rPr>
            </w:pPr>
            <w:r>
              <w:rPr>
                <w:sz w:val="14"/>
                <w:szCs w:val="14"/>
              </w:rPr>
              <w:t>4300</w:t>
            </w:r>
          </w:p>
        </w:tc>
        <w:tc>
          <w:tcPr>
            <w:tcW w:w="1942" w:type="pct"/>
          </w:tcPr>
          <w:p w:rsidR="000A75E0" w:rsidRPr="00E36923" w:rsidRDefault="003166F7" w:rsidP="00E36923">
            <w:pPr>
              <w:rPr>
                <w:sz w:val="14"/>
                <w:szCs w:val="14"/>
              </w:rPr>
            </w:pPr>
            <w:r w:rsidRPr="00E36923">
              <w:rPr>
                <w:sz w:val="14"/>
                <w:szCs w:val="14"/>
              </w:rPr>
              <w:t>Zakup usług pozostałych</w:t>
            </w:r>
          </w:p>
        </w:tc>
        <w:tc>
          <w:tcPr>
            <w:tcW w:w="745" w:type="pct"/>
          </w:tcPr>
          <w:p w:rsidR="000A75E0" w:rsidRPr="00E36923" w:rsidRDefault="000A75E0" w:rsidP="00FF62E9">
            <w:pPr>
              <w:jc w:val="right"/>
              <w:rPr>
                <w:sz w:val="14"/>
                <w:szCs w:val="14"/>
              </w:rPr>
            </w:pPr>
          </w:p>
        </w:tc>
        <w:tc>
          <w:tcPr>
            <w:tcW w:w="870" w:type="pct"/>
          </w:tcPr>
          <w:p w:rsidR="000A75E0" w:rsidRPr="00E36923" w:rsidRDefault="00E36923" w:rsidP="00FF62E9">
            <w:pPr>
              <w:jc w:val="right"/>
              <w:rPr>
                <w:sz w:val="14"/>
                <w:szCs w:val="14"/>
              </w:rPr>
            </w:pPr>
            <w:r>
              <w:rPr>
                <w:sz w:val="14"/>
                <w:szCs w:val="14"/>
              </w:rPr>
              <w:t>1.100,00</w:t>
            </w:r>
          </w:p>
        </w:tc>
      </w:tr>
      <w:tr w:rsidR="00E36923" w:rsidRPr="00E36923" w:rsidTr="00E36923">
        <w:trPr>
          <w:cantSplit/>
        </w:trPr>
        <w:tc>
          <w:tcPr>
            <w:tcW w:w="513" w:type="pct"/>
          </w:tcPr>
          <w:p w:rsidR="000A75E0" w:rsidRPr="00E36923" w:rsidRDefault="00E36923" w:rsidP="00FF62E9">
            <w:pPr>
              <w:jc w:val="center"/>
              <w:rPr>
                <w:sz w:val="14"/>
                <w:szCs w:val="14"/>
              </w:rPr>
            </w:pPr>
            <w:r>
              <w:rPr>
                <w:sz w:val="14"/>
                <w:szCs w:val="14"/>
              </w:rPr>
              <w:t>801</w:t>
            </w:r>
          </w:p>
        </w:tc>
        <w:tc>
          <w:tcPr>
            <w:tcW w:w="442" w:type="pct"/>
          </w:tcPr>
          <w:p w:rsidR="000A75E0" w:rsidRPr="00E36923" w:rsidRDefault="00E36923" w:rsidP="00FF62E9">
            <w:pPr>
              <w:jc w:val="center"/>
              <w:rPr>
                <w:sz w:val="14"/>
                <w:szCs w:val="14"/>
              </w:rPr>
            </w:pPr>
            <w:r>
              <w:rPr>
                <w:sz w:val="14"/>
                <w:szCs w:val="14"/>
              </w:rPr>
              <w:t>80101</w:t>
            </w:r>
          </w:p>
        </w:tc>
        <w:tc>
          <w:tcPr>
            <w:tcW w:w="487" w:type="pct"/>
          </w:tcPr>
          <w:p w:rsidR="000A75E0" w:rsidRPr="00E36923" w:rsidRDefault="00E36923" w:rsidP="00FF62E9">
            <w:pPr>
              <w:jc w:val="center"/>
              <w:rPr>
                <w:sz w:val="14"/>
                <w:szCs w:val="14"/>
              </w:rPr>
            </w:pPr>
            <w:r>
              <w:rPr>
                <w:sz w:val="14"/>
                <w:szCs w:val="14"/>
              </w:rPr>
              <w:t>4750</w:t>
            </w:r>
          </w:p>
        </w:tc>
        <w:tc>
          <w:tcPr>
            <w:tcW w:w="1942" w:type="pct"/>
          </w:tcPr>
          <w:p w:rsidR="000A75E0" w:rsidRPr="00E36923" w:rsidRDefault="003166F7" w:rsidP="00E36923">
            <w:pPr>
              <w:rPr>
                <w:sz w:val="14"/>
                <w:szCs w:val="14"/>
              </w:rPr>
            </w:pPr>
            <w:r w:rsidRPr="00E36923">
              <w:rPr>
                <w:sz w:val="14"/>
                <w:szCs w:val="14"/>
              </w:rPr>
              <w:t>Zakup akcesoriów komputerowych, w tym programów i licencji</w:t>
            </w:r>
          </w:p>
        </w:tc>
        <w:tc>
          <w:tcPr>
            <w:tcW w:w="745" w:type="pct"/>
          </w:tcPr>
          <w:p w:rsidR="000A75E0" w:rsidRPr="00E36923" w:rsidRDefault="000A75E0" w:rsidP="00FF62E9">
            <w:pPr>
              <w:jc w:val="right"/>
              <w:rPr>
                <w:sz w:val="14"/>
                <w:szCs w:val="14"/>
              </w:rPr>
            </w:pPr>
          </w:p>
        </w:tc>
        <w:tc>
          <w:tcPr>
            <w:tcW w:w="870" w:type="pct"/>
          </w:tcPr>
          <w:p w:rsidR="000A75E0" w:rsidRPr="00E36923" w:rsidRDefault="00E36923" w:rsidP="00FF62E9">
            <w:pPr>
              <w:jc w:val="right"/>
              <w:rPr>
                <w:sz w:val="14"/>
                <w:szCs w:val="14"/>
              </w:rPr>
            </w:pPr>
            <w:r>
              <w:rPr>
                <w:sz w:val="14"/>
                <w:szCs w:val="14"/>
              </w:rPr>
              <w:t>1.000,00</w:t>
            </w:r>
          </w:p>
        </w:tc>
      </w:tr>
      <w:tr w:rsidR="00E36923" w:rsidRPr="00E36923" w:rsidTr="00E36923">
        <w:trPr>
          <w:cantSplit/>
        </w:trPr>
        <w:tc>
          <w:tcPr>
            <w:tcW w:w="513" w:type="pct"/>
          </w:tcPr>
          <w:p w:rsidR="000A75E0" w:rsidRPr="00E36923" w:rsidRDefault="00E36923" w:rsidP="00FF62E9">
            <w:pPr>
              <w:jc w:val="center"/>
              <w:rPr>
                <w:sz w:val="14"/>
                <w:szCs w:val="14"/>
              </w:rPr>
            </w:pPr>
            <w:r>
              <w:rPr>
                <w:sz w:val="14"/>
                <w:szCs w:val="14"/>
              </w:rPr>
              <w:t>801</w:t>
            </w:r>
          </w:p>
        </w:tc>
        <w:tc>
          <w:tcPr>
            <w:tcW w:w="442" w:type="pct"/>
          </w:tcPr>
          <w:p w:rsidR="000A75E0" w:rsidRPr="00E36923" w:rsidRDefault="00E36923" w:rsidP="00FF62E9">
            <w:pPr>
              <w:jc w:val="center"/>
              <w:rPr>
                <w:sz w:val="14"/>
                <w:szCs w:val="14"/>
              </w:rPr>
            </w:pPr>
            <w:r>
              <w:rPr>
                <w:sz w:val="14"/>
                <w:szCs w:val="14"/>
              </w:rPr>
              <w:t>80103</w:t>
            </w:r>
          </w:p>
        </w:tc>
        <w:tc>
          <w:tcPr>
            <w:tcW w:w="487" w:type="pct"/>
          </w:tcPr>
          <w:p w:rsidR="000A75E0" w:rsidRPr="00E36923" w:rsidRDefault="00E36923" w:rsidP="00FF62E9">
            <w:pPr>
              <w:jc w:val="center"/>
              <w:rPr>
                <w:sz w:val="14"/>
                <w:szCs w:val="14"/>
              </w:rPr>
            </w:pPr>
            <w:r>
              <w:rPr>
                <w:sz w:val="14"/>
                <w:szCs w:val="14"/>
              </w:rPr>
              <w:t>4300</w:t>
            </w:r>
          </w:p>
        </w:tc>
        <w:tc>
          <w:tcPr>
            <w:tcW w:w="1942" w:type="pct"/>
          </w:tcPr>
          <w:p w:rsidR="000A75E0" w:rsidRPr="00E36923" w:rsidRDefault="003166F7" w:rsidP="00E36923">
            <w:pPr>
              <w:rPr>
                <w:sz w:val="14"/>
                <w:szCs w:val="14"/>
              </w:rPr>
            </w:pPr>
            <w:r w:rsidRPr="00E36923">
              <w:rPr>
                <w:sz w:val="14"/>
                <w:szCs w:val="14"/>
              </w:rPr>
              <w:t>Zakup usług pozostałych</w:t>
            </w:r>
          </w:p>
        </w:tc>
        <w:tc>
          <w:tcPr>
            <w:tcW w:w="745" w:type="pct"/>
          </w:tcPr>
          <w:p w:rsidR="000A75E0" w:rsidRPr="00E36923" w:rsidRDefault="00E36923" w:rsidP="00FF62E9">
            <w:pPr>
              <w:jc w:val="right"/>
              <w:rPr>
                <w:sz w:val="14"/>
                <w:szCs w:val="14"/>
              </w:rPr>
            </w:pPr>
            <w:r>
              <w:rPr>
                <w:sz w:val="14"/>
                <w:szCs w:val="14"/>
              </w:rPr>
              <w:t>1.100,00</w:t>
            </w:r>
          </w:p>
        </w:tc>
        <w:tc>
          <w:tcPr>
            <w:tcW w:w="870" w:type="pct"/>
          </w:tcPr>
          <w:p w:rsidR="000A75E0" w:rsidRPr="00E36923" w:rsidRDefault="000A75E0" w:rsidP="00FF62E9">
            <w:pPr>
              <w:jc w:val="right"/>
              <w:rPr>
                <w:sz w:val="14"/>
                <w:szCs w:val="14"/>
              </w:rPr>
            </w:pPr>
          </w:p>
        </w:tc>
      </w:tr>
      <w:tr w:rsidR="00E36923" w:rsidRPr="00E36923" w:rsidTr="00E36923">
        <w:trPr>
          <w:cantSplit/>
        </w:trPr>
        <w:tc>
          <w:tcPr>
            <w:tcW w:w="513" w:type="pct"/>
          </w:tcPr>
          <w:p w:rsidR="000A75E0" w:rsidRPr="00E36923" w:rsidRDefault="00E36923" w:rsidP="00FF62E9">
            <w:pPr>
              <w:jc w:val="center"/>
              <w:rPr>
                <w:sz w:val="14"/>
                <w:szCs w:val="14"/>
              </w:rPr>
            </w:pPr>
            <w:r>
              <w:rPr>
                <w:sz w:val="14"/>
                <w:szCs w:val="14"/>
              </w:rPr>
              <w:t>801</w:t>
            </w:r>
          </w:p>
        </w:tc>
        <w:tc>
          <w:tcPr>
            <w:tcW w:w="442" w:type="pct"/>
          </w:tcPr>
          <w:p w:rsidR="000A75E0" w:rsidRPr="00E36923" w:rsidRDefault="00E36923" w:rsidP="00FF62E9">
            <w:pPr>
              <w:jc w:val="center"/>
              <w:rPr>
                <w:sz w:val="14"/>
                <w:szCs w:val="14"/>
              </w:rPr>
            </w:pPr>
            <w:r>
              <w:rPr>
                <w:sz w:val="14"/>
                <w:szCs w:val="14"/>
              </w:rPr>
              <w:t>80146</w:t>
            </w:r>
          </w:p>
        </w:tc>
        <w:tc>
          <w:tcPr>
            <w:tcW w:w="487" w:type="pct"/>
          </w:tcPr>
          <w:p w:rsidR="000A75E0" w:rsidRPr="00E36923" w:rsidRDefault="00E36923" w:rsidP="00FF62E9">
            <w:pPr>
              <w:jc w:val="center"/>
              <w:rPr>
                <w:sz w:val="14"/>
                <w:szCs w:val="14"/>
              </w:rPr>
            </w:pPr>
            <w:r>
              <w:rPr>
                <w:sz w:val="14"/>
                <w:szCs w:val="14"/>
              </w:rPr>
              <w:t>4700</w:t>
            </w:r>
          </w:p>
        </w:tc>
        <w:tc>
          <w:tcPr>
            <w:tcW w:w="1942" w:type="pct"/>
          </w:tcPr>
          <w:p w:rsidR="000A75E0" w:rsidRPr="00E36923" w:rsidRDefault="003166F7" w:rsidP="00E36923">
            <w:pPr>
              <w:rPr>
                <w:sz w:val="14"/>
                <w:szCs w:val="14"/>
              </w:rPr>
            </w:pPr>
            <w:r w:rsidRPr="00E36923">
              <w:rPr>
                <w:sz w:val="14"/>
                <w:szCs w:val="14"/>
              </w:rPr>
              <w:t>Szkolenia pracowników niebędących członkami korpusu służby cywilnej</w:t>
            </w:r>
          </w:p>
        </w:tc>
        <w:tc>
          <w:tcPr>
            <w:tcW w:w="745" w:type="pct"/>
          </w:tcPr>
          <w:p w:rsidR="000A75E0" w:rsidRPr="00E36923" w:rsidRDefault="00E36923" w:rsidP="00FF62E9">
            <w:pPr>
              <w:jc w:val="right"/>
              <w:rPr>
                <w:sz w:val="14"/>
                <w:szCs w:val="14"/>
              </w:rPr>
            </w:pPr>
            <w:r>
              <w:rPr>
                <w:sz w:val="14"/>
                <w:szCs w:val="14"/>
              </w:rPr>
              <w:t>1.000,00</w:t>
            </w:r>
          </w:p>
        </w:tc>
        <w:tc>
          <w:tcPr>
            <w:tcW w:w="870" w:type="pct"/>
          </w:tcPr>
          <w:p w:rsidR="000A75E0" w:rsidRPr="00E36923" w:rsidRDefault="000A75E0" w:rsidP="00FF62E9">
            <w:pPr>
              <w:jc w:val="right"/>
              <w:rPr>
                <w:sz w:val="14"/>
                <w:szCs w:val="14"/>
              </w:rPr>
            </w:pPr>
          </w:p>
        </w:tc>
      </w:tr>
      <w:tr w:rsidR="00E36923" w:rsidRPr="00E36923" w:rsidTr="00E36923">
        <w:trPr>
          <w:cantSplit/>
        </w:trPr>
        <w:tc>
          <w:tcPr>
            <w:tcW w:w="513" w:type="pct"/>
          </w:tcPr>
          <w:p w:rsidR="000A75E0" w:rsidRPr="00E36923" w:rsidRDefault="003166F7" w:rsidP="00E36923">
            <w:pPr>
              <w:rPr>
                <w:sz w:val="14"/>
                <w:szCs w:val="14"/>
              </w:rPr>
            </w:pPr>
            <w:r w:rsidRPr="00E36923">
              <w:rPr>
                <w:sz w:val="14"/>
                <w:szCs w:val="14"/>
              </w:rPr>
              <w:t>RAZEM</w:t>
            </w:r>
          </w:p>
        </w:tc>
        <w:tc>
          <w:tcPr>
            <w:tcW w:w="442" w:type="pct"/>
          </w:tcPr>
          <w:p w:rsidR="000A75E0" w:rsidRPr="00E36923" w:rsidRDefault="000A75E0" w:rsidP="00E36923">
            <w:pPr>
              <w:rPr>
                <w:sz w:val="14"/>
                <w:szCs w:val="14"/>
              </w:rPr>
            </w:pPr>
          </w:p>
        </w:tc>
        <w:tc>
          <w:tcPr>
            <w:tcW w:w="487" w:type="pct"/>
          </w:tcPr>
          <w:p w:rsidR="000A75E0" w:rsidRPr="00E36923" w:rsidRDefault="000A75E0" w:rsidP="00E36923">
            <w:pPr>
              <w:rPr>
                <w:sz w:val="14"/>
                <w:szCs w:val="14"/>
              </w:rPr>
            </w:pPr>
          </w:p>
        </w:tc>
        <w:tc>
          <w:tcPr>
            <w:tcW w:w="1942" w:type="pct"/>
          </w:tcPr>
          <w:p w:rsidR="000A75E0" w:rsidRPr="00E36923" w:rsidRDefault="000A75E0" w:rsidP="00E36923">
            <w:pPr>
              <w:rPr>
                <w:sz w:val="14"/>
                <w:szCs w:val="14"/>
              </w:rPr>
            </w:pPr>
          </w:p>
        </w:tc>
        <w:tc>
          <w:tcPr>
            <w:tcW w:w="745" w:type="pct"/>
          </w:tcPr>
          <w:p w:rsidR="000A75E0" w:rsidRPr="00E36923" w:rsidRDefault="00E36923" w:rsidP="00FF62E9">
            <w:pPr>
              <w:jc w:val="right"/>
              <w:rPr>
                <w:sz w:val="14"/>
                <w:szCs w:val="14"/>
              </w:rPr>
            </w:pPr>
            <w:r>
              <w:rPr>
                <w:sz w:val="14"/>
                <w:szCs w:val="14"/>
              </w:rPr>
              <w:t>36.100,00</w:t>
            </w:r>
          </w:p>
        </w:tc>
        <w:tc>
          <w:tcPr>
            <w:tcW w:w="870" w:type="pct"/>
          </w:tcPr>
          <w:p w:rsidR="000A75E0" w:rsidRPr="00E36923" w:rsidRDefault="00E36923" w:rsidP="00FF62E9">
            <w:pPr>
              <w:jc w:val="right"/>
              <w:rPr>
                <w:sz w:val="14"/>
                <w:szCs w:val="14"/>
              </w:rPr>
            </w:pPr>
            <w:r>
              <w:rPr>
                <w:sz w:val="14"/>
                <w:szCs w:val="14"/>
              </w:rPr>
              <w:t>36.100,00</w:t>
            </w:r>
          </w:p>
        </w:tc>
      </w:tr>
    </w:tbl>
    <w:p w:rsidR="000A75E0" w:rsidRDefault="000A75E0">
      <w:pPr>
        <w:sectPr w:rsidR="000A75E0">
          <w:type w:val="continuous"/>
          <w:pgSz w:w="11906" w:h="16838"/>
          <w:pgMar w:top="1814" w:right="1134" w:bottom="1134" w:left="1247" w:header="709" w:footer="709" w:gutter="0"/>
          <w:cols w:space="708"/>
        </w:sectPr>
      </w:pPr>
    </w:p>
    <w:p w:rsidR="000A75E0" w:rsidRDefault="003166F7">
      <w:pPr>
        <w:pStyle w:val="NumerPozycjiNiewidoczny"/>
      </w:pPr>
      <w:r>
        <w:lastRenderedPageBreak/>
        <w:t>340</w:t>
      </w:r>
    </w:p>
    <w:p w:rsidR="000A75E0" w:rsidRDefault="000A75E0"/>
    <w:p w:rsidR="00AC5F06" w:rsidRDefault="00AC5F06">
      <w:pPr>
        <w:sectPr w:rsidR="00AC5F06">
          <w:footnotePr>
            <w:numRestart w:val="eachSect"/>
          </w:footnotePr>
          <w:type w:val="continuous"/>
          <w:pgSz w:w="11906" w:h="16838"/>
          <w:pgMar w:top="1814" w:right="1134" w:bottom="1134" w:left="1247" w:header="709" w:footer="709" w:gutter="0"/>
          <w:cols w:space="708"/>
        </w:sectPr>
      </w:pPr>
    </w:p>
    <w:p w:rsidR="00473551" w:rsidRDefault="00473551" w:rsidP="00AC5F06">
      <w:pPr>
        <w:autoSpaceDE w:val="0"/>
        <w:autoSpaceDN w:val="0"/>
        <w:adjustRightInd w:val="0"/>
        <w:spacing w:before="0" w:after="0"/>
        <w:jc w:val="center"/>
        <w:rPr>
          <w:rFonts w:ascii="Times New Roman" w:hAnsi="Times New Roman" w:cs="Times New Roman"/>
          <w:b/>
          <w:bCs/>
          <w:sz w:val="24"/>
          <w:szCs w:val="24"/>
        </w:rPr>
      </w:pPr>
    </w:p>
    <w:p w:rsidR="00473551" w:rsidRDefault="00473551" w:rsidP="00AC5F06">
      <w:pPr>
        <w:autoSpaceDE w:val="0"/>
        <w:autoSpaceDN w:val="0"/>
        <w:adjustRightInd w:val="0"/>
        <w:spacing w:before="0" w:after="0"/>
        <w:jc w:val="center"/>
        <w:rPr>
          <w:rFonts w:ascii="Times New Roman" w:hAnsi="Times New Roman" w:cs="Times New Roman"/>
          <w:b/>
          <w:bCs/>
          <w:sz w:val="24"/>
          <w:szCs w:val="24"/>
        </w:rPr>
      </w:pPr>
    </w:p>
    <w:p w:rsidR="006E0392" w:rsidRDefault="006E0392" w:rsidP="00AC5F06">
      <w:pPr>
        <w:autoSpaceDE w:val="0"/>
        <w:autoSpaceDN w:val="0"/>
        <w:adjustRightInd w:val="0"/>
        <w:spacing w:before="0" w:after="0"/>
        <w:jc w:val="center"/>
        <w:rPr>
          <w:rFonts w:ascii="Times New Roman" w:hAnsi="Times New Roman" w:cs="Times New Roman"/>
          <w:b/>
          <w:bCs/>
          <w:sz w:val="24"/>
          <w:szCs w:val="24"/>
        </w:rPr>
      </w:pPr>
      <w:r>
        <w:rPr>
          <w:rFonts w:ascii="Times New Roman" w:hAnsi="Times New Roman" w:cs="Times New Roman"/>
          <w:b/>
          <w:bCs/>
          <w:sz w:val="24"/>
          <w:szCs w:val="24"/>
        </w:rPr>
        <w:t>UZASADNIENIE</w:t>
      </w:r>
    </w:p>
    <w:p w:rsidR="00473551" w:rsidRDefault="00473551" w:rsidP="00AC5F06">
      <w:pPr>
        <w:autoSpaceDE w:val="0"/>
        <w:autoSpaceDN w:val="0"/>
        <w:adjustRightInd w:val="0"/>
        <w:spacing w:before="0" w:after="0"/>
        <w:jc w:val="center"/>
        <w:rPr>
          <w:rFonts w:ascii="Times New Roman" w:hAnsi="Times New Roman" w:cs="Times New Roman"/>
          <w:b/>
          <w:bCs/>
          <w:sz w:val="24"/>
          <w:szCs w:val="24"/>
        </w:rPr>
      </w:pPr>
    </w:p>
    <w:p w:rsidR="00473551" w:rsidRDefault="00473551" w:rsidP="00AC5F06">
      <w:pPr>
        <w:autoSpaceDE w:val="0"/>
        <w:autoSpaceDN w:val="0"/>
        <w:adjustRightInd w:val="0"/>
        <w:spacing w:before="0" w:after="0"/>
        <w:jc w:val="center"/>
        <w:rPr>
          <w:rFonts w:ascii="Times New Roman" w:hAnsi="Times New Roman" w:cs="Times New Roman"/>
          <w:b/>
          <w:bCs/>
          <w:sz w:val="24"/>
          <w:szCs w:val="24"/>
        </w:rPr>
      </w:pPr>
    </w:p>
    <w:p w:rsidR="006E0392" w:rsidRPr="00AC5F06" w:rsidRDefault="006E0392" w:rsidP="00473551">
      <w:pPr>
        <w:autoSpaceDE w:val="0"/>
        <w:autoSpaceDN w:val="0"/>
        <w:adjustRightInd w:val="0"/>
        <w:spacing w:before="120" w:after="240"/>
        <w:ind w:firstLine="708"/>
        <w:jc w:val="both"/>
        <w:rPr>
          <w:rFonts w:cs="Times New Roman"/>
        </w:rPr>
      </w:pPr>
      <w:r w:rsidRPr="00AC5F06">
        <w:rPr>
          <w:rFonts w:cs="Times New Roman"/>
        </w:rPr>
        <w:t>Po dokonanej analizie stopnia zaanga</w:t>
      </w:r>
      <w:r w:rsidRPr="00AC5F06">
        <w:rPr>
          <w:rFonts w:cs="TimesNewRomanPSMT_3"/>
        </w:rPr>
        <w:t>ż</w:t>
      </w:r>
      <w:r w:rsidRPr="00AC5F06">
        <w:rPr>
          <w:rFonts w:cs="Times New Roman"/>
        </w:rPr>
        <w:t>owania wydatk</w:t>
      </w:r>
      <w:r w:rsidRPr="00AC5F06">
        <w:rPr>
          <w:rFonts w:cs="TimesNewRomanPSMT_3"/>
        </w:rPr>
        <w:t>ó</w:t>
      </w:r>
      <w:r w:rsidRPr="00AC5F06">
        <w:rPr>
          <w:rFonts w:cs="Times New Roman"/>
        </w:rPr>
        <w:t>w bud</w:t>
      </w:r>
      <w:r w:rsidRPr="00AC5F06">
        <w:rPr>
          <w:rFonts w:cs="TimesNewRomanPSMT_3"/>
        </w:rPr>
        <w:t>ż</w:t>
      </w:r>
      <w:r w:rsidRPr="00AC5F06">
        <w:rPr>
          <w:rFonts w:cs="Times New Roman"/>
        </w:rPr>
        <w:t>etu postanawia si</w:t>
      </w:r>
      <w:r w:rsidRPr="00AC5F06">
        <w:rPr>
          <w:rFonts w:cs="TimesNewRomanPSMT_3"/>
        </w:rPr>
        <w:t xml:space="preserve">ę </w:t>
      </w:r>
      <w:r w:rsidRPr="00AC5F06">
        <w:rPr>
          <w:rFonts w:cs="Times New Roman"/>
        </w:rPr>
        <w:t>dokona</w:t>
      </w:r>
      <w:r w:rsidRPr="00AC5F06">
        <w:rPr>
          <w:rFonts w:cs="TimesNewRomanPSMT_3"/>
        </w:rPr>
        <w:t xml:space="preserve">ć </w:t>
      </w:r>
      <w:r w:rsidRPr="00AC5F06">
        <w:rPr>
          <w:rFonts w:cs="Times New Roman"/>
        </w:rPr>
        <w:t>przesuni</w:t>
      </w:r>
      <w:r w:rsidRPr="00AC5F06">
        <w:rPr>
          <w:rFonts w:cs="TimesNewRomanPSMT_3"/>
        </w:rPr>
        <w:t>ęć</w:t>
      </w:r>
      <w:r w:rsidR="00AC5F06">
        <w:rPr>
          <w:rFonts w:cs="TimesNewRomanPSMT_3"/>
        </w:rPr>
        <w:t xml:space="preserve"> </w:t>
      </w:r>
      <w:r w:rsidRPr="00AC5F06">
        <w:rPr>
          <w:rFonts w:cs="Times New Roman"/>
        </w:rPr>
        <w:t>wydatk</w:t>
      </w:r>
      <w:r w:rsidRPr="00AC5F06">
        <w:rPr>
          <w:rFonts w:cs="TimesNewRomanPSMT_3"/>
        </w:rPr>
        <w:t>ó</w:t>
      </w:r>
      <w:r w:rsidRPr="00AC5F06">
        <w:rPr>
          <w:rFonts w:cs="Times New Roman"/>
        </w:rPr>
        <w:t>w w planie wydatk</w:t>
      </w:r>
      <w:r w:rsidRPr="00AC5F06">
        <w:rPr>
          <w:rFonts w:cs="TimesNewRomanPSMT_3"/>
        </w:rPr>
        <w:t>ó</w:t>
      </w:r>
      <w:r w:rsidRPr="00AC5F06">
        <w:rPr>
          <w:rFonts w:cs="Times New Roman"/>
        </w:rPr>
        <w:t>w pomi</w:t>
      </w:r>
      <w:r w:rsidRPr="00AC5F06">
        <w:rPr>
          <w:rFonts w:cs="TimesNewRomanPSMT_3"/>
        </w:rPr>
        <w:t>ę</w:t>
      </w:r>
      <w:r w:rsidRPr="00AC5F06">
        <w:rPr>
          <w:rFonts w:cs="Times New Roman"/>
        </w:rPr>
        <w:t>dzy rozdzia</w:t>
      </w:r>
      <w:r w:rsidRPr="00AC5F06">
        <w:rPr>
          <w:rFonts w:cs="TimesNewRomanPSMT_3"/>
        </w:rPr>
        <w:t>ł</w:t>
      </w:r>
      <w:r w:rsidRPr="00AC5F06">
        <w:rPr>
          <w:rFonts w:cs="Times New Roman"/>
        </w:rPr>
        <w:t>ami i paragrafami w ramach dzia</w:t>
      </w:r>
      <w:r w:rsidRPr="00AC5F06">
        <w:rPr>
          <w:rFonts w:cs="TimesNewRomanPSMT_3"/>
        </w:rPr>
        <w:t>łó</w:t>
      </w:r>
      <w:r w:rsidRPr="00AC5F06">
        <w:rPr>
          <w:rFonts w:cs="Times New Roman"/>
        </w:rPr>
        <w:t xml:space="preserve">w </w:t>
      </w:r>
      <w:r w:rsidR="00AC5F06">
        <w:rPr>
          <w:rFonts w:cs="Times New Roman"/>
        </w:rPr>
        <w:br/>
      </w:r>
      <w:r w:rsidRPr="00AC5F06">
        <w:rPr>
          <w:rFonts w:cs="Times New Roman"/>
        </w:rPr>
        <w:t xml:space="preserve">na </w:t>
      </w:r>
      <w:r w:rsidR="00AC5F06" w:rsidRPr="00AC5F06">
        <w:rPr>
          <w:rFonts w:cs="Times New Roman"/>
        </w:rPr>
        <w:t>kwot</w:t>
      </w:r>
      <w:r w:rsidR="00AC5F06" w:rsidRPr="00AC5F06">
        <w:rPr>
          <w:rFonts w:cs="TimesNewRomanPSMT_3"/>
        </w:rPr>
        <w:t>ę</w:t>
      </w:r>
      <w:r w:rsidRPr="00AC5F06">
        <w:rPr>
          <w:rFonts w:cs="TimesNewRomanPSMT_3"/>
        </w:rPr>
        <w:t xml:space="preserve"> </w:t>
      </w:r>
      <w:r w:rsidRPr="00AC5F06">
        <w:rPr>
          <w:rFonts w:cs="Times New Roman"/>
        </w:rPr>
        <w:t>36.100,00</w:t>
      </w:r>
      <w:r w:rsidR="00AC5F06" w:rsidRPr="00AC5F06">
        <w:rPr>
          <w:rFonts w:cs="Times New Roman"/>
        </w:rPr>
        <w:t xml:space="preserve"> </w:t>
      </w:r>
      <w:r w:rsidRPr="00AC5F06">
        <w:rPr>
          <w:rFonts w:cs="Times New Roman"/>
        </w:rPr>
        <w:t>z</w:t>
      </w:r>
      <w:r w:rsidRPr="00AC5F06">
        <w:rPr>
          <w:rFonts w:cs="TimesNewRomanPSMT_3"/>
        </w:rPr>
        <w:t>ł</w:t>
      </w:r>
      <w:r w:rsidRPr="00AC5F06">
        <w:rPr>
          <w:rFonts w:cs="Times New Roman"/>
        </w:rPr>
        <w:t>, i tak:</w:t>
      </w:r>
    </w:p>
    <w:p w:rsidR="006E0392" w:rsidRPr="00AC5F06" w:rsidRDefault="006E0392" w:rsidP="00473551">
      <w:pPr>
        <w:autoSpaceDE w:val="0"/>
        <w:autoSpaceDN w:val="0"/>
        <w:adjustRightInd w:val="0"/>
        <w:spacing w:before="120" w:after="240"/>
        <w:jc w:val="both"/>
        <w:rPr>
          <w:rFonts w:cs="TimesNewRomanPSMT_3"/>
        </w:rPr>
      </w:pPr>
      <w:r w:rsidRPr="00AC5F06">
        <w:rPr>
          <w:rFonts w:cs="Times New Roman"/>
        </w:rPr>
        <w:t>1) w planie finansowym Urz</w:t>
      </w:r>
      <w:r w:rsidRPr="00AC5F06">
        <w:rPr>
          <w:rFonts w:cs="TimesNewRomanPSMT_3"/>
        </w:rPr>
        <w:t>ę</w:t>
      </w:r>
      <w:r w:rsidRPr="00AC5F06">
        <w:rPr>
          <w:rFonts w:cs="Times New Roman"/>
        </w:rPr>
        <w:t>du Gminy w rozdziale 60016 zwi</w:t>
      </w:r>
      <w:r w:rsidRPr="00AC5F06">
        <w:rPr>
          <w:rFonts w:cs="TimesNewRomanPSMT_3"/>
        </w:rPr>
        <w:t>ę</w:t>
      </w:r>
      <w:r w:rsidRPr="00AC5F06">
        <w:rPr>
          <w:rFonts w:cs="Times New Roman"/>
        </w:rPr>
        <w:t>kszy</w:t>
      </w:r>
      <w:r w:rsidRPr="00AC5F06">
        <w:rPr>
          <w:rFonts w:cs="TimesNewRomanPSMT_3"/>
        </w:rPr>
        <w:t xml:space="preserve">ć </w:t>
      </w:r>
      <w:r w:rsidRPr="00AC5F06">
        <w:rPr>
          <w:rFonts w:cs="Times New Roman"/>
        </w:rPr>
        <w:t>wydatki na zakup us</w:t>
      </w:r>
      <w:r w:rsidRPr="00AC5F06">
        <w:rPr>
          <w:rFonts w:cs="TimesNewRomanPSMT_3"/>
        </w:rPr>
        <w:t>ł</w:t>
      </w:r>
      <w:r w:rsidRPr="00AC5F06">
        <w:rPr>
          <w:rFonts w:cs="Times New Roman"/>
        </w:rPr>
        <w:t>ug</w:t>
      </w:r>
      <w:r w:rsidR="00AC5F06">
        <w:rPr>
          <w:rFonts w:cs="Times New Roman"/>
        </w:rPr>
        <w:t xml:space="preserve"> </w:t>
      </w:r>
      <w:r w:rsidRPr="00AC5F06">
        <w:rPr>
          <w:rFonts w:cs="Times New Roman"/>
        </w:rPr>
        <w:t>remontowych o kwot</w:t>
      </w:r>
      <w:r w:rsidRPr="00AC5F06">
        <w:rPr>
          <w:rFonts w:cs="TimesNewRomanPSMT_3"/>
        </w:rPr>
        <w:t xml:space="preserve">ę </w:t>
      </w:r>
      <w:r w:rsidRPr="00AC5F06">
        <w:rPr>
          <w:rFonts w:cs="Times New Roman"/>
        </w:rPr>
        <w:t>34.000,00 z</w:t>
      </w:r>
      <w:r w:rsidRPr="00AC5F06">
        <w:rPr>
          <w:rFonts w:cs="TimesNewRomanPSMT_3"/>
        </w:rPr>
        <w:t xml:space="preserve">ł </w:t>
      </w:r>
      <w:r w:rsidRPr="00AC5F06">
        <w:rPr>
          <w:rFonts w:cs="Times New Roman"/>
        </w:rPr>
        <w:t>na wykonanie remontu nawierzchni na odcinkach dr</w:t>
      </w:r>
      <w:r w:rsidRPr="00AC5F06">
        <w:rPr>
          <w:rFonts w:cs="TimesNewRomanPSMT_3"/>
        </w:rPr>
        <w:t>ó</w:t>
      </w:r>
      <w:r w:rsidRPr="00AC5F06">
        <w:rPr>
          <w:rFonts w:cs="Times New Roman"/>
        </w:rPr>
        <w:t xml:space="preserve">g </w:t>
      </w:r>
      <w:r w:rsidR="00AC5F06">
        <w:rPr>
          <w:rFonts w:cs="Times New Roman"/>
        </w:rPr>
        <w:br/>
      </w:r>
      <w:r w:rsidRPr="00AC5F06">
        <w:rPr>
          <w:rFonts w:cs="Times New Roman"/>
        </w:rPr>
        <w:t>w m. Kurejwa,</w:t>
      </w:r>
      <w:r w:rsidR="00AC5F06">
        <w:rPr>
          <w:rFonts w:cs="Times New Roman"/>
        </w:rPr>
        <w:t xml:space="preserve"> </w:t>
      </w:r>
      <w:r w:rsidRPr="00AC5F06">
        <w:rPr>
          <w:rFonts w:cs="Times New Roman"/>
        </w:rPr>
        <w:t>a zmniejszy</w:t>
      </w:r>
      <w:r w:rsidRPr="00AC5F06">
        <w:rPr>
          <w:rFonts w:cs="TimesNewRomanPSMT_3"/>
        </w:rPr>
        <w:t xml:space="preserve">ć </w:t>
      </w:r>
      <w:r w:rsidRPr="00AC5F06">
        <w:rPr>
          <w:rFonts w:cs="Times New Roman"/>
        </w:rPr>
        <w:t>wydatki na zakup us</w:t>
      </w:r>
      <w:r w:rsidRPr="00AC5F06">
        <w:rPr>
          <w:rFonts w:cs="TimesNewRomanPSMT_3"/>
        </w:rPr>
        <w:t>ł</w:t>
      </w:r>
      <w:r w:rsidRPr="00AC5F06">
        <w:rPr>
          <w:rFonts w:cs="Times New Roman"/>
        </w:rPr>
        <w:t>ug pozosta</w:t>
      </w:r>
      <w:r w:rsidRPr="00AC5F06">
        <w:rPr>
          <w:rFonts w:cs="TimesNewRomanPSMT_3"/>
        </w:rPr>
        <w:t>ł</w:t>
      </w:r>
      <w:r w:rsidRPr="00AC5F06">
        <w:rPr>
          <w:rFonts w:cs="Times New Roman"/>
        </w:rPr>
        <w:t>ych o kwot</w:t>
      </w:r>
      <w:r w:rsidRPr="00AC5F06">
        <w:rPr>
          <w:rFonts w:cs="TimesNewRomanPSMT_3"/>
        </w:rPr>
        <w:t xml:space="preserve">ę </w:t>
      </w:r>
      <w:r w:rsidRPr="00AC5F06">
        <w:rPr>
          <w:rFonts w:cs="Times New Roman"/>
        </w:rPr>
        <w:t>34.000,00 z</w:t>
      </w:r>
      <w:r w:rsidRPr="00AC5F06">
        <w:rPr>
          <w:rFonts w:cs="TimesNewRomanPSMT_3"/>
        </w:rPr>
        <w:t>ł</w:t>
      </w:r>
    </w:p>
    <w:p w:rsidR="006E0392" w:rsidRPr="00AC5F06" w:rsidRDefault="006E0392" w:rsidP="00473551">
      <w:pPr>
        <w:autoSpaceDE w:val="0"/>
        <w:autoSpaceDN w:val="0"/>
        <w:adjustRightInd w:val="0"/>
        <w:spacing w:before="120" w:after="240"/>
        <w:jc w:val="both"/>
        <w:rPr>
          <w:rFonts w:cs="TimesNewRomanPSMT_3"/>
        </w:rPr>
      </w:pPr>
      <w:r w:rsidRPr="00AC5F06">
        <w:rPr>
          <w:rFonts w:cs="Times New Roman"/>
        </w:rPr>
        <w:t xml:space="preserve">2) w planie </w:t>
      </w:r>
      <w:r w:rsidR="00AC5F06" w:rsidRPr="00AC5F06">
        <w:rPr>
          <w:rFonts w:cs="Times New Roman"/>
        </w:rPr>
        <w:t>finansowym</w:t>
      </w:r>
      <w:r w:rsidRPr="00AC5F06">
        <w:rPr>
          <w:rFonts w:cs="Times New Roman"/>
        </w:rPr>
        <w:t xml:space="preserve"> Szko</w:t>
      </w:r>
      <w:r w:rsidRPr="00AC5F06">
        <w:rPr>
          <w:rFonts w:cs="TimesNewRomanPSMT_3"/>
        </w:rPr>
        <w:t>ł</w:t>
      </w:r>
      <w:r w:rsidRPr="00AC5F06">
        <w:rPr>
          <w:rFonts w:cs="Times New Roman"/>
        </w:rPr>
        <w:t>y Podstawowej w Wierzbowie zmniejszy</w:t>
      </w:r>
      <w:r w:rsidRPr="00AC5F06">
        <w:rPr>
          <w:rFonts w:cs="TimesNewRomanPSMT_3"/>
        </w:rPr>
        <w:t xml:space="preserve">ć </w:t>
      </w:r>
      <w:r w:rsidRPr="00AC5F06">
        <w:rPr>
          <w:rFonts w:cs="Times New Roman"/>
        </w:rPr>
        <w:t xml:space="preserve">wydatki w rozdziale </w:t>
      </w:r>
      <w:r w:rsidR="00AC5F06">
        <w:rPr>
          <w:rFonts w:cs="Times New Roman"/>
        </w:rPr>
        <w:br/>
      </w:r>
      <w:r w:rsidRPr="00AC5F06">
        <w:rPr>
          <w:rFonts w:cs="Times New Roman"/>
        </w:rPr>
        <w:t>80101 na</w:t>
      </w:r>
      <w:r w:rsidR="00AC5F06">
        <w:rPr>
          <w:rFonts w:cs="Times New Roman"/>
        </w:rPr>
        <w:t xml:space="preserve"> </w:t>
      </w:r>
      <w:r w:rsidRPr="00AC5F06">
        <w:rPr>
          <w:rFonts w:cs="Times New Roman"/>
        </w:rPr>
        <w:t>zakup akcesori</w:t>
      </w:r>
      <w:r w:rsidRPr="00AC5F06">
        <w:rPr>
          <w:rFonts w:cs="TimesNewRomanPSMT_3"/>
        </w:rPr>
        <w:t>ó</w:t>
      </w:r>
      <w:r w:rsidRPr="00AC5F06">
        <w:rPr>
          <w:rFonts w:cs="Times New Roman"/>
        </w:rPr>
        <w:t>w komputerowych o kwot</w:t>
      </w:r>
      <w:r w:rsidRPr="00AC5F06">
        <w:rPr>
          <w:rFonts w:cs="TimesNewRomanPSMT_3"/>
        </w:rPr>
        <w:t xml:space="preserve">ę </w:t>
      </w:r>
      <w:r w:rsidRPr="00AC5F06">
        <w:rPr>
          <w:rFonts w:cs="Times New Roman"/>
        </w:rPr>
        <w:t>1.000,00 z</w:t>
      </w:r>
      <w:r w:rsidRPr="00AC5F06">
        <w:rPr>
          <w:rFonts w:cs="TimesNewRomanPSMT_3"/>
        </w:rPr>
        <w:t>ł</w:t>
      </w:r>
      <w:r w:rsidRPr="00AC5F06">
        <w:rPr>
          <w:rFonts w:cs="Times New Roman"/>
        </w:rPr>
        <w:t>, a zwi</w:t>
      </w:r>
      <w:r w:rsidRPr="00AC5F06">
        <w:rPr>
          <w:rFonts w:cs="TimesNewRomanPSMT_3"/>
        </w:rPr>
        <w:t>ę</w:t>
      </w:r>
      <w:r w:rsidRPr="00AC5F06">
        <w:rPr>
          <w:rFonts w:cs="Times New Roman"/>
        </w:rPr>
        <w:t>kszy</w:t>
      </w:r>
      <w:r w:rsidRPr="00AC5F06">
        <w:rPr>
          <w:rFonts w:cs="TimesNewRomanPSMT_3"/>
        </w:rPr>
        <w:t xml:space="preserve">ć </w:t>
      </w:r>
      <w:r w:rsidRPr="00AC5F06">
        <w:rPr>
          <w:rFonts w:cs="Times New Roman"/>
        </w:rPr>
        <w:t>wydatki w rozdziale 80146 na</w:t>
      </w:r>
      <w:r w:rsidR="00AC5F06">
        <w:rPr>
          <w:rFonts w:cs="Times New Roman"/>
        </w:rPr>
        <w:t xml:space="preserve"> </w:t>
      </w:r>
      <w:r w:rsidRPr="00AC5F06">
        <w:rPr>
          <w:rFonts w:cs="Times New Roman"/>
        </w:rPr>
        <w:t>szkolenia pracownik</w:t>
      </w:r>
      <w:r w:rsidRPr="00AC5F06">
        <w:rPr>
          <w:rFonts w:cs="TimesNewRomanPSMT_3"/>
        </w:rPr>
        <w:t>ó</w:t>
      </w:r>
      <w:r w:rsidRPr="00AC5F06">
        <w:rPr>
          <w:rFonts w:cs="Times New Roman"/>
        </w:rPr>
        <w:t>w nieb</w:t>
      </w:r>
      <w:r w:rsidRPr="00AC5F06">
        <w:rPr>
          <w:rFonts w:cs="TimesNewRomanPSMT_3"/>
        </w:rPr>
        <w:t>ę</w:t>
      </w:r>
      <w:r w:rsidRPr="00AC5F06">
        <w:rPr>
          <w:rFonts w:cs="Times New Roman"/>
        </w:rPr>
        <w:t>d</w:t>
      </w:r>
      <w:r w:rsidRPr="00AC5F06">
        <w:rPr>
          <w:rFonts w:cs="TimesNewRomanPSMT_3"/>
        </w:rPr>
        <w:t>ą</w:t>
      </w:r>
      <w:r w:rsidRPr="00AC5F06">
        <w:rPr>
          <w:rFonts w:cs="Times New Roman"/>
        </w:rPr>
        <w:t>cych cz</w:t>
      </w:r>
      <w:r w:rsidRPr="00AC5F06">
        <w:rPr>
          <w:rFonts w:cs="TimesNewRomanPSMT_3"/>
        </w:rPr>
        <w:t>ł</w:t>
      </w:r>
      <w:r w:rsidRPr="00AC5F06">
        <w:rPr>
          <w:rFonts w:cs="Times New Roman"/>
        </w:rPr>
        <w:t>onkami korpusu s</w:t>
      </w:r>
      <w:r w:rsidRPr="00AC5F06">
        <w:rPr>
          <w:rFonts w:cs="TimesNewRomanPSMT_3"/>
        </w:rPr>
        <w:t>ł</w:t>
      </w:r>
      <w:r w:rsidRPr="00AC5F06">
        <w:rPr>
          <w:rFonts w:cs="Times New Roman"/>
        </w:rPr>
        <w:t>u</w:t>
      </w:r>
      <w:r w:rsidRPr="00AC5F06">
        <w:rPr>
          <w:rFonts w:cs="TimesNewRomanPSMT_3"/>
        </w:rPr>
        <w:t>ż</w:t>
      </w:r>
      <w:r w:rsidRPr="00AC5F06">
        <w:rPr>
          <w:rFonts w:cs="Times New Roman"/>
        </w:rPr>
        <w:t>by cywilnej o kwot</w:t>
      </w:r>
      <w:r w:rsidRPr="00AC5F06">
        <w:rPr>
          <w:rFonts w:cs="TimesNewRomanPSMT_3"/>
        </w:rPr>
        <w:t xml:space="preserve">ę </w:t>
      </w:r>
      <w:r w:rsidRPr="00AC5F06">
        <w:rPr>
          <w:rFonts w:cs="Times New Roman"/>
        </w:rPr>
        <w:t>1.000,00 z</w:t>
      </w:r>
      <w:r w:rsidRPr="00AC5F06">
        <w:rPr>
          <w:rFonts w:cs="TimesNewRomanPSMT_3"/>
        </w:rPr>
        <w:t>ł</w:t>
      </w:r>
    </w:p>
    <w:p w:rsidR="006E0392" w:rsidRPr="00AC5F06" w:rsidRDefault="006E0392" w:rsidP="00473551">
      <w:pPr>
        <w:autoSpaceDE w:val="0"/>
        <w:autoSpaceDN w:val="0"/>
        <w:adjustRightInd w:val="0"/>
        <w:spacing w:before="120" w:after="240"/>
        <w:jc w:val="both"/>
        <w:rPr>
          <w:rFonts w:cs="Times New Roman"/>
        </w:rPr>
      </w:pPr>
      <w:r w:rsidRPr="00AC5F06">
        <w:rPr>
          <w:rFonts w:cs="Times New Roman"/>
        </w:rPr>
        <w:t>3) w planie finansowym Szko</w:t>
      </w:r>
      <w:r w:rsidRPr="00AC5F06">
        <w:rPr>
          <w:rFonts w:cs="TimesNewRomanPSMT_3"/>
        </w:rPr>
        <w:t>ł</w:t>
      </w:r>
      <w:r w:rsidRPr="00AC5F06">
        <w:rPr>
          <w:rFonts w:cs="Times New Roman"/>
        </w:rPr>
        <w:t>y Podstawowej w Rudzie zmniejszy</w:t>
      </w:r>
      <w:r w:rsidRPr="00AC5F06">
        <w:rPr>
          <w:rFonts w:cs="TimesNewRomanPSMT_3"/>
        </w:rPr>
        <w:t xml:space="preserve">ć </w:t>
      </w:r>
      <w:r w:rsidRPr="00AC5F06">
        <w:rPr>
          <w:rFonts w:cs="Times New Roman"/>
        </w:rPr>
        <w:t>wydatki w rozdziale 80101 na zakup</w:t>
      </w:r>
      <w:r w:rsidR="00AC5F06">
        <w:rPr>
          <w:rFonts w:cs="Times New Roman"/>
        </w:rPr>
        <w:t xml:space="preserve"> </w:t>
      </w:r>
      <w:r w:rsidRPr="00AC5F06">
        <w:rPr>
          <w:rFonts w:cs="Times New Roman"/>
        </w:rPr>
        <w:t>us</w:t>
      </w:r>
      <w:r w:rsidRPr="00AC5F06">
        <w:rPr>
          <w:rFonts w:cs="TimesNewRomanPSMT_3"/>
        </w:rPr>
        <w:t>ł</w:t>
      </w:r>
      <w:r w:rsidRPr="00AC5F06">
        <w:rPr>
          <w:rFonts w:cs="Times New Roman"/>
        </w:rPr>
        <w:t>ug pozosta</w:t>
      </w:r>
      <w:r w:rsidRPr="00AC5F06">
        <w:rPr>
          <w:rFonts w:cs="TimesNewRomanPSMT_3"/>
        </w:rPr>
        <w:t>ł</w:t>
      </w:r>
      <w:r w:rsidRPr="00AC5F06">
        <w:rPr>
          <w:rFonts w:cs="Times New Roman"/>
        </w:rPr>
        <w:t>ych o kwot</w:t>
      </w:r>
      <w:r w:rsidRPr="00AC5F06">
        <w:rPr>
          <w:rFonts w:cs="TimesNewRomanPSMT_3"/>
        </w:rPr>
        <w:t xml:space="preserve">ę </w:t>
      </w:r>
      <w:r w:rsidRPr="00AC5F06">
        <w:rPr>
          <w:rFonts w:cs="Times New Roman"/>
        </w:rPr>
        <w:t>1.100,00 z</w:t>
      </w:r>
      <w:r w:rsidRPr="00AC5F06">
        <w:rPr>
          <w:rFonts w:cs="TimesNewRomanPSMT_3"/>
        </w:rPr>
        <w:t>ł</w:t>
      </w:r>
      <w:r w:rsidRPr="00AC5F06">
        <w:rPr>
          <w:rFonts w:cs="Times New Roman"/>
        </w:rPr>
        <w:t>, a zwi</w:t>
      </w:r>
      <w:r w:rsidRPr="00AC5F06">
        <w:rPr>
          <w:rFonts w:cs="TimesNewRomanPSMT_3"/>
        </w:rPr>
        <w:t>ę</w:t>
      </w:r>
      <w:r w:rsidRPr="00AC5F06">
        <w:rPr>
          <w:rFonts w:cs="Times New Roman"/>
        </w:rPr>
        <w:t>kszy</w:t>
      </w:r>
      <w:r w:rsidRPr="00AC5F06">
        <w:rPr>
          <w:rFonts w:cs="TimesNewRomanPSMT_3"/>
        </w:rPr>
        <w:t xml:space="preserve">ć </w:t>
      </w:r>
      <w:r w:rsidRPr="00AC5F06">
        <w:rPr>
          <w:rFonts w:cs="Times New Roman"/>
        </w:rPr>
        <w:t xml:space="preserve">wydatki w rozdziale 80103 </w:t>
      </w:r>
      <w:r w:rsidR="00AC5F06">
        <w:rPr>
          <w:rFonts w:cs="Times New Roman"/>
        </w:rPr>
        <w:br/>
      </w:r>
      <w:r w:rsidRPr="00AC5F06">
        <w:rPr>
          <w:rFonts w:cs="Times New Roman"/>
        </w:rPr>
        <w:t>z przeznaczeniem na zakup</w:t>
      </w:r>
      <w:r w:rsidR="00AC5F06">
        <w:rPr>
          <w:rFonts w:cs="Times New Roman"/>
        </w:rPr>
        <w:t xml:space="preserve"> </w:t>
      </w:r>
      <w:r w:rsidRPr="00AC5F06">
        <w:rPr>
          <w:rFonts w:cs="Times New Roman"/>
        </w:rPr>
        <w:t>us</w:t>
      </w:r>
      <w:r w:rsidRPr="00AC5F06">
        <w:rPr>
          <w:rFonts w:cs="TimesNewRomanPSMT_3"/>
        </w:rPr>
        <w:t>ł</w:t>
      </w:r>
      <w:r w:rsidRPr="00AC5F06">
        <w:rPr>
          <w:rFonts w:cs="Times New Roman"/>
        </w:rPr>
        <w:t>ug pozosta</w:t>
      </w:r>
      <w:r w:rsidRPr="00AC5F06">
        <w:rPr>
          <w:rFonts w:cs="TimesNewRomanPSMT_3"/>
        </w:rPr>
        <w:t>ł</w:t>
      </w:r>
      <w:r w:rsidRPr="00AC5F06">
        <w:rPr>
          <w:rFonts w:cs="Times New Roman"/>
        </w:rPr>
        <w:t xml:space="preserve">ych o </w:t>
      </w:r>
      <w:r w:rsidR="00AC5F06" w:rsidRPr="00AC5F06">
        <w:rPr>
          <w:rFonts w:cs="Times New Roman"/>
        </w:rPr>
        <w:t>kwot</w:t>
      </w:r>
      <w:r w:rsidR="00AC5F06" w:rsidRPr="00AC5F06">
        <w:rPr>
          <w:rFonts w:cs="TimesNewRomanPSMT_3"/>
        </w:rPr>
        <w:t>ę</w:t>
      </w:r>
      <w:r w:rsidRPr="00AC5F06">
        <w:rPr>
          <w:rFonts w:cs="TimesNewRomanPSMT_3"/>
        </w:rPr>
        <w:t xml:space="preserve"> </w:t>
      </w:r>
      <w:r w:rsidRPr="00AC5F06">
        <w:rPr>
          <w:rFonts w:cs="Times New Roman"/>
        </w:rPr>
        <w:t>1.100,00 z</w:t>
      </w:r>
      <w:r w:rsidRPr="00AC5F06">
        <w:rPr>
          <w:rFonts w:cs="TimesNewRomanPSMT_3"/>
        </w:rPr>
        <w:t>ł</w:t>
      </w:r>
      <w:r w:rsidRPr="00AC5F06">
        <w:rPr>
          <w:rFonts w:cs="Times New Roman"/>
        </w:rPr>
        <w:t>.</w:t>
      </w:r>
    </w:p>
    <w:p w:rsidR="00AC5F06" w:rsidRDefault="00AC5F06" w:rsidP="00473551">
      <w:pPr>
        <w:pStyle w:val="NumerPozycji"/>
        <w:spacing w:before="120" w:after="240"/>
      </w:pPr>
      <w:bookmarkStart w:id="13" w:name="z341"/>
    </w:p>
    <w:p w:rsidR="005E57A9" w:rsidRDefault="005E57A9">
      <w:pPr>
        <w:pStyle w:val="NumerPozycji"/>
        <w:sectPr w:rsidR="005E57A9" w:rsidSect="00AC5F06">
          <w:headerReference w:type="default" r:id="rId29"/>
          <w:footnotePr>
            <w:numRestart w:val="eachSect"/>
          </w:footnotePr>
          <w:pgSz w:w="11906" w:h="16838"/>
          <w:pgMar w:top="1814" w:right="1134" w:bottom="1134" w:left="1247" w:header="709" w:footer="709" w:gutter="0"/>
          <w:cols w:space="708"/>
        </w:sectPr>
      </w:pPr>
    </w:p>
    <w:p w:rsidR="000A75E0" w:rsidRDefault="003166F7">
      <w:pPr>
        <w:pStyle w:val="NumerPozycji"/>
      </w:pPr>
      <w:r>
        <w:lastRenderedPageBreak/>
        <w:t>341</w:t>
      </w:r>
      <w:bookmarkEnd w:id="13"/>
    </w:p>
    <w:p w:rsidR="000A75E0" w:rsidRDefault="003166F7">
      <w:pPr>
        <w:pStyle w:val="NumerPozycjiNiewidoczny"/>
      </w:pPr>
      <w:r>
        <w:t>341</w:t>
      </w:r>
    </w:p>
    <w:p w:rsidR="000A75E0" w:rsidRDefault="000A75E0">
      <w:pPr>
        <w:sectPr w:rsidR="000A75E0" w:rsidSect="00AC5F06">
          <w:headerReference w:type="default" r:id="rId30"/>
          <w:footnotePr>
            <w:numRestart w:val="eachSect"/>
          </w:footnotePr>
          <w:pgSz w:w="11906" w:h="16838"/>
          <w:pgMar w:top="1814" w:right="1134" w:bottom="1134" w:left="1247" w:header="709" w:footer="709" w:gutter="0"/>
          <w:cols w:space="708"/>
        </w:sectPr>
      </w:pPr>
    </w:p>
    <w:p w:rsidR="000A75E0" w:rsidRDefault="0080072C">
      <w:r>
        <w:rPr>
          <w:noProof/>
          <w:lang w:eastAsia="pl-PL"/>
        </w:rPr>
        <w:lastRenderedPageBreak/>
        <w:drawing>
          <wp:inline distT="0" distB="0" distL="0" distR="0">
            <wp:extent cx="6048375" cy="7315200"/>
            <wp:effectExtent l="19050" t="0" r="9525" b="0"/>
            <wp:docPr id="3" name="Obraz 2" descr="krynk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ynki4.jpg"/>
                    <pic:cNvPicPr/>
                  </pic:nvPicPr>
                  <pic:blipFill>
                    <a:blip r:embed="rId31" cstate="print">
                      <a:lum contrast="10000"/>
                    </a:blip>
                    <a:srcRect t="3489" b="10987"/>
                    <a:stretch>
                      <a:fillRect/>
                    </a:stretch>
                  </pic:blipFill>
                  <pic:spPr>
                    <a:xfrm>
                      <a:off x="0" y="0"/>
                      <a:ext cx="6048375" cy="7315200"/>
                    </a:xfrm>
                    <a:prstGeom prst="rect">
                      <a:avLst/>
                    </a:prstGeom>
                  </pic:spPr>
                </pic:pic>
              </a:graphicData>
            </a:graphic>
          </wp:inline>
        </w:drawing>
      </w:r>
    </w:p>
    <w:p w:rsidR="005E57A9" w:rsidRDefault="005E57A9">
      <w:r>
        <w:br w:type="page"/>
      </w:r>
    </w:p>
    <w:p w:rsidR="00AC5F06" w:rsidRDefault="005E57A9">
      <w:r>
        <w:rPr>
          <w:noProof/>
          <w:lang w:eastAsia="pl-PL"/>
        </w:rPr>
        <w:lastRenderedPageBreak/>
        <w:drawing>
          <wp:inline distT="0" distB="0" distL="0" distR="0">
            <wp:extent cx="5721350" cy="2889250"/>
            <wp:effectExtent l="19050" t="0" r="0" b="0"/>
            <wp:docPr id="4" name="Obraz 3" descr="krynki 187_Stron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ynki 187_Strona_2.jpg"/>
                    <pic:cNvPicPr/>
                  </pic:nvPicPr>
                  <pic:blipFill>
                    <a:blip r:embed="rId32" cstate="print"/>
                    <a:srcRect l="3465" t="2679" r="1942" b="63467"/>
                    <a:stretch>
                      <a:fillRect/>
                    </a:stretch>
                  </pic:blipFill>
                  <pic:spPr>
                    <a:xfrm>
                      <a:off x="0" y="0"/>
                      <a:ext cx="5721350" cy="2889250"/>
                    </a:xfrm>
                    <a:prstGeom prst="rect">
                      <a:avLst/>
                    </a:prstGeom>
                  </pic:spPr>
                </pic:pic>
              </a:graphicData>
            </a:graphic>
          </wp:inline>
        </w:drawing>
      </w:r>
    </w:p>
    <w:p w:rsidR="00AC5F06" w:rsidRPr="005E57A9" w:rsidRDefault="005E57A9" w:rsidP="005E57A9">
      <w:pPr>
        <w:jc w:val="right"/>
        <w:rPr>
          <w:b/>
        </w:rPr>
      </w:pPr>
      <w:r w:rsidRPr="005E57A9">
        <w:rPr>
          <w:b/>
        </w:rPr>
        <w:t xml:space="preserve">Burmistrz </w:t>
      </w:r>
    </w:p>
    <w:p w:rsidR="005E57A9" w:rsidRPr="005E57A9" w:rsidRDefault="005E57A9" w:rsidP="005E57A9">
      <w:pPr>
        <w:jc w:val="right"/>
        <w:rPr>
          <w:b/>
          <w:i/>
        </w:rPr>
      </w:pPr>
      <w:r w:rsidRPr="005E57A9">
        <w:rPr>
          <w:b/>
          <w:i/>
        </w:rPr>
        <w:t>Jolanta Gudalewska</w:t>
      </w:r>
    </w:p>
    <w:p w:rsidR="00AC5F06" w:rsidRPr="005E57A9" w:rsidRDefault="00AC5F06">
      <w:pPr>
        <w:rPr>
          <w:b/>
        </w:rPr>
      </w:pPr>
    </w:p>
    <w:p w:rsidR="005E57A9" w:rsidRDefault="005E57A9">
      <w:pPr>
        <w:sectPr w:rsidR="005E57A9">
          <w:type w:val="continuous"/>
          <w:pgSz w:w="11906" w:h="16838"/>
          <w:pgMar w:top="1814" w:right="1134" w:bottom="1134" w:left="1247" w:header="709" w:footer="709" w:gutter="0"/>
          <w:cols w:space="0"/>
          <w:titlePg/>
        </w:sectPr>
      </w:pPr>
    </w:p>
    <w:p w:rsidR="000A75E0" w:rsidRDefault="003166F7">
      <w:pPr>
        <w:pStyle w:val="NumerPozycjiNiewidoczny"/>
      </w:pPr>
      <w:r>
        <w:lastRenderedPageBreak/>
        <w:t>341</w:t>
      </w:r>
    </w:p>
    <w:p w:rsidR="00AC5F06" w:rsidRDefault="00AC5F06">
      <w:pPr>
        <w:sectPr w:rsidR="00AC5F06">
          <w:footnotePr>
            <w:numRestart w:val="eachSect"/>
          </w:footnotePr>
          <w:type w:val="continuous"/>
          <w:pgSz w:w="11906" w:h="16838"/>
          <w:pgMar w:top="1814" w:right="1134" w:bottom="1134" w:left="1247" w:header="709" w:footer="709" w:gutter="0"/>
          <w:cols w:space="708"/>
        </w:sectPr>
      </w:pPr>
    </w:p>
    <w:p w:rsidR="000A75E0" w:rsidRDefault="003166F7">
      <w:pPr>
        <w:pStyle w:val="NumerPozycji"/>
      </w:pPr>
      <w:bookmarkStart w:id="14" w:name="z342"/>
      <w:r>
        <w:lastRenderedPageBreak/>
        <w:t>342</w:t>
      </w:r>
      <w:bookmarkEnd w:id="14"/>
    </w:p>
    <w:p w:rsidR="000A75E0" w:rsidRDefault="003166F7">
      <w:pPr>
        <w:pStyle w:val="NumerPozycjiNiewidoczny"/>
      </w:pPr>
      <w:r>
        <w:t>342</w:t>
      </w:r>
    </w:p>
    <w:p w:rsidR="000A75E0" w:rsidRDefault="003166F7" w:rsidP="00493101">
      <w:pPr>
        <w:pStyle w:val="Poczonynagwek"/>
      </w:pPr>
      <w:r>
        <w:t>Zarządzenie Nr 188/09 Wójta Gminy Kuźnica</w:t>
      </w:r>
    </w:p>
    <w:p w:rsidR="000A75E0" w:rsidRDefault="003166F7" w:rsidP="005E57A9">
      <w:pPr>
        <w:pStyle w:val="zdnia"/>
        <w:spacing w:before="0" w:after="120"/>
      </w:pPr>
      <w:r>
        <w:t>z dnia 8 września 2009 r.</w:t>
      </w:r>
    </w:p>
    <w:p w:rsidR="000A75E0" w:rsidRDefault="003166F7" w:rsidP="005E57A9">
      <w:pPr>
        <w:pStyle w:val="Tytulaktu"/>
        <w:spacing w:after="120"/>
      </w:pPr>
      <w:r>
        <w:t>w sprawie zmian budżetu gminy na 2009 rok</w:t>
      </w:r>
    </w:p>
    <w:p w:rsidR="000A75E0" w:rsidRDefault="000A75E0">
      <w:pPr>
        <w:sectPr w:rsidR="000A75E0" w:rsidSect="00AC5F06">
          <w:headerReference w:type="default" r:id="rId33"/>
          <w:footnotePr>
            <w:numRestart w:val="eachSect"/>
          </w:footnotePr>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art. 188 ust. 1 p.1-2 us</w:t>
      </w:r>
      <w:r w:rsidR="005E57A9">
        <w:t xml:space="preserve">tawy z dnia 30 czerwca 2005 r. o finansach publicznych </w:t>
      </w:r>
      <w:r w:rsidR="005E57A9">
        <w:br/>
        <w:t>(</w:t>
      </w:r>
      <w:r>
        <w:t xml:space="preserve">Dz. </w:t>
      </w:r>
      <w:r w:rsidR="005E57A9">
        <w:t>U. Nr 249, poz. 2104 z 2005 r.</w:t>
      </w:r>
      <w:r>
        <w:t>) zarządzam, co następuje:</w:t>
      </w:r>
    </w:p>
    <w:p w:rsidR="000A75E0" w:rsidRDefault="003166F7">
      <w:pPr>
        <w:spacing w:before="80" w:after="240"/>
        <w:ind w:firstLine="397"/>
        <w:jc w:val="both"/>
      </w:pPr>
      <w:r>
        <w:rPr>
          <w:bCs/>
        </w:rPr>
        <w:t xml:space="preserve">§ 1. </w:t>
      </w:r>
      <w:r>
        <w:t xml:space="preserve">Dokonać zmiany planu dochodów budżetowych zgodnie z zał. Nr 1: </w:t>
      </w:r>
    </w:p>
    <w:p w:rsidR="000A75E0" w:rsidRDefault="005E57A9">
      <w:pPr>
        <w:spacing w:before="0" w:after="80"/>
        <w:ind w:left="1021" w:hanging="340"/>
        <w:jc w:val="both"/>
      </w:pPr>
      <w:r>
        <w:t>-</w:t>
      </w:r>
      <w:r w:rsidR="003166F7">
        <w:tab/>
        <w:t xml:space="preserve">zwiększyć dochody budżetowe o kwotę </w:t>
      </w:r>
      <w:r w:rsidR="00FF62E9">
        <w:t xml:space="preserve">   </w:t>
      </w:r>
      <w:r w:rsidR="003166F7">
        <w:t xml:space="preserve">35.052 zł, </w:t>
      </w:r>
    </w:p>
    <w:p w:rsidR="000A75E0" w:rsidRDefault="005E57A9">
      <w:pPr>
        <w:spacing w:before="0" w:after="80"/>
        <w:ind w:left="1021" w:hanging="340"/>
        <w:jc w:val="both"/>
      </w:pPr>
      <w:r>
        <w:t>-</w:t>
      </w:r>
      <w:r w:rsidR="003166F7">
        <w:t xml:space="preserve"> </w:t>
      </w:r>
      <w:r w:rsidR="003166F7">
        <w:tab/>
        <w:t>zmniejszyć dochody budżetowe o kwotę 100.052</w:t>
      </w:r>
      <w:r>
        <w:t xml:space="preserve"> </w:t>
      </w:r>
      <w:r w:rsidR="003166F7">
        <w:t xml:space="preserve">zł, </w:t>
      </w:r>
    </w:p>
    <w:p w:rsidR="000A75E0" w:rsidRDefault="003166F7">
      <w:pPr>
        <w:spacing w:before="80" w:after="240"/>
        <w:ind w:firstLine="397"/>
        <w:jc w:val="both"/>
      </w:pPr>
      <w:r>
        <w:rPr>
          <w:bCs/>
        </w:rPr>
        <w:t xml:space="preserve">§ 2. </w:t>
      </w:r>
      <w:r>
        <w:t xml:space="preserve">Dokonać zmiany planu wydatków budżetowych zgodnie z zał. Nr 2: </w:t>
      </w:r>
    </w:p>
    <w:p w:rsidR="000A75E0" w:rsidRDefault="005E57A9">
      <w:pPr>
        <w:spacing w:before="0" w:after="80"/>
        <w:ind w:left="1021" w:hanging="340"/>
        <w:jc w:val="both"/>
      </w:pPr>
      <w:r>
        <w:t>-</w:t>
      </w:r>
      <w:r w:rsidR="003166F7">
        <w:t xml:space="preserve"> </w:t>
      </w:r>
      <w:r w:rsidR="003166F7">
        <w:tab/>
        <w:t xml:space="preserve">zmniejszyć wydatki budżetowe o kwotę 88.500 zł, </w:t>
      </w:r>
    </w:p>
    <w:p w:rsidR="000A75E0" w:rsidRDefault="005E57A9">
      <w:pPr>
        <w:spacing w:before="0" w:after="80"/>
        <w:ind w:left="1021" w:hanging="340"/>
        <w:jc w:val="both"/>
      </w:pPr>
      <w:r>
        <w:t>-</w:t>
      </w:r>
      <w:r w:rsidR="003166F7">
        <w:t xml:space="preserve"> </w:t>
      </w:r>
      <w:r w:rsidR="003166F7">
        <w:tab/>
        <w:t>zwiększyć wydatki budżetowe o kwotę 23.500</w:t>
      </w:r>
      <w:r>
        <w:t xml:space="preserve"> </w:t>
      </w:r>
      <w:r w:rsidR="003166F7">
        <w:t xml:space="preserve">zł </w:t>
      </w:r>
    </w:p>
    <w:p w:rsidR="000A75E0" w:rsidRDefault="003166F7">
      <w:pPr>
        <w:spacing w:before="80" w:after="240"/>
        <w:ind w:firstLine="397"/>
        <w:jc w:val="both"/>
      </w:pPr>
      <w:r>
        <w:rPr>
          <w:bCs/>
        </w:rPr>
        <w:t xml:space="preserve">§ 3. </w:t>
      </w:r>
      <w:r>
        <w:t xml:space="preserve">Budżet gminy po dokonanych zmianach wynosi: </w:t>
      </w:r>
    </w:p>
    <w:p w:rsidR="000A75E0" w:rsidRDefault="005E57A9">
      <w:pPr>
        <w:spacing w:before="0" w:after="80"/>
        <w:ind w:left="1021" w:hanging="340"/>
        <w:jc w:val="both"/>
      </w:pPr>
      <w:r>
        <w:t>-</w:t>
      </w:r>
      <w:r w:rsidR="003166F7">
        <w:t xml:space="preserve"> </w:t>
      </w:r>
      <w:r w:rsidR="003166F7">
        <w:tab/>
        <w:t>plan dochodów budżetowych 9.129.447</w:t>
      </w:r>
      <w:r>
        <w:t xml:space="preserve"> </w:t>
      </w:r>
      <w:r w:rsidR="003166F7">
        <w:t xml:space="preserve">zł </w:t>
      </w:r>
    </w:p>
    <w:p w:rsidR="000A75E0" w:rsidRDefault="005E57A9">
      <w:pPr>
        <w:spacing w:before="0" w:after="80"/>
        <w:ind w:left="1021" w:hanging="340"/>
        <w:jc w:val="both"/>
      </w:pPr>
      <w:r>
        <w:t>-</w:t>
      </w:r>
      <w:r w:rsidR="003166F7">
        <w:t xml:space="preserve"> </w:t>
      </w:r>
      <w:r w:rsidR="003166F7">
        <w:tab/>
        <w:t>plan wydatków budżetowych 11.102.884</w:t>
      </w:r>
      <w:r>
        <w:t xml:space="preserve"> </w:t>
      </w:r>
      <w:r w:rsidR="003166F7">
        <w:t xml:space="preserve">zł </w:t>
      </w:r>
    </w:p>
    <w:p w:rsidR="000A75E0" w:rsidRDefault="003166F7">
      <w:pPr>
        <w:spacing w:before="80" w:after="240"/>
        <w:ind w:firstLine="397"/>
        <w:jc w:val="both"/>
      </w:pPr>
      <w:r>
        <w:t xml:space="preserve">Deficyt w kwocie 1 973 437 zł zostanie pokryty planowanym do zaciągnięcia kredytem długoterminowym. </w:t>
      </w:r>
    </w:p>
    <w:p w:rsidR="000A75E0" w:rsidRDefault="003166F7">
      <w:pPr>
        <w:spacing w:before="80" w:after="240"/>
        <w:ind w:firstLine="397"/>
        <w:jc w:val="both"/>
      </w:pPr>
      <w:r>
        <w:rPr>
          <w:bCs/>
        </w:rPr>
        <w:t xml:space="preserve">§ 4. </w:t>
      </w:r>
      <w:r>
        <w:t xml:space="preserve">Zarządzenie wchodzi w życie z dniem podpisania i podlega ogłoszeniu w Dzienniku Urzędowym Województwa Podlaskiego. </w:t>
      </w:r>
    </w:p>
    <w:p w:rsidR="005E57A9" w:rsidRPr="005E57A9" w:rsidRDefault="005E57A9">
      <w:pPr>
        <w:ind w:firstLine="431"/>
        <w:jc w:val="right"/>
        <w:rPr>
          <w:b/>
        </w:rPr>
      </w:pPr>
      <w:r w:rsidRPr="005E57A9">
        <w:rPr>
          <w:b/>
        </w:rPr>
        <w:t>Wójt Gminy Kuźnica</w:t>
      </w:r>
    </w:p>
    <w:p w:rsidR="005E57A9" w:rsidRPr="005E57A9" w:rsidRDefault="005E57A9">
      <w:pPr>
        <w:ind w:firstLine="431"/>
        <w:jc w:val="right"/>
        <w:rPr>
          <w:b/>
        </w:rPr>
      </w:pPr>
      <w:r w:rsidRPr="005E57A9">
        <w:rPr>
          <w:b/>
          <w:i/>
          <w:iCs/>
        </w:rPr>
        <w:t>Jan Kwiatkowski</w:t>
      </w:r>
    </w:p>
    <w:p w:rsidR="000A75E0" w:rsidRDefault="000A75E0"/>
    <w:p w:rsidR="001C6571" w:rsidRDefault="001C6571"/>
    <w:p w:rsidR="001C6571" w:rsidRPr="001C6571" w:rsidRDefault="001C6571" w:rsidP="001C6571">
      <w:pPr>
        <w:pStyle w:val="za"/>
        <w:numPr>
          <w:ilvl w:val="1"/>
          <w:numId w:val="4"/>
        </w:numPr>
        <w:suppressAutoHyphens w:val="0"/>
        <w:rPr>
          <w:b/>
        </w:rPr>
      </w:pPr>
      <w:r w:rsidRPr="001C6571">
        <w:rPr>
          <w:b/>
        </w:rPr>
        <w:t xml:space="preserve"> Nr 1</w:t>
      </w:r>
    </w:p>
    <w:p w:rsidR="001C6571" w:rsidRPr="001C6571" w:rsidRDefault="001C6571" w:rsidP="001C6571">
      <w:pPr>
        <w:pStyle w:val="za1"/>
        <w:numPr>
          <w:ilvl w:val="2"/>
          <w:numId w:val="4"/>
        </w:numPr>
        <w:suppressAutoHyphens w:val="0"/>
      </w:pPr>
      <w:r w:rsidRPr="001C6571">
        <w:t>do zarządzenia Nr 188/09</w:t>
      </w:r>
    </w:p>
    <w:p w:rsidR="001C6571" w:rsidRPr="001C6571" w:rsidRDefault="001C6571" w:rsidP="001C6571">
      <w:pPr>
        <w:pStyle w:val="za1"/>
        <w:numPr>
          <w:ilvl w:val="2"/>
          <w:numId w:val="4"/>
        </w:numPr>
        <w:suppressAutoHyphens w:val="0"/>
      </w:pPr>
      <w:r w:rsidRPr="001C6571">
        <w:t>Wójta Gminy Kuźnica</w:t>
      </w:r>
    </w:p>
    <w:p w:rsidR="001C6571" w:rsidRPr="001C6571" w:rsidRDefault="001C6571" w:rsidP="001C6571">
      <w:pPr>
        <w:pStyle w:val="za1"/>
        <w:numPr>
          <w:ilvl w:val="2"/>
          <w:numId w:val="4"/>
        </w:numPr>
        <w:suppressAutoHyphens w:val="0"/>
        <w:rPr>
          <w:b/>
        </w:rPr>
      </w:pPr>
      <w:r w:rsidRPr="001C6571">
        <w:t>z dnia 8 września 2009 r.</w:t>
      </w:r>
    </w:p>
    <w:p w:rsidR="001C6571" w:rsidRDefault="001C6571" w:rsidP="001C6571">
      <w:pPr>
        <w:pStyle w:val="Tytuaktu"/>
        <w:numPr>
          <w:ilvl w:val="0"/>
          <w:numId w:val="4"/>
        </w:numPr>
      </w:pPr>
      <w:r>
        <w:t>ZMIANA PLANU DOCHODÓW BUDŻETOWYCH NA 2009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3"/>
        <w:gridCol w:w="1019"/>
        <w:gridCol w:w="800"/>
        <w:gridCol w:w="2952"/>
        <w:gridCol w:w="1477"/>
        <w:gridCol w:w="1477"/>
        <w:gridCol w:w="1287"/>
      </w:tblGrid>
      <w:tr w:rsidR="001C6571" w:rsidRPr="001C6571" w:rsidTr="001C6571">
        <w:trPr>
          <w:cantSplit/>
          <w:trHeight w:val="416"/>
        </w:trPr>
        <w:tc>
          <w:tcPr>
            <w:tcW w:w="338" w:type="pct"/>
            <w:tcBorders>
              <w:top w:val="single" w:sz="4" w:space="0" w:color="auto"/>
              <w:left w:val="single" w:sz="4" w:space="0" w:color="auto"/>
              <w:bottom w:val="nil"/>
              <w:right w:val="single" w:sz="4" w:space="0" w:color="auto"/>
            </w:tcBorders>
            <w:shd w:val="clear" w:color="auto" w:fill="auto"/>
            <w:vAlign w:val="center"/>
          </w:tcPr>
          <w:p w:rsidR="001C6571" w:rsidRPr="001C6571" w:rsidRDefault="001C6571" w:rsidP="00384DC9">
            <w:pPr>
              <w:pStyle w:val="wsprawie"/>
              <w:rPr>
                <w:rFonts w:ascii="UniversPl" w:hAnsi="UniversPl" w:cs="Arial"/>
                <w:b w:val="0"/>
                <w:sz w:val="14"/>
                <w:szCs w:val="14"/>
              </w:rPr>
            </w:pPr>
            <w:r w:rsidRPr="001C6571">
              <w:rPr>
                <w:rFonts w:ascii="UniversPl" w:hAnsi="UniversPl" w:cs="Arial"/>
                <w:b w:val="0"/>
                <w:sz w:val="14"/>
                <w:szCs w:val="14"/>
              </w:rPr>
              <w:t>Dział</w:t>
            </w:r>
          </w:p>
        </w:tc>
        <w:tc>
          <w:tcPr>
            <w:tcW w:w="527" w:type="pct"/>
            <w:tcBorders>
              <w:top w:val="single" w:sz="4" w:space="0" w:color="auto"/>
              <w:left w:val="single" w:sz="4" w:space="0" w:color="auto"/>
              <w:bottom w:val="nil"/>
              <w:right w:val="single" w:sz="4" w:space="0" w:color="auto"/>
            </w:tcBorders>
            <w:shd w:val="clear" w:color="auto" w:fill="auto"/>
            <w:vAlign w:val="center"/>
          </w:tcPr>
          <w:p w:rsidR="001C6571" w:rsidRPr="001C6571" w:rsidRDefault="001C6571" w:rsidP="00384DC9">
            <w:pPr>
              <w:pStyle w:val="wsprawie"/>
              <w:rPr>
                <w:rFonts w:ascii="UniversPl" w:hAnsi="UniversPl" w:cs="Arial"/>
                <w:b w:val="0"/>
                <w:sz w:val="14"/>
                <w:szCs w:val="14"/>
              </w:rPr>
            </w:pPr>
            <w:r w:rsidRPr="001C6571">
              <w:rPr>
                <w:rFonts w:ascii="UniversPl" w:hAnsi="UniversPl" w:cs="Arial"/>
                <w:b w:val="0"/>
                <w:sz w:val="14"/>
                <w:szCs w:val="14"/>
              </w:rPr>
              <w:t>Rozdział</w:t>
            </w:r>
          </w:p>
        </w:tc>
        <w:tc>
          <w:tcPr>
            <w:tcW w:w="414" w:type="pct"/>
            <w:tcBorders>
              <w:top w:val="single" w:sz="4" w:space="0" w:color="auto"/>
              <w:left w:val="single" w:sz="4" w:space="0" w:color="auto"/>
              <w:bottom w:val="nil"/>
              <w:right w:val="single" w:sz="4" w:space="0" w:color="auto"/>
            </w:tcBorders>
            <w:shd w:val="clear" w:color="auto" w:fill="auto"/>
            <w:vAlign w:val="center"/>
          </w:tcPr>
          <w:p w:rsidR="001C6571" w:rsidRPr="001C6571" w:rsidRDefault="001C6571" w:rsidP="00384DC9">
            <w:pPr>
              <w:pStyle w:val="wsprawie"/>
              <w:rPr>
                <w:rFonts w:ascii="UniversPl" w:hAnsi="UniversPl" w:cs="Arial"/>
                <w:b w:val="0"/>
                <w:sz w:val="14"/>
                <w:szCs w:val="14"/>
              </w:rPr>
            </w:pPr>
            <w:r w:rsidRPr="001C6571">
              <w:rPr>
                <w:rFonts w:ascii="UniversPl" w:hAnsi="UniversPl" w:cs="Arial"/>
                <w:b w:val="0"/>
                <w:sz w:val="14"/>
                <w:szCs w:val="14"/>
              </w:rPr>
              <w:t>§</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tcPr>
          <w:p w:rsidR="001C6571" w:rsidRPr="001C6571" w:rsidRDefault="001C6571" w:rsidP="00384DC9">
            <w:pPr>
              <w:pStyle w:val="wsprawie"/>
              <w:rPr>
                <w:rFonts w:ascii="UniversPl" w:hAnsi="UniversPl" w:cs="Arial"/>
                <w:b w:val="0"/>
                <w:sz w:val="14"/>
                <w:szCs w:val="14"/>
              </w:rPr>
            </w:pPr>
            <w:r w:rsidRPr="001C6571">
              <w:rPr>
                <w:rFonts w:ascii="UniversPl" w:hAnsi="UniversPl" w:cs="Arial"/>
                <w:b w:val="0"/>
                <w:sz w:val="14"/>
                <w:szCs w:val="14"/>
              </w:rPr>
              <w:t>Nazwa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1C6571" w:rsidRPr="001C6571" w:rsidRDefault="001C6571" w:rsidP="00384DC9">
            <w:pPr>
              <w:pStyle w:val="wsprawie"/>
              <w:rPr>
                <w:rFonts w:ascii="UniversPl" w:hAnsi="UniversPl" w:cs="Arial"/>
                <w:b w:val="0"/>
                <w:sz w:val="14"/>
                <w:szCs w:val="14"/>
              </w:rPr>
            </w:pPr>
            <w:r w:rsidRPr="001C6571">
              <w:rPr>
                <w:rFonts w:ascii="UniversPl" w:hAnsi="UniversPl" w:cs="Arial"/>
                <w:b w:val="0"/>
                <w:sz w:val="14"/>
                <w:szCs w:val="14"/>
              </w:rPr>
              <w:t>Zwiększenie dochodów</w:t>
            </w: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center"/>
              <w:rPr>
                <w:rFonts w:cs="Arial"/>
                <w:sz w:val="14"/>
                <w:szCs w:val="14"/>
              </w:rPr>
            </w:pPr>
            <w:r w:rsidRPr="001C6571">
              <w:rPr>
                <w:rFonts w:cs="Arial"/>
                <w:sz w:val="14"/>
                <w:szCs w:val="14"/>
              </w:rPr>
              <w:t>Zmniejszenie dochodów</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center"/>
              <w:rPr>
                <w:rFonts w:cs="Arial"/>
                <w:sz w:val="14"/>
                <w:szCs w:val="14"/>
              </w:rPr>
            </w:pPr>
            <w:r w:rsidRPr="001C6571">
              <w:rPr>
                <w:rFonts w:cs="Arial"/>
                <w:sz w:val="14"/>
                <w:szCs w:val="14"/>
              </w:rPr>
              <w:t>Plan po zmianie</w:t>
            </w:r>
          </w:p>
        </w:tc>
      </w:tr>
      <w:tr w:rsidR="001C6571" w:rsidRPr="001C6571" w:rsidTr="001C6571">
        <w:trPr>
          <w:cantSplit/>
          <w:trHeight w:val="269"/>
        </w:trPr>
        <w:tc>
          <w:tcPr>
            <w:tcW w:w="338" w:type="pct"/>
            <w:vMerge w:val="restar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rPr>
            </w:pPr>
            <w:r w:rsidRPr="001C6571">
              <w:rPr>
                <w:sz w:val="14"/>
                <w:szCs w:val="14"/>
              </w:rPr>
              <w:t>852</w:t>
            </w:r>
          </w:p>
        </w:tc>
        <w:tc>
          <w:tcPr>
            <w:tcW w:w="940" w:type="pct"/>
            <w:gridSpan w:val="2"/>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pStyle w:val="Nagwek5"/>
              <w:rPr>
                <w:rFonts w:ascii="UniversPl" w:hAnsi="UniversPl"/>
                <w:sz w:val="14"/>
                <w:szCs w:val="14"/>
              </w:rPr>
            </w:pPr>
            <w:r w:rsidRPr="001C6571">
              <w:rPr>
                <w:rFonts w:ascii="UniversPl" w:hAnsi="UniversPl"/>
                <w:sz w:val="14"/>
                <w:szCs w:val="14"/>
              </w:rPr>
              <w:t>Opieka Społeczna</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35.052</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100.052</w:t>
            </w:r>
          </w:p>
        </w:tc>
        <w:tc>
          <w:tcPr>
            <w:tcW w:w="668"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r w:rsidRPr="001C6571">
              <w:rPr>
                <w:sz w:val="14"/>
                <w:szCs w:val="14"/>
              </w:rPr>
              <w:t>1.276.763</w:t>
            </w:r>
          </w:p>
        </w:tc>
      </w:tr>
      <w:tr w:rsidR="001C6571" w:rsidRPr="001C6571" w:rsidTr="001C6571">
        <w:trPr>
          <w:cantSplit/>
        </w:trPr>
        <w:tc>
          <w:tcPr>
            <w:tcW w:w="338"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527" w:type="pct"/>
            <w:vMerge w:val="restar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r w:rsidRPr="001C6571">
              <w:rPr>
                <w:sz w:val="14"/>
                <w:szCs w:val="14"/>
                <w:u w:val="single"/>
              </w:rPr>
              <w:t>85212</w:t>
            </w: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r w:rsidRPr="001C6571">
              <w:rPr>
                <w:sz w:val="14"/>
                <w:szCs w:val="14"/>
                <w:u w:val="single"/>
              </w:rPr>
              <w:t>Ośrodki Pomocy Społecznej</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u w:val="single"/>
              </w:rPr>
            </w:pP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u w:val="single"/>
              </w:rPr>
            </w:pPr>
            <w:r w:rsidRPr="001C6571">
              <w:rPr>
                <w:sz w:val="14"/>
                <w:szCs w:val="14"/>
                <w:u w:val="single"/>
              </w:rPr>
              <w:t>-63.000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u w:val="single"/>
              </w:rPr>
            </w:pPr>
            <w:r w:rsidRPr="001C6571">
              <w:rPr>
                <w:sz w:val="14"/>
                <w:szCs w:val="14"/>
                <w:u w:val="single"/>
              </w:rPr>
              <w:t>937.500</w:t>
            </w:r>
          </w:p>
        </w:tc>
      </w:tr>
      <w:tr w:rsidR="001C6571" w:rsidRPr="001C6571" w:rsidTr="001C6571">
        <w:trPr>
          <w:cantSplit/>
          <w:trHeight w:val="271"/>
        </w:trPr>
        <w:tc>
          <w:tcPr>
            <w:tcW w:w="338"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527"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2010</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r w:rsidRPr="001C6571">
              <w:rPr>
                <w:sz w:val="14"/>
                <w:szCs w:val="14"/>
              </w:rPr>
              <w:t>-63.000</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937.000</w:t>
            </w:r>
          </w:p>
        </w:tc>
      </w:tr>
      <w:tr w:rsidR="001C6571" w:rsidRPr="001C6571" w:rsidTr="001C6571">
        <w:trPr>
          <w:cantSplit/>
          <w:trHeight w:val="271"/>
        </w:trPr>
        <w:tc>
          <w:tcPr>
            <w:tcW w:w="33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527"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r w:rsidRPr="001C6571">
              <w:rPr>
                <w:sz w:val="14"/>
                <w:szCs w:val="14"/>
                <w:u w:val="single"/>
              </w:rPr>
              <w:t>85213</w:t>
            </w: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r w:rsidRPr="001C6571">
              <w:rPr>
                <w:sz w:val="14"/>
                <w:szCs w:val="14"/>
                <w:u w:val="single"/>
              </w:rPr>
              <w:t>Składki na ubezpieczenie zdrowotne opłacane za osoby pobierające, niektóre świadczenia z opieki społecznej</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2.068</w:t>
            </w: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r w:rsidRPr="001C6571">
              <w:rPr>
                <w:sz w:val="14"/>
                <w:szCs w:val="14"/>
              </w:rPr>
              <w:t>-4.068</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6.000</w:t>
            </w:r>
          </w:p>
        </w:tc>
      </w:tr>
      <w:tr w:rsidR="001C6571" w:rsidRPr="001C6571" w:rsidTr="001C6571">
        <w:trPr>
          <w:cantSplit/>
          <w:trHeight w:val="271"/>
        </w:trPr>
        <w:tc>
          <w:tcPr>
            <w:tcW w:w="33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527"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2010</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r w:rsidRPr="001C6571">
              <w:rPr>
                <w:sz w:val="14"/>
                <w:szCs w:val="14"/>
              </w:rPr>
              <w:t>-4.068</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3.932</w:t>
            </w:r>
          </w:p>
        </w:tc>
      </w:tr>
      <w:tr w:rsidR="001C6571" w:rsidRPr="001C6571" w:rsidTr="001C6571">
        <w:trPr>
          <w:cantSplit/>
          <w:trHeight w:val="271"/>
        </w:trPr>
        <w:tc>
          <w:tcPr>
            <w:tcW w:w="33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527"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2030</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2.068</w:t>
            </w: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2.068</w:t>
            </w:r>
          </w:p>
        </w:tc>
      </w:tr>
      <w:tr w:rsidR="001C6571" w:rsidRPr="001C6571" w:rsidTr="001C6571">
        <w:trPr>
          <w:cantSplit/>
          <w:trHeight w:val="271"/>
        </w:trPr>
        <w:tc>
          <w:tcPr>
            <w:tcW w:w="338" w:type="pct"/>
            <w:vMerge w:val="restar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527"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r w:rsidRPr="001C6571">
              <w:rPr>
                <w:sz w:val="14"/>
                <w:szCs w:val="14"/>
                <w:u w:val="single"/>
              </w:rPr>
              <w:t>85214</w:t>
            </w: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r w:rsidRPr="001C6571">
              <w:rPr>
                <w:sz w:val="14"/>
                <w:szCs w:val="14"/>
                <w:u w:val="single"/>
              </w:rPr>
              <w:t>Zasiłki i pomoc w naturze oraz składki na ubezpieczenia społeczne</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32.984</w:t>
            </w: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r w:rsidRPr="001C6571">
              <w:rPr>
                <w:sz w:val="14"/>
                <w:szCs w:val="14"/>
              </w:rPr>
              <w:t>-32.984</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218.000</w:t>
            </w:r>
          </w:p>
        </w:tc>
      </w:tr>
      <w:tr w:rsidR="001C6571" w:rsidRPr="001C6571" w:rsidTr="001C6571">
        <w:trPr>
          <w:cantSplit/>
          <w:trHeight w:val="271"/>
        </w:trPr>
        <w:tc>
          <w:tcPr>
            <w:tcW w:w="338" w:type="pct"/>
            <w:vMerge/>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527"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2010</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r w:rsidRPr="001C6571">
              <w:rPr>
                <w:sz w:val="14"/>
                <w:szCs w:val="14"/>
              </w:rPr>
              <w:t>-32.984</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49.016</w:t>
            </w:r>
          </w:p>
        </w:tc>
      </w:tr>
      <w:tr w:rsidR="001C6571" w:rsidRPr="001C6571" w:rsidTr="001C6571">
        <w:trPr>
          <w:cantSplit/>
          <w:trHeight w:val="271"/>
        </w:trPr>
        <w:tc>
          <w:tcPr>
            <w:tcW w:w="338" w:type="pct"/>
            <w:vMerge/>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527"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p>
        </w:tc>
        <w:tc>
          <w:tcPr>
            <w:tcW w:w="414"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2030</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32.984</w:t>
            </w:r>
          </w:p>
        </w:tc>
        <w:tc>
          <w:tcPr>
            <w:tcW w:w="764"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jc w:val="right"/>
              <w:rPr>
                <w:sz w:val="14"/>
                <w:szCs w:val="14"/>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168.984</w:t>
            </w:r>
          </w:p>
        </w:tc>
      </w:tr>
      <w:tr w:rsidR="001C6571" w:rsidRPr="001C6571" w:rsidTr="001C6571">
        <w:trPr>
          <w:gridBefore w:val="3"/>
          <w:wBefore w:w="1278" w:type="pct"/>
          <w:trHeight w:val="267"/>
        </w:trPr>
        <w:tc>
          <w:tcPr>
            <w:tcW w:w="1527"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rPr>
                <w:sz w:val="14"/>
                <w:szCs w:val="14"/>
              </w:rPr>
            </w:pPr>
            <w:r w:rsidRPr="001C6571">
              <w:rPr>
                <w:sz w:val="14"/>
                <w:szCs w:val="14"/>
              </w:rPr>
              <w:t>Razem</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jc w:val="right"/>
              <w:rPr>
                <w:sz w:val="14"/>
                <w:szCs w:val="14"/>
              </w:rPr>
            </w:pPr>
            <w:r w:rsidRPr="001C6571">
              <w:rPr>
                <w:sz w:val="14"/>
                <w:szCs w:val="14"/>
              </w:rPr>
              <w:t>35.052</w:t>
            </w: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jc w:val="right"/>
              <w:rPr>
                <w:sz w:val="14"/>
                <w:szCs w:val="14"/>
              </w:rPr>
            </w:pPr>
            <w:r w:rsidRPr="001C6571">
              <w:rPr>
                <w:sz w:val="14"/>
                <w:szCs w:val="14"/>
              </w:rPr>
              <w:t>100.052</w:t>
            </w:r>
          </w:p>
        </w:tc>
        <w:tc>
          <w:tcPr>
            <w:tcW w:w="668" w:type="pct"/>
            <w:tcBorders>
              <w:top w:val="single" w:sz="4" w:space="0" w:color="auto"/>
              <w:left w:val="single" w:sz="4" w:space="0" w:color="auto"/>
              <w:bottom w:val="single" w:sz="4" w:space="0" w:color="auto"/>
              <w:right w:val="single" w:sz="4" w:space="0" w:color="auto"/>
            </w:tcBorders>
          </w:tcPr>
          <w:p w:rsidR="001C6571" w:rsidRPr="001C6571" w:rsidRDefault="001C6571" w:rsidP="00384DC9">
            <w:pPr>
              <w:spacing w:line="360" w:lineRule="auto"/>
              <w:jc w:val="right"/>
              <w:rPr>
                <w:sz w:val="14"/>
                <w:szCs w:val="14"/>
              </w:rPr>
            </w:pPr>
            <w:r w:rsidRPr="001C6571">
              <w:rPr>
                <w:sz w:val="14"/>
                <w:szCs w:val="14"/>
              </w:rPr>
              <w:t>9.129.447</w:t>
            </w:r>
          </w:p>
        </w:tc>
      </w:tr>
    </w:tbl>
    <w:p w:rsidR="001C6571" w:rsidRDefault="001C6571" w:rsidP="001C6571">
      <w:pPr>
        <w:spacing w:line="360" w:lineRule="auto"/>
      </w:pPr>
    </w:p>
    <w:p w:rsidR="001C6571" w:rsidRPr="001C6571" w:rsidRDefault="001C6571" w:rsidP="001C6571">
      <w:pPr>
        <w:pStyle w:val="za"/>
        <w:numPr>
          <w:ilvl w:val="1"/>
          <w:numId w:val="4"/>
        </w:numPr>
        <w:suppressAutoHyphens w:val="0"/>
        <w:rPr>
          <w:b/>
        </w:rPr>
      </w:pPr>
      <w:r w:rsidRPr="001C6571">
        <w:rPr>
          <w:b/>
        </w:rPr>
        <w:lastRenderedPageBreak/>
        <w:t xml:space="preserve"> Nr 2</w:t>
      </w:r>
    </w:p>
    <w:p w:rsidR="001C6571" w:rsidRDefault="001C6571" w:rsidP="001C6571">
      <w:pPr>
        <w:pStyle w:val="za1"/>
        <w:numPr>
          <w:ilvl w:val="2"/>
          <w:numId w:val="4"/>
        </w:numPr>
        <w:suppressAutoHyphens w:val="0"/>
      </w:pPr>
      <w:r>
        <w:t>do zarządzenia Nr 182/09</w:t>
      </w:r>
    </w:p>
    <w:p w:rsidR="001C6571" w:rsidRDefault="001C6571" w:rsidP="001C6571">
      <w:pPr>
        <w:pStyle w:val="za1"/>
        <w:numPr>
          <w:ilvl w:val="2"/>
          <w:numId w:val="4"/>
        </w:numPr>
        <w:suppressAutoHyphens w:val="0"/>
      </w:pPr>
      <w:r>
        <w:t>Wójta Gminy Kuźnica</w:t>
      </w:r>
    </w:p>
    <w:p w:rsidR="001C6571" w:rsidRDefault="001C6571" w:rsidP="001C6571">
      <w:pPr>
        <w:pStyle w:val="za1"/>
        <w:numPr>
          <w:ilvl w:val="2"/>
          <w:numId w:val="4"/>
        </w:numPr>
        <w:suppressAutoHyphens w:val="0"/>
        <w:rPr>
          <w:b/>
        </w:rPr>
      </w:pPr>
      <w:r>
        <w:t>z dnia 8 września 2009 roku</w:t>
      </w:r>
    </w:p>
    <w:p w:rsidR="001C6571" w:rsidRDefault="001C6571" w:rsidP="001C6571">
      <w:pPr>
        <w:pStyle w:val="podstawa"/>
        <w:spacing w:before="80" w:after="240"/>
      </w:pPr>
    </w:p>
    <w:p w:rsidR="001C6571" w:rsidRDefault="001C6571" w:rsidP="001C6571">
      <w:pPr>
        <w:pStyle w:val="Tytuaktu"/>
        <w:numPr>
          <w:ilvl w:val="0"/>
          <w:numId w:val="4"/>
        </w:numPr>
      </w:pPr>
      <w:r>
        <w:t>ZMIANA PALNU WYDATKÓW BUDŻETOWYCH NA 2009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1"/>
        <w:gridCol w:w="955"/>
        <w:gridCol w:w="818"/>
        <w:gridCol w:w="2865"/>
        <w:gridCol w:w="1365"/>
        <w:gridCol w:w="1500"/>
        <w:gridCol w:w="1481"/>
      </w:tblGrid>
      <w:tr w:rsidR="001C6571" w:rsidRPr="001C6571" w:rsidTr="001C6571">
        <w:trPr>
          <w:cantSplit/>
          <w:trHeight w:val="1135"/>
        </w:trPr>
        <w:tc>
          <w:tcPr>
            <w:tcW w:w="353" w:type="pct"/>
            <w:tcBorders>
              <w:top w:val="single" w:sz="4" w:space="0" w:color="auto"/>
              <w:left w:val="single" w:sz="4" w:space="0" w:color="auto"/>
              <w:bottom w:val="nil"/>
              <w:right w:val="single" w:sz="4" w:space="0" w:color="auto"/>
            </w:tcBorders>
            <w:shd w:val="clear" w:color="auto" w:fill="auto"/>
            <w:vAlign w:val="center"/>
          </w:tcPr>
          <w:p w:rsidR="001C6571" w:rsidRPr="001C6571" w:rsidRDefault="001C6571" w:rsidP="00384DC9">
            <w:pPr>
              <w:pStyle w:val="wsprawie"/>
              <w:ind w:left="57" w:right="110" w:firstLine="38"/>
              <w:rPr>
                <w:rFonts w:ascii="Arial" w:hAnsi="Arial" w:cs="Arial"/>
                <w:b w:val="0"/>
                <w:sz w:val="14"/>
                <w:szCs w:val="14"/>
              </w:rPr>
            </w:pPr>
            <w:r w:rsidRPr="001C6571">
              <w:rPr>
                <w:rFonts w:ascii="Arial" w:hAnsi="Arial" w:cs="Arial"/>
                <w:b w:val="0"/>
                <w:sz w:val="14"/>
                <w:szCs w:val="14"/>
              </w:rPr>
              <w:t>Dział</w:t>
            </w:r>
          </w:p>
        </w:tc>
        <w:tc>
          <w:tcPr>
            <w:tcW w:w="494" w:type="pct"/>
            <w:tcBorders>
              <w:top w:val="single" w:sz="4" w:space="0" w:color="auto"/>
              <w:left w:val="single" w:sz="4" w:space="0" w:color="auto"/>
              <w:bottom w:val="nil"/>
              <w:right w:val="single" w:sz="4" w:space="0" w:color="auto"/>
            </w:tcBorders>
            <w:shd w:val="clear" w:color="auto" w:fill="auto"/>
            <w:vAlign w:val="center"/>
          </w:tcPr>
          <w:p w:rsidR="001C6571" w:rsidRPr="001C6571" w:rsidRDefault="001C6571" w:rsidP="00384DC9">
            <w:pPr>
              <w:pStyle w:val="wsprawie"/>
              <w:rPr>
                <w:rFonts w:ascii="Arial" w:hAnsi="Arial" w:cs="Arial"/>
                <w:b w:val="0"/>
                <w:sz w:val="14"/>
                <w:szCs w:val="14"/>
              </w:rPr>
            </w:pPr>
            <w:r w:rsidRPr="001C6571">
              <w:rPr>
                <w:rFonts w:ascii="Arial" w:hAnsi="Arial" w:cs="Arial"/>
                <w:b w:val="0"/>
                <w:sz w:val="14"/>
                <w:szCs w:val="14"/>
              </w:rPr>
              <w:t>Rozdział</w:t>
            </w:r>
          </w:p>
        </w:tc>
        <w:tc>
          <w:tcPr>
            <w:tcW w:w="423" w:type="pct"/>
            <w:tcBorders>
              <w:top w:val="single" w:sz="4" w:space="0" w:color="auto"/>
              <w:left w:val="single" w:sz="4" w:space="0" w:color="auto"/>
              <w:bottom w:val="nil"/>
              <w:right w:val="single" w:sz="4" w:space="0" w:color="auto"/>
            </w:tcBorders>
            <w:shd w:val="clear" w:color="auto" w:fill="auto"/>
            <w:vAlign w:val="center"/>
          </w:tcPr>
          <w:p w:rsidR="001C6571" w:rsidRPr="001C6571" w:rsidRDefault="001C6571" w:rsidP="00384DC9">
            <w:pPr>
              <w:pStyle w:val="wsprawie"/>
              <w:rPr>
                <w:rFonts w:ascii="Arial" w:hAnsi="Arial" w:cs="Arial"/>
                <w:b w:val="0"/>
                <w:sz w:val="14"/>
                <w:szCs w:val="14"/>
              </w:rPr>
            </w:pPr>
            <w:r w:rsidRPr="001C6571">
              <w:rPr>
                <w:rFonts w:ascii="Arial" w:hAnsi="Arial" w:cs="Arial"/>
                <w:b w:val="0"/>
                <w:sz w:val="14"/>
                <w:szCs w:val="14"/>
              </w:rPr>
              <w:t>§</w:t>
            </w:r>
          </w:p>
        </w:tc>
        <w:tc>
          <w:tcPr>
            <w:tcW w:w="1482" w:type="pct"/>
            <w:tcBorders>
              <w:top w:val="single" w:sz="4" w:space="0" w:color="auto"/>
              <w:left w:val="single" w:sz="4" w:space="0" w:color="auto"/>
              <w:bottom w:val="single" w:sz="4" w:space="0" w:color="auto"/>
              <w:right w:val="single" w:sz="4" w:space="0" w:color="auto"/>
            </w:tcBorders>
            <w:shd w:val="clear" w:color="auto" w:fill="auto"/>
            <w:vAlign w:val="center"/>
          </w:tcPr>
          <w:p w:rsidR="001C6571" w:rsidRPr="001C6571" w:rsidRDefault="001C6571" w:rsidP="00384DC9">
            <w:pPr>
              <w:pStyle w:val="wsprawie"/>
              <w:rPr>
                <w:rFonts w:ascii="Arial" w:hAnsi="Arial" w:cs="Arial"/>
                <w:b w:val="0"/>
                <w:sz w:val="14"/>
                <w:szCs w:val="14"/>
              </w:rPr>
            </w:pPr>
            <w:r w:rsidRPr="001C6571">
              <w:rPr>
                <w:rFonts w:ascii="Arial" w:hAnsi="Arial" w:cs="Arial"/>
                <w:b w:val="0"/>
                <w:sz w:val="14"/>
                <w:szCs w:val="14"/>
              </w:rPr>
              <w:t>Nazwa</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1C6571" w:rsidRPr="001C6571" w:rsidRDefault="001C6571" w:rsidP="00384DC9">
            <w:pPr>
              <w:pStyle w:val="wsprawie"/>
              <w:rPr>
                <w:rFonts w:ascii="Arial" w:hAnsi="Arial" w:cs="Arial"/>
                <w:b w:val="0"/>
                <w:sz w:val="14"/>
                <w:szCs w:val="14"/>
              </w:rPr>
            </w:pPr>
            <w:r w:rsidRPr="001C6571">
              <w:rPr>
                <w:rFonts w:ascii="Arial" w:hAnsi="Arial" w:cs="Arial"/>
                <w:b w:val="0"/>
                <w:sz w:val="14"/>
                <w:szCs w:val="14"/>
              </w:rPr>
              <w:t>Zmniejszenie wydatków</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center"/>
              <w:rPr>
                <w:rFonts w:ascii="Arial" w:hAnsi="Arial" w:cs="Arial"/>
                <w:sz w:val="14"/>
                <w:szCs w:val="14"/>
              </w:rPr>
            </w:pPr>
          </w:p>
          <w:p w:rsidR="001C6571" w:rsidRPr="001C6571" w:rsidRDefault="001C6571" w:rsidP="00384DC9">
            <w:pPr>
              <w:jc w:val="center"/>
              <w:rPr>
                <w:rFonts w:ascii="Arial" w:hAnsi="Arial" w:cs="Arial"/>
                <w:sz w:val="14"/>
                <w:szCs w:val="14"/>
              </w:rPr>
            </w:pPr>
            <w:r w:rsidRPr="001C6571">
              <w:rPr>
                <w:rFonts w:ascii="Arial" w:hAnsi="Arial" w:cs="Arial"/>
                <w:sz w:val="14"/>
                <w:szCs w:val="14"/>
              </w:rPr>
              <w:t>Zwiększenie wydatków</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center"/>
              <w:rPr>
                <w:rFonts w:ascii="Arial" w:hAnsi="Arial" w:cs="Arial"/>
                <w:sz w:val="14"/>
                <w:szCs w:val="14"/>
              </w:rPr>
            </w:pPr>
          </w:p>
          <w:p w:rsidR="001C6571" w:rsidRPr="001C6571" w:rsidRDefault="001C6571" w:rsidP="00384DC9">
            <w:pPr>
              <w:jc w:val="center"/>
              <w:rPr>
                <w:rFonts w:ascii="Arial" w:hAnsi="Arial" w:cs="Arial"/>
                <w:sz w:val="14"/>
                <w:szCs w:val="14"/>
              </w:rPr>
            </w:pPr>
            <w:r w:rsidRPr="001C6571">
              <w:rPr>
                <w:rFonts w:ascii="Arial" w:hAnsi="Arial" w:cs="Arial"/>
                <w:sz w:val="14"/>
                <w:szCs w:val="14"/>
              </w:rPr>
              <w:t>Plan po zmianie</w:t>
            </w:r>
          </w:p>
        </w:tc>
      </w:tr>
      <w:tr w:rsidR="001C6571" w:rsidRPr="001C6571" w:rsidTr="001C6571">
        <w:trPr>
          <w:cantSplit/>
        </w:trPr>
        <w:tc>
          <w:tcPr>
            <w:tcW w:w="353" w:type="pct"/>
            <w:vMerge w:val="restar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rPr>
            </w:pPr>
            <w:r w:rsidRPr="001C6571">
              <w:rPr>
                <w:sz w:val="14"/>
                <w:szCs w:val="14"/>
              </w:rPr>
              <w:t>852</w:t>
            </w:r>
          </w:p>
        </w:tc>
        <w:tc>
          <w:tcPr>
            <w:tcW w:w="917" w:type="pct"/>
            <w:gridSpan w:val="2"/>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pStyle w:val="Nagwek5"/>
              <w:rPr>
                <w:sz w:val="14"/>
                <w:szCs w:val="14"/>
              </w:rPr>
            </w:pPr>
            <w:r w:rsidRPr="001C6571">
              <w:rPr>
                <w:sz w:val="14"/>
                <w:szCs w:val="14"/>
              </w:rPr>
              <w:t>Opieka społeczna</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-65.000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center"/>
              <w:rPr>
                <w:sz w:val="14"/>
                <w:szCs w:val="14"/>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1.469.357</w:t>
            </w:r>
          </w:p>
        </w:tc>
      </w:tr>
      <w:tr w:rsidR="001C6571" w:rsidRPr="001C6571" w:rsidTr="001C6571">
        <w:trPr>
          <w:cantSplit/>
        </w:trPr>
        <w:tc>
          <w:tcPr>
            <w:tcW w:w="353"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vMerge w:val="restar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r w:rsidRPr="001C6571">
              <w:rPr>
                <w:sz w:val="14"/>
                <w:szCs w:val="14"/>
                <w:u w:val="single"/>
              </w:rPr>
              <w:t>85212</w:t>
            </w: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r w:rsidRPr="001C6571">
              <w:rPr>
                <w:sz w:val="14"/>
                <w:szCs w:val="14"/>
                <w:u w:val="single"/>
              </w:rPr>
              <w:t>Ośrodki Pomocy Społecznej</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u w:val="single"/>
              </w:rPr>
            </w:pPr>
            <w:r w:rsidRPr="001C6571">
              <w:rPr>
                <w:sz w:val="14"/>
                <w:szCs w:val="14"/>
                <w:u w:val="single"/>
              </w:rPr>
              <w:t>-63.000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u w:val="single"/>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u w:val="single"/>
              </w:rPr>
            </w:pPr>
            <w:r w:rsidRPr="001C6571">
              <w:rPr>
                <w:sz w:val="14"/>
                <w:szCs w:val="14"/>
                <w:u w:val="single"/>
              </w:rPr>
              <w:t>937.500</w:t>
            </w:r>
          </w:p>
        </w:tc>
      </w:tr>
      <w:tr w:rsidR="001C6571" w:rsidRPr="001C6571" w:rsidTr="001C6571">
        <w:trPr>
          <w:cantSplit/>
          <w:trHeight w:val="285"/>
        </w:trPr>
        <w:tc>
          <w:tcPr>
            <w:tcW w:w="353"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3110</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-63.000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902.000</w:t>
            </w:r>
          </w:p>
        </w:tc>
      </w:tr>
      <w:tr w:rsidR="001C6571" w:rsidRPr="001C6571" w:rsidTr="001C6571">
        <w:trPr>
          <w:cantSplit/>
          <w:trHeight w:val="271"/>
        </w:trPr>
        <w:tc>
          <w:tcPr>
            <w:tcW w:w="353"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r w:rsidRPr="001C6571">
              <w:rPr>
                <w:sz w:val="14"/>
                <w:szCs w:val="14"/>
                <w:u w:val="single"/>
              </w:rPr>
              <w:t>85213</w:t>
            </w: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r w:rsidRPr="001C6571">
              <w:rPr>
                <w:sz w:val="14"/>
                <w:szCs w:val="14"/>
                <w:u w:val="single"/>
              </w:rPr>
              <w:t>Składki na ubezpieczenie zdrowotne opłacane za osoby pobierające niektóre świadczenia z opieki społecznej</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-6.000</w:t>
            </w:r>
          </w:p>
        </w:tc>
      </w:tr>
      <w:tr w:rsidR="001C6571" w:rsidRPr="001C6571" w:rsidTr="001C6571">
        <w:trPr>
          <w:cantSplit/>
          <w:trHeight w:val="271"/>
        </w:trPr>
        <w:tc>
          <w:tcPr>
            <w:tcW w:w="353" w:type="pct"/>
            <w:vMerge/>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tcBorders>
              <w:top w:val="single" w:sz="4" w:space="0" w:color="auto"/>
              <w:left w:val="single" w:sz="4" w:space="0" w:color="auto"/>
              <w:bottom w:val="single" w:sz="4" w:space="0" w:color="auto"/>
              <w:right w:val="nil"/>
            </w:tcBorders>
            <w:shd w:val="clear" w:color="auto" w:fill="auto"/>
          </w:tcPr>
          <w:p w:rsidR="001C6571" w:rsidRPr="001C6571" w:rsidRDefault="001C6571" w:rsidP="00384DC9">
            <w:pPr>
              <w:rPr>
                <w:sz w:val="14"/>
                <w:szCs w:val="14"/>
                <w:u w:val="single"/>
              </w:rPr>
            </w:pP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4130</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6.000</w:t>
            </w:r>
          </w:p>
        </w:tc>
      </w:tr>
      <w:tr w:rsidR="001C6571" w:rsidRPr="001C6571" w:rsidTr="001C6571">
        <w:trPr>
          <w:cantSplit/>
          <w:trHeight w:val="271"/>
        </w:trPr>
        <w:tc>
          <w:tcPr>
            <w:tcW w:w="353"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r w:rsidRPr="001C6571">
              <w:rPr>
                <w:sz w:val="14"/>
                <w:szCs w:val="14"/>
              </w:rPr>
              <w:t>921</w:t>
            </w:r>
          </w:p>
        </w:tc>
        <w:tc>
          <w:tcPr>
            <w:tcW w:w="494"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Kultura i ochrona dziedzictwa narodowego</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-23.500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23.500</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285.512</w:t>
            </w:r>
          </w:p>
        </w:tc>
      </w:tr>
      <w:tr w:rsidR="001C6571" w:rsidRPr="001C6571" w:rsidTr="001C6571">
        <w:trPr>
          <w:cantSplit/>
          <w:trHeight w:val="271"/>
        </w:trPr>
        <w:tc>
          <w:tcPr>
            <w:tcW w:w="353"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r w:rsidRPr="001C6571">
              <w:rPr>
                <w:sz w:val="14"/>
                <w:szCs w:val="14"/>
                <w:u w:val="single"/>
              </w:rPr>
              <w:t>92195</w:t>
            </w: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r w:rsidRPr="001C6571">
              <w:rPr>
                <w:sz w:val="14"/>
                <w:szCs w:val="14"/>
                <w:u w:val="single"/>
              </w:rPr>
              <w:t>Pozostała działalność</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-23.500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23.500</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30.000</w:t>
            </w:r>
          </w:p>
        </w:tc>
      </w:tr>
      <w:tr w:rsidR="001C6571" w:rsidRPr="001C6571" w:rsidTr="001C6571">
        <w:trPr>
          <w:cantSplit/>
          <w:trHeight w:val="271"/>
        </w:trPr>
        <w:tc>
          <w:tcPr>
            <w:tcW w:w="353"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4170</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21.000</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21.000</w:t>
            </w:r>
          </w:p>
        </w:tc>
      </w:tr>
      <w:tr w:rsidR="001C6571" w:rsidRPr="001C6571" w:rsidTr="001C6571">
        <w:trPr>
          <w:cantSplit/>
          <w:trHeight w:val="271"/>
        </w:trPr>
        <w:tc>
          <w:tcPr>
            <w:tcW w:w="353"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4210</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2.500</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2.500</w:t>
            </w:r>
          </w:p>
        </w:tc>
      </w:tr>
      <w:tr w:rsidR="001C6571" w:rsidRPr="001C6571" w:rsidTr="001C6571">
        <w:trPr>
          <w:cantSplit/>
          <w:trHeight w:val="271"/>
        </w:trPr>
        <w:tc>
          <w:tcPr>
            <w:tcW w:w="353"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rPr>
            </w:pPr>
          </w:p>
        </w:tc>
        <w:tc>
          <w:tcPr>
            <w:tcW w:w="494" w:type="pct"/>
            <w:tcBorders>
              <w:top w:val="single" w:sz="4" w:space="0" w:color="auto"/>
              <w:left w:val="single" w:sz="4" w:space="0" w:color="auto"/>
              <w:bottom w:val="single" w:sz="4" w:space="0" w:color="auto"/>
              <w:right w:val="nil"/>
            </w:tcBorders>
            <w:shd w:val="clear" w:color="auto" w:fill="auto"/>
            <w:vAlign w:val="center"/>
          </w:tcPr>
          <w:p w:rsidR="001C6571" w:rsidRPr="001C6571" w:rsidRDefault="001C6571" w:rsidP="00384DC9">
            <w:pPr>
              <w:rPr>
                <w:sz w:val="14"/>
                <w:szCs w:val="14"/>
                <w:u w:val="single"/>
              </w:rPr>
            </w:pPr>
          </w:p>
        </w:tc>
        <w:tc>
          <w:tcPr>
            <w:tcW w:w="423" w:type="pct"/>
            <w:tcBorders>
              <w:top w:val="single" w:sz="4" w:space="0" w:color="auto"/>
              <w:left w:val="nil"/>
              <w:bottom w:val="single" w:sz="4" w:space="0" w:color="auto"/>
              <w:right w:val="single" w:sz="4" w:space="0" w:color="auto"/>
            </w:tcBorders>
            <w:shd w:val="clear" w:color="auto" w:fill="auto"/>
          </w:tcPr>
          <w:p w:rsidR="001C6571" w:rsidRPr="001C6571" w:rsidRDefault="001C6571" w:rsidP="00384DC9">
            <w:pPr>
              <w:rPr>
                <w:sz w:val="14"/>
                <w:szCs w:val="14"/>
              </w:rPr>
            </w:pPr>
            <w:r w:rsidRPr="001C6571">
              <w:rPr>
                <w:sz w:val="14"/>
                <w:szCs w:val="14"/>
              </w:rPr>
              <w:t>4300</w:t>
            </w:r>
          </w:p>
        </w:tc>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rPr>
                <w:sz w:val="14"/>
                <w:szCs w:val="14"/>
                <w:u w:val="single"/>
              </w:rPr>
            </w:pP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-23.500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jc w:val="right"/>
              <w:rPr>
                <w:sz w:val="14"/>
                <w:szCs w:val="14"/>
              </w:rPr>
            </w:pPr>
            <w:r w:rsidRPr="001C6571">
              <w:rPr>
                <w:sz w:val="14"/>
                <w:szCs w:val="14"/>
              </w:rPr>
              <w:t>6.500</w:t>
            </w:r>
          </w:p>
        </w:tc>
      </w:tr>
      <w:tr w:rsidR="001C6571" w:rsidRPr="001C6571" w:rsidTr="001C6571">
        <w:trPr>
          <w:gridBefore w:val="3"/>
          <w:wBefore w:w="1270" w:type="pct"/>
          <w:trHeight w:val="360"/>
        </w:trPr>
        <w:tc>
          <w:tcPr>
            <w:tcW w:w="1482"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jc w:val="center"/>
              <w:rPr>
                <w:sz w:val="14"/>
                <w:szCs w:val="14"/>
              </w:rPr>
            </w:pPr>
            <w:r w:rsidRPr="001C6571">
              <w:rPr>
                <w:sz w:val="14"/>
                <w:szCs w:val="14"/>
              </w:rPr>
              <w:t>Razem</w:t>
            </w:r>
          </w:p>
        </w:tc>
        <w:tc>
          <w:tcPr>
            <w:tcW w:w="70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jc w:val="right"/>
              <w:rPr>
                <w:sz w:val="14"/>
                <w:szCs w:val="14"/>
              </w:rPr>
            </w:pPr>
            <w:r w:rsidRPr="001C6571">
              <w:rPr>
                <w:sz w:val="14"/>
                <w:szCs w:val="14"/>
              </w:rPr>
              <w:t>88.500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jc w:val="right"/>
              <w:rPr>
                <w:sz w:val="14"/>
                <w:szCs w:val="14"/>
              </w:rPr>
            </w:pPr>
            <w:r w:rsidRPr="001C6571">
              <w:rPr>
                <w:sz w:val="14"/>
                <w:szCs w:val="14"/>
              </w:rPr>
              <w:t>23.500</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1C6571" w:rsidRPr="001C6571" w:rsidRDefault="001C6571" w:rsidP="00384DC9">
            <w:pPr>
              <w:spacing w:line="360" w:lineRule="auto"/>
              <w:jc w:val="right"/>
              <w:rPr>
                <w:sz w:val="14"/>
                <w:szCs w:val="14"/>
              </w:rPr>
            </w:pPr>
            <w:r w:rsidRPr="001C6571">
              <w:rPr>
                <w:sz w:val="14"/>
                <w:szCs w:val="14"/>
              </w:rPr>
              <w:t>11.102.884</w:t>
            </w:r>
          </w:p>
        </w:tc>
      </w:tr>
    </w:tbl>
    <w:p w:rsidR="001C6571" w:rsidRDefault="001C6571" w:rsidP="001C6571">
      <w:pPr>
        <w:spacing w:line="360" w:lineRule="auto"/>
        <w:rPr>
          <w:b/>
        </w:rPr>
      </w:pPr>
    </w:p>
    <w:p w:rsidR="005E57A9" w:rsidRDefault="005E57A9"/>
    <w:p w:rsidR="0039025E" w:rsidRDefault="0039025E"/>
    <w:p w:rsidR="0039025E" w:rsidRPr="0039025E" w:rsidRDefault="0039025E" w:rsidP="0039025E">
      <w:pPr>
        <w:autoSpaceDE w:val="0"/>
        <w:autoSpaceDN w:val="0"/>
        <w:adjustRightInd w:val="0"/>
        <w:spacing w:before="0" w:after="0"/>
        <w:jc w:val="center"/>
        <w:rPr>
          <w:rFonts w:cs="Times New Roman"/>
          <w:b/>
          <w:bCs/>
        </w:rPr>
      </w:pPr>
      <w:r w:rsidRPr="0039025E">
        <w:rPr>
          <w:rFonts w:cs="Times New Roman"/>
          <w:b/>
          <w:bCs/>
        </w:rPr>
        <w:t>UZASADNIENIE</w:t>
      </w:r>
    </w:p>
    <w:p w:rsidR="0039025E" w:rsidRPr="0039025E" w:rsidRDefault="0039025E" w:rsidP="0039025E">
      <w:pPr>
        <w:autoSpaceDE w:val="0"/>
        <w:autoSpaceDN w:val="0"/>
        <w:adjustRightInd w:val="0"/>
        <w:spacing w:before="0" w:after="0"/>
        <w:jc w:val="both"/>
        <w:rPr>
          <w:rFonts w:cs="Times New Roman"/>
        </w:rPr>
      </w:pPr>
      <w:r w:rsidRPr="0039025E">
        <w:rPr>
          <w:rFonts w:cs="Times New Roman"/>
        </w:rPr>
        <w:t>- zmniejszono dotacj</w:t>
      </w:r>
      <w:r w:rsidRPr="0039025E">
        <w:rPr>
          <w:rFonts w:cs="TimesNewRomanPSMT"/>
        </w:rPr>
        <w:t>ę z budż</w:t>
      </w:r>
      <w:r w:rsidRPr="0039025E">
        <w:rPr>
          <w:rFonts w:cs="Times New Roman"/>
        </w:rPr>
        <w:t>etu pa</w:t>
      </w:r>
      <w:r w:rsidRPr="0039025E">
        <w:rPr>
          <w:rFonts w:cs="TimesNewRomanPSMT"/>
        </w:rPr>
        <w:t>ń</w:t>
      </w:r>
      <w:r w:rsidRPr="0039025E">
        <w:rPr>
          <w:rFonts w:cs="Times New Roman"/>
        </w:rPr>
        <w:t>stwa (pismo nr FB.II.B</w:t>
      </w:r>
      <w:r w:rsidRPr="0039025E">
        <w:rPr>
          <w:rFonts w:cs="TimesNewRomanPSMT"/>
        </w:rPr>
        <w:t>Ł</w:t>
      </w:r>
      <w:r w:rsidRPr="0039025E">
        <w:rPr>
          <w:rFonts w:cs="Times New Roman"/>
        </w:rPr>
        <w:t>.3011-160/09) na</w:t>
      </w:r>
      <w:r>
        <w:rPr>
          <w:rFonts w:cs="Times New Roman"/>
        </w:rPr>
        <w:t xml:space="preserve"> </w:t>
      </w:r>
      <w:r w:rsidRPr="0039025E">
        <w:rPr>
          <w:rFonts w:cs="Times New Roman"/>
        </w:rPr>
        <w:t>wyp</w:t>
      </w:r>
      <w:r w:rsidRPr="0039025E">
        <w:rPr>
          <w:rFonts w:cs="TimesNewRomanPSMT"/>
        </w:rPr>
        <w:t>ł</w:t>
      </w:r>
      <w:r w:rsidRPr="0039025E">
        <w:rPr>
          <w:rFonts w:cs="Times New Roman"/>
        </w:rPr>
        <w:t>at</w:t>
      </w:r>
      <w:r w:rsidRPr="0039025E">
        <w:rPr>
          <w:rFonts w:cs="TimesNewRomanPSMT"/>
        </w:rPr>
        <w:t>ę ś</w:t>
      </w:r>
      <w:r w:rsidRPr="0039025E">
        <w:rPr>
          <w:rFonts w:cs="Times New Roman"/>
        </w:rPr>
        <w:t>wiadcze</w:t>
      </w:r>
      <w:r w:rsidRPr="0039025E">
        <w:rPr>
          <w:rFonts w:cs="TimesNewRomanPSMT"/>
        </w:rPr>
        <w:t xml:space="preserve">ń </w:t>
      </w:r>
      <w:r w:rsidRPr="0039025E">
        <w:rPr>
          <w:rFonts w:cs="Times New Roman"/>
        </w:rPr>
        <w:t xml:space="preserve">rodzinnych, </w:t>
      </w:r>
      <w:r w:rsidRPr="0039025E">
        <w:rPr>
          <w:rFonts w:cs="TimesNewRomanPSMT"/>
        </w:rPr>
        <w:t>ś</w:t>
      </w:r>
      <w:r w:rsidRPr="0039025E">
        <w:rPr>
          <w:rFonts w:cs="Times New Roman"/>
        </w:rPr>
        <w:t>wiadcze</w:t>
      </w:r>
      <w:r w:rsidRPr="0039025E">
        <w:rPr>
          <w:rFonts w:cs="TimesNewRomanPSMT"/>
        </w:rPr>
        <w:t>ń z funduszu alimentacyjnego oraz</w:t>
      </w:r>
      <w:r>
        <w:rPr>
          <w:rFonts w:cs="TimesNewRomanPSMT"/>
        </w:rPr>
        <w:t xml:space="preserve"> </w:t>
      </w:r>
      <w:r w:rsidRPr="0039025E">
        <w:rPr>
          <w:rFonts w:cs="Times New Roman"/>
        </w:rPr>
        <w:t>sk</w:t>
      </w:r>
      <w:r w:rsidRPr="0039025E">
        <w:rPr>
          <w:rFonts w:cs="TimesNewRomanPSMT"/>
        </w:rPr>
        <w:t xml:space="preserve">ładki na ubezpieczenie emerytalne </w:t>
      </w:r>
      <w:r>
        <w:rPr>
          <w:rFonts w:cs="TimesNewRomanPSMT"/>
        </w:rPr>
        <w:br/>
      </w:r>
      <w:r w:rsidRPr="0039025E">
        <w:rPr>
          <w:rFonts w:cs="TimesNewRomanPSMT"/>
        </w:rPr>
        <w:t>i rentowe z ubezpieczenia społ</w:t>
      </w:r>
      <w:r w:rsidRPr="0039025E">
        <w:rPr>
          <w:rFonts w:cs="Times New Roman"/>
        </w:rPr>
        <w:t>ecznego</w:t>
      </w:r>
      <w:r>
        <w:rPr>
          <w:rFonts w:cs="Times New Roman"/>
        </w:rPr>
        <w:t xml:space="preserve"> </w:t>
      </w:r>
      <w:r w:rsidRPr="0039025E">
        <w:rPr>
          <w:rFonts w:cs="TimesNewRomanPSMT"/>
        </w:rPr>
        <w:t>o kwotę–</w:t>
      </w:r>
      <w:r w:rsidRPr="0039025E">
        <w:rPr>
          <w:rFonts w:cs="Times New Roman"/>
        </w:rPr>
        <w:t>63.000 z</w:t>
      </w:r>
      <w:r w:rsidRPr="0039025E">
        <w:rPr>
          <w:rFonts w:cs="TimesNewRomanPSMT"/>
        </w:rPr>
        <w:t>ł</w:t>
      </w:r>
      <w:r w:rsidRPr="0039025E">
        <w:rPr>
          <w:rFonts w:cs="Times New Roman"/>
        </w:rPr>
        <w:t>.</w:t>
      </w:r>
    </w:p>
    <w:p w:rsidR="0039025E" w:rsidRDefault="0039025E" w:rsidP="0039025E">
      <w:pPr>
        <w:autoSpaceDE w:val="0"/>
        <w:autoSpaceDN w:val="0"/>
        <w:adjustRightInd w:val="0"/>
        <w:spacing w:before="0" w:after="0"/>
        <w:jc w:val="both"/>
        <w:rPr>
          <w:rFonts w:cs="Times New Roman"/>
        </w:rPr>
      </w:pPr>
    </w:p>
    <w:p w:rsidR="0039025E" w:rsidRDefault="0039025E" w:rsidP="0039025E">
      <w:pPr>
        <w:autoSpaceDE w:val="0"/>
        <w:autoSpaceDN w:val="0"/>
        <w:adjustRightInd w:val="0"/>
        <w:spacing w:before="0" w:after="0"/>
        <w:jc w:val="both"/>
        <w:rPr>
          <w:rFonts w:cs="TimesNewRomanPSMT"/>
        </w:rPr>
      </w:pPr>
      <w:r w:rsidRPr="0039025E">
        <w:rPr>
          <w:rFonts w:cs="Times New Roman"/>
        </w:rPr>
        <w:t>- zmniejszono dotacj</w:t>
      </w:r>
      <w:r w:rsidRPr="0039025E">
        <w:rPr>
          <w:rFonts w:cs="TimesNewRomanPSMT"/>
        </w:rPr>
        <w:t>ę z budż</w:t>
      </w:r>
      <w:r w:rsidRPr="0039025E">
        <w:rPr>
          <w:rFonts w:cs="Times New Roman"/>
        </w:rPr>
        <w:t>etu pa</w:t>
      </w:r>
      <w:r w:rsidRPr="0039025E">
        <w:rPr>
          <w:rFonts w:cs="TimesNewRomanPSMT"/>
        </w:rPr>
        <w:t>ń</w:t>
      </w:r>
      <w:r w:rsidRPr="0039025E">
        <w:rPr>
          <w:rFonts w:cs="Times New Roman"/>
        </w:rPr>
        <w:t>stwa (pismo nr FB.II.B</w:t>
      </w:r>
      <w:r w:rsidRPr="0039025E">
        <w:rPr>
          <w:rFonts w:cs="TimesNewRomanPSMT"/>
        </w:rPr>
        <w:t>Ł</w:t>
      </w:r>
      <w:r w:rsidRPr="0039025E">
        <w:rPr>
          <w:rFonts w:cs="Times New Roman"/>
        </w:rPr>
        <w:t>.3011-160/09) na</w:t>
      </w:r>
      <w:r>
        <w:rPr>
          <w:rFonts w:cs="Times New Roman"/>
        </w:rPr>
        <w:t xml:space="preserve"> </w:t>
      </w:r>
      <w:r w:rsidRPr="0039025E">
        <w:rPr>
          <w:rFonts w:cs="Times New Roman"/>
        </w:rPr>
        <w:t>wyp</w:t>
      </w:r>
      <w:r w:rsidRPr="0039025E">
        <w:rPr>
          <w:rFonts w:cs="TimesNewRomanPSMT"/>
        </w:rPr>
        <w:t>ł</w:t>
      </w:r>
      <w:r w:rsidRPr="0039025E">
        <w:rPr>
          <w:rFonts w:cs="Times New Roman"/>
        </w:rPr>
        <w:t>at</w:t>
      </w:r>
      <w:r w:rsidRPr="0039025E">
        <w:rPr>
          <w:rFonts w:cs="TimesNewRomanPSMT"/>
        </w:rPr>
        <w:t xml:space="preserve">ę </w:t>
      </w:r>
      <w:r w:rsidRPr="0039025E">
        <w:rPr>
          <w:rFonts w:cs="Times New Roman"/>
        </w:rPr>
        <w:t>sk</w:t>
      </w:r>
      <w:r w:rsidRPr="0039025E">
        <w:rPr>
          <w:rFonts w:cs="TimesNewRomanPSMT"/>
        </w:rPr>
        <w:t>ł</w:t>
      </w:r>
      <w:r w:rsidRPr="0039025E">
        <w:rPr>
          <w:rFonts w:cs="Times New Roman"/>
        </w:rPr>
        <w:t>adek na ubezpieczenie zdrowotne op</w:t>
      </w:r>
      <w:r w:rsidRPr="0039025E">
        <w:rPr>
          <w:rFonts w:cs="TimesNewRomanPSMT"/>
        </w:rPr>
        <w:t>ł</w:t>
      </w:r>
      <w:r w:rsidRPr="0039025E">
        <w:rPr>
          <w:rFonts w:cs="Times New Roman"/>
        </w:rPr>
        <w:t>acane za osoby pobieraj</w:t>
      </w:r>
      <w:r w:rsidRPr="0039025E">
        <w:rPr>
          <w:rFonts w:cs="TimesNewRomanPSMT"/>
        </w:rPr>
        <w:t>ą</w:t>
      </w:r>
      <w:r w:rsidRPr="0039025E">
        <w:rPr>
          <w:rFonts w:cs="Times New Roman"/>
        </w:rPr>
        <w:t>ce</w:t>
      </w:r>
      <w:r>
        <w:rPr>
          <w:rFonts w:cs="Times New Roman"/>
        </w:rPr>
        <w:t xml:space="preserve"> </w:t>
      </w:r>
      <w:r w:rsidRPr="0039025E">
        <w:rPr>
          <w:rFonts w:cs="TimesNewRomanPSMT"/>
        </w:rPr>
        <w:t>niektóre świadczenia z pomocy społecznej, niektóre ś</w:t>
      </w:r>
      <w:r w:rsidRPr="0039025E">
        <w:rPr>
          <w:rFonts w:cs="Times New Roman"/>
        </w:rPr>
        <w:t>wiadczenia rodzinne</w:t>
      </w:r>
      <w:r>
        <w:rPr>
          <w:rFonts w:cs="Times New Roman"/>
        </w:rPr>
        <w:t xml:space="preserve"> </w:t>
      </w:r>
      <w:r w:rsidRPr="0039025E">
        <w:rPr>
          <w:rFonts w:cs="Times New Roman"/>
        </w:rPr>
        <w:t>oraz za osoby uczestnicz</w:t>
      </w:r>
      <w:r w:rsidRPr="0039025E">
        <w:rPr>
          <w:rFonts w:cs="TimesNewRomanPSMT"/>
        </w:rPr>
        <w:t>ące w zajęciach w centrum integracji społ</w:t>
      </w:r>
      <w:r w:rsidRPr="0039025E">
        <w:rPr>
          <w:rFonts w:cs="Times New Roman"/>
        </w:rPr>
        <w:t>ecznej</w:t>
      </w:r>
      <w:r>
        <w:rPr>
          <w:rFonts w:cs="Times New Roman"/>
        </w:rPr>
        <w:t xml:space="preserve"> </w:t>
      </w:r>
      <w:r w:rsidRPr="0039025E">
        <w:rPr>
          <w:rFonts w:cs="TimesNewRomanPSMT"/>
        </w:rPr>
        <w:t xml:space="preserve">o kwotę – </w:t>
      </w:r>
      <w:r w:rsidRPr="0039025E">
        <w:rPr>
          <w:rFonts w:cs="Times New Roman"/>
        </w:rPr>
        <w:t>2.000 z</w:t>
      </w:r>
      <w:r w:rsidRPr="0039025E">
        <w:rPr>
          <w:rFonts w:cs="TimesNewRomanPSMT"/>
        </w:rPr>
        <w:t>ł</w:t>
      </w:r>
    </w:p>
    <w:p w:rsidR="0039025E" w:rsidRPr="0039025E" w:rsidRDefault="0039025E" w:rsidP="0039025E">
      <w:pPr>
        <w:autoSpaceDE w:val="0"/>
        <w:autoSpaceDN w:val="0"/>
        <w:adjustRightInd w:val="0"/>
        <w:spacing w:before="0" w:after="0"/>
        <w:jc w:val="both"/>
        <w:rPr>
          <w:rFonts w:cs="TimesNewRomanPSMT"/>
        </w:rPr>
      </w:pPr>
    </w:p>
    <w:p w:rsidR="0039025E" w:rsidRDefault="0039025E" w:rsidP="0039025E">
      <w:pPr>
        <w:autoSpaceDE w:val="0"/>
        <w:autoSpaceDN w:val="0"/>
        <w:adjustRightInd w:val="0"/>
        <w:spacing w:before="0" w:after="0"/>
        <w:jc w:val="both"/>
        <w:rPr>
          <w:rFonts w:cs="TimesNewRomanPSMT"/>
        </w:rPr>
      </w:pPr>
      <w:r w:rsidRPr="0039025E">
        <w:rPr>
          <w:rFonts w:cs="Times New Roman"/>
        </w:rPr>
        <w:t>- zmniejszono dotacj</w:t>
      </w:r>
      <w:r w:rsidRPr="0039025E">
        <w:rPr>
          <w:rFonts w:cs="TimesNewRomanPSMT"/>
        </w:rPr>
        <w:t xml:space="preserve">ę </w:t>
      </w:r>
      <w:r w:rsidRPr="0039025E">
        <w:rPr>
          <w:rFonts w:cs="Times New Roman"/>
        </w:rPr>
        <w:t>celow</w:t>
      </w:r>
      <w:r w:rsidRPr="0039025E">
        <w:rPr>
          <w:rFonts w:cs="TimesNewRomanPSMT"/>
        </w:rPr>
        <w:t xml:space="preserve">ą </w:t>
      </w:r>
      <w:r w:rsidRPr="0039025E">
        <w:rPr>
          <w:rFonts w:cs="Times New Roman"/>
        </w:rPr>
        <w:t>na realizacj</w:t>
      </w:r>
      <w:r w:rsidRPr="0039025E">
        <w:rPr>
          <w:rFonts w:cs="TimesNewRomanPSMT"/>
        </w:rPr>
        <w:t xml:space="preserve">ę </w:t>
      </w:r>
      <w:r w:rsidRPr="0039025E">
        <w:rPr>
          <w:rFonts w:cs="Times New Roman"/>
        </w:rPr>
        <w:t>zada</w:t>
      </w:r>
      <w:r w:rsidRPr="0039025E">
        <w:rPr>
          <w:rFonts w:cs="TimesNewRomanPSMT"/>
        </w:rPr>
        <w:t xml:space="preserve">ń </w:t>
      </w:r>
      <w:r w:rsidRPr="0039025E">
        <w:rPr>
          <w:rFonts w:cs="Times New Roman"/>
        </w:rPr>
        <w:t>bie</w:t>
      </w:r>
      <w:r w:rsidRPr="0039025E">
        <w:rPr>
          <w:rFonts w:cs="TimesNewRomanPSMT"/>
        </w:rPr>
        <w:t>żących z zakresu</w:t>
      </w:r>
      <w:r>
        <w:rPr>
          <w:rFonts w:cs="TimesNewRomanPSMT"/>
        </w:rPr>
        <w:t xml:space="preserve"> </w:t>
      </w:r>
      <w:r w:rsidRPr="0039025E">
        <w:rPr>
          <w:rFonts w:cs="Times New Roman"/>
        </w:rPr>
        <w:t>administracji rz</w:t>
      </w:r>
      <w:r w:rsidRPr="0039025E">
        <w:rPr>
          <w:rFonts w:cs="TimesNewRomanPSMT"/>
        </w:rPr>
        <w:t>ą</w:t>
      </w:r>
      <w:r w:rsidRPr="0039025E">
        <w:rPr>
          <w:rFonts w:cs="Times New Roman"/>
        </w:rPr>
        <w:t>dowej oraz innych zada</w:t>
      </w:r>
      <w:r w:rsidRPr="0039025E">
        <w:rPr>
          <w:rFonts w:cs="TimesNewRomanPSMT"/>
        </w:rPr>
        <w:t xml:space="preserve">ń </w:t>
      </w:r>
      <w:r w:rsidRPr="0039025E">
        <w:rPr>
          <w:rFonts w:cs="Times New Roman"/>
        </w:rPr>
        <w:t>zleconych gminom ustawami (pismo</w:t>
      </w:r>
      <w:r>
        <w:rPr>
          <w:rFonts w:cs="Times New Roman"/>
        </w:rPr>
        <w:t xml:space="preserve"> </w:t>
      </w:r>
      <w:r w:rsidRPr="0039025E">
        <w:rPr>
          <w:rFonts w:cs="Times New Roman"/>
        </w:rPr>
        <w:t>nr FB.II.MC.3011-</w:t>
      </w:r>
      <w:r w:rsidRPr="0039025E">
        <w:rPr>
          <w:rFonts w:cs="TimesNewRomanPSMT"/>
        </w:rPr>
        <w:t xml:space="preserve">228/09) w rozdziale 85213 </w:t>
      </w:r>
      <w:r>
        <w:rPr>
          <w:rFonts w:cs="TimesNewRomanPSMT"/>
        </w:rPr>
        <w:br/>
      </w:r>
      <w:r w:rsidRPr="0039025E">
        <w:rPr>
          <w:rFonts w:cs="TimesNewRomanPSMT"/>
        </w:rPr>
        <w:t xml:space="preserve">o kwotę </w:t>
      </w:r>
      <w:r w:rsidRPr="0039025E">
        <w:rPr>
          <w:rFonts w:cs="Times New Roman"/>
        </w:rPr>
        <w:t>2.068 z</w:t>
      </w:r>
      <w:r w:rsidRPr="0039025E">
        <w:rPr>
          <w:rFonts w:cs="TimesNewRomanPSMT"/>
        </w:rPr>
        <w:t>ł i w rozdziale</w:t>
      </w:r>
      <w:r>
        <w:rPr>
          <w:rFonts w:cs="TimesNewRomanPSMT"/>
        </w:rPr>
        <w:t xml:space="preserve"> </w:t>
      </w:r>
      <w:r w:rsidRPr="0039025E">
        <w:rPr>
          <w:rFonts w:cs="TimesNewRomanPSMT"/>
        </w:rPr>
        <w:t xml:space="preserve">85214 o kwotę </w:t>
      </w:r>
      <w:r w:rsidRPr="0039025E">
        <w:rPr>
          <w:rFonts w:cs="Times New Roman"/>
        </w:rPr>
        <w:t>32.984 z</w:t>
      </w:r>
      <w:r w:rsidRPr="0039025E">
        <w:rPr>
          <w:rFonts w:cs="TimesNewRomanPSMT"/>
        </w:rPr>
        <w:t>ł</w:t>
      </w:r>
    </w:p>
    <w:p w:rsidR="0039025E" w:rsidRPr="0039025E" w:rsidRDefault="0039025E" w:rsidP="0039025E">
      <w:pPr>
        <w:autoSpaceDE w:val="0"/>
        <w:autoSpaceDN w:val="0"/>
        <w:adjustRightInd w:val="0"/>
        <w:spacing w:before="0" w:after="0"/>
        <w:jc w:val="both"/>
        <w:rPr>
          <w:rFonts w:cs="TimesNewRomanPSMT"/>
        </w:rPr>
      </w:pPr>
    </w:p>
    <w:p w:rsidR="0039025E" w:rsidRDefault="0039025E" w:rsidP="0039025E">
      <w:pPr>
        <w:autoSpaceDE w:val="0"/>
        <w:autoSpaceDN w:val="0"/>
        <w:adjustRightInd w:val="0"/>
        <w:spacing w:before="0" w:after="0"/>
        <w:jc w:val="both"/>
        <w:rPr>
          <w:rFonts w:cs="TimesNewRomanPSMT"/>
        </w:rPr>
      </w:pPr>
      <w:r w:rsidRPr="0039025E">
        <w:rPr>
          <w:rFonts w:cs="Times New Roman"/>
        </w:rPr>
        <w:t>- zwi</w:t>
      </w:r>
      <w:r w:rsidRPr="0039025E">
        <w:rPr>
          <w:rFonts w:cs="TimesNewRomanPSMT"/>
        </w:rPr>
        <w:t>ę</w:t>
      </w:r>
      <w:r w:rsidRPr="0039025E">
        <w:rPr>
          <w:rFonts w:cs="Times New Roman"/>
        </w:rPr>
        <w:t>kszono dotacj</w:t>
      </w:r>
      <w:r w:rsidRPr="0039025E">
        <w:rPr>
          <w:rFonts w:cs="TimesNewRomanPSMT"/>
        </w:rPr>
        <w:t xml:space="preserve">ę </w:t>
      </w:r>
      <w:r w:rsidRPr="0039025E">
        <w:rPr>
          <w:rFonts w:cs="Times New Roman"/>
        </w:rPr>
        <w:t>celow</w:t>
      </w:r>
      <w:r w:rsidRPr="0039025E">
        <w:rPr>
          <w:rFonts w:cs="TimesNewRomanPSMT"/>
        </w:rPr>
        <w:t xml:space="preserve">ą </w:t>
      </w:r>
      <w:r w:rsidRPr="0039025E">
        <w:rPr>
          <w:rFonts w:cs="Times New Roman"/>
        </w:rPr>
        <w:t>na realizacj</w:t>
      </w:r>
      <w:r w:rsidRPr="0039025E">
        <w:rPr>
          <w:rFonts w:cs="TimesNewRomanPSMT"/>
        </w:rPr>
        <w:t xml:space="preserve">ę </w:t>
      </w:r>
      <w:r w:rsidRPr="0039025E">
        <w:rPr>
          <w:rFonts w:cs="Times New Roman"/>
        </w:rPr>
        <w:t>w</w:t>
      </w:r>
      <w:r w:rsidRPr="0039025E">
        <w:rPr>
          <w:rFonts w:cs="TimesNewRomanPSMT"/>
        </w:rPr>
        <w:t>ł</w:t>
      </w:r>
      <w:r w:rsidRPr="0039025E">
        <w:rPr>
          <w:rFonts w:cs="Times New Roman"/>
        </w:rPr>
        <w:t>asnych zada</w:t>
      </w:r>
      <w:r w:rsidRPr="0039025E">
        <w:rPr>
          <w:rFonts w:cs="TimesNewRomanPSMT"/>
        </w:rPr>
        <w:t xml:space="preserve">ń </w:t>
      </w:r>
      <w:r w:rsidRPr="0039025E">
        <w:rPr>
          <w:rFonts w:cs="Times New Roman"/>
        </w:rPr>
        <w:t>bie</w:t>
      </w:r>
      <w:r w:rsidRPr="0039025E">
        <w:rPr>
          <w:rFonts w:cs="TimesNewRomanPSMT"/>
        </w:rPr>
        <w:t>żą</w:t>
      </w:r>
      <w:r w:rsidRPr="0039025E">
        <w:rPr>
          <w:rFonts w:cs="Times New Roman"/>
        </w:rPr>
        <w:t>cych gmin</w:t>
      </w:r>
      <w:r>
        <w:rPr>
          <w:rFonts w:cs="Times New Roman"/>
        </w:rPr>
        <w:t xml:space="preserve"> </w:t>
      </w:r>
      <w:r w:rsidRPr="0039025E">
        <w:rPr>
          <w:rFonts w:cs="Times New Roman"/>
        </w:rPr>
        <w:t>(pismo nr FB.II.MC.3011-</w:t>
      </w:r>
      <w:r w:rsidRPr="0039025E">
        <w:rPr>
          <w:rFonts w:cs="TimesNewRomanPSMT"/>
        </w:rPr>
        <w:t xml:space="preserve">228/09) w rozdziale 85213 o kwotę </w:t>
      </w:r>
      <w:r w:rsidRPr="0039025E">
        <w:rPr>
          <w:rFonts w:cs="Times New Roman"/>
        </w:rPr>
        <w:t>2.068 z</w:t>
      </w:r>
      <w:r w:rsidRPr="0039025E">
        <w:rPr>
          <w:rFonts w:cs="TimesNewRomanPSMT"/>
        </w:rPr>
        <w:t>ł i w</w:t>
      </w:r>
      <w:r>
        <w:rPr>
          <w:rFonts w:cs="TimesNewRomanPSMT"/>
        </w:rPr>
        <w:t xml:space="preserve"> </w:t>
      </w:r>
      <w:r w:rsidRPr="0039025E">
        <w:rPr>
          <w:rFonts w:cs="TimesNewRomanPSMT"/>
        </w:rPr>
        <w:t xml:space="preserve">rozdziale 85214 o kwotę </w:t>
      </w:r>
      <w:r w:rsidRPr="0039025E">
        <w:rPr>
          <w:rFonts w:cs="Times New Roman"/>
        </w:rPr>
        <w:t>32.984 z</w:t>
      </w:r>
      <w:r w:rsidRPr="0039025E">
        <w:rPr>
          <w:rFonts w:cs="TimesNewRomanPSMT"/>
        </w:rPr>
        <w:t>ł</w:t>
      </w:r>
    </w:p>
    <w:p w:rsidR="0039025E" w:rsidRPr="0039025E" w:rsidRDefault="0039025E" w:rsidP="0039025E">
      <w:pPr>
        <w:autoSpaceDE w:val="0"/>
        <w:autoSpaceDN w:val="0"/>
        <w:adjustRightInd w:val="0"/>
        <w:spacing w:before="0" w:after="0"/>
        <w:jc w:val="both"/>
        <w:rPr>
          <w:rFonts w:cs="TimesNewRomanPSMT"/>
        </w:rPr>
      </w:pPr>
    </w:p>
    <w:p w:rsidR="0039025E" w:rsidRPr="0039025E" w:rsidRDefault="0039025E" w:rsidP="0039025E">
      <w:pPr>
        <w:autoSpaceDE w:val="0"/>
        <w:autoSpaceDN w:val="0"/>
        <w:adjustRightInd w:val="0"/>
        <w:spacing w:before="0" w:after="0"/>
        <w:jc w:val="both"/>
        <w:rPr>
          <w:rFonts w:cs="TimesNewRomanPSMT"/>
        </w:rPr>
      </w:pPr>
      <w:r w:rsidRPr="0039025E">
        <w:rPr>
          <w:rFonts w:cs="Times New Roman"/>
        </w:rPr>
        <w:t xml:space="preserve">- </w:t>
      </w:r>
      <w:r w:rsidRPr="0039025E">
        <w:rPr>
          <w:rFonts w:cs="TimesNewRomanPSMT"/>
        </w:rPr>
        <w:t>dokonano zmiany wydatków między paragrafami w dziale 921 Kultura</w:t>
      </w:r>
      <w:r>
        <w:rPr>
          <w:rFonts w:cs="TimesNewRomanPSMT"/>
        </w:rPr>
        <w:t xml:space="preserve"> </w:t>
      </w:r>
      <w:r w:rsidRPr="0039025E">
        <w:rPr>
          <w:rFonts w:cs="TimesNewRomanPSMT"/>
        </w:rPr>
        <w:t xml:space="preserve">i ochrona dziedzictwa narodowego na kwotę </w:t>
      </w:r>
      <w:r w:rsidRPr="0039025E">
        <w:rPr>
          <w:rFonts w:cs="Times New Roman"/>
        </w:rPr>
        <w:t>23.500 z</w:t>
      </w:r>
      <w:r w:rsidRPr="0039025E">
        <w:rPr>
          <w:rFonts w:cs="TimesNewRomanPSMT"/>
        </w:rPr>
        <w:t>ł</w:t>
      </w:r>
    </w:p>
    <w:p w:rsidR="0039025E" w:rsidRPr="0039025E" w:rsidRDefault="0039025E" w:rsidP="0039025E">
      <w:pPr>
        <w:jc w:val="both"/>
      </w:pPr>
    </w:p>
    <w:p w:rsidR="0039025E" w:rsidRPr="0039025E" w:rsidRDefault="0039025E" w:rsidP="0039025E">
      <w:pPr>
        <w:jc w:val="both"/>
      </w:pPr>
    </w:p>
    <w:p w:rsidR="001C6571" w:rsidRPr="0039025E" w:rsidRDefault="001C6571" w:rsidP="0039025E">
      <w:pPr>
        <w:jc w:val="both"/>
      </w:pPr>
    </w:p>
    <w:p w:rsidR="001C6571" w:rsidRPr="0039025E" w:rsidRDefault="001C6571"/>
    <w:p w:rsidR="0039025E" w:rsidRDefault="0039025E">
      <w:pPr>
        <w:sectPr w:rsidR="0039025E">
          <w:type w:val="continuous"/>
          <w:pgSz w:w="11906" w:h="16838"/>
          <w:pgMar w:top="1814" w:right="1134" w:bottom="1134" w:left="1247" w:header="709" w:footer="709" w:gutter="0"/>
          <w:cols w:space="708"/>
        </w:sectPr>
      </w:pPr>
    </w:p>
    <w:p w:rsidR="000A75E0" w:rsidRDefault="000A75E0">
      <w:pPr>
        <w:sectPr w:rsidR="000A75E0" w:rsidSect="0039025E">
          <w:headerReference w:type="default" r:id="rId34"/>
          <w:pgSz w:w="11906" w:h="16838"/>
          <w:pgMar w:top="1814" w:right="1134" w:bottom="1134" w:left="1247" w:header="709" w:footer="709" w:gutter="0"/>
          <w:cols w:space="708"/>
        </w:sectPr>
      </w:pPr>
    </w:p>
    <w:p w:rsidR="000A75E0" w:rsidRDefault="003166F7">
      <w:pPr>
        <w:pStyle w:val="NumerPozycjiNiewidoczny"/>
      </w:pPr>
      <w:r>
        <w:lastRenderedPageBreak/>
        <w:t>342</w:t>
      </w:r>
    </w:p>
    <w:p w:rsidR="000A75E0" w:rsidRDefault="003166F7">
      <w:pPr>
        <w:pStyle w:val="NumerPozycji"/>
      </w:pPr>
      <w:bookmarkStart w:id="15" w:name="z343"/>
      <w:r>
        <w:t>343</w:t>
      </w:r>
      <w:bookmarkEnd w:id="15"/>
    </w:p>
    <w:p w:rsidR="000A75E0" w:rsidRDefault="003166F7">
      <w:pPr>
        <w:pStyle w:val="NumerPozycjiNiewidoczny"/>
      </w:pPr>
      <w:r>
        <w:t>343</w:t>
      </w:r>
    </w:p>
    <w:p w:rsidR="000A75E0" w:rsidRDefault="003166F7" w:rsidP="00493101">
      <w:pPr>
        <w:pStyle w:val="Poczonynagwek"/>
      </w:pPr>
      <w:r>
        <w:t>Zarządzenie Nr 109/09 Wójta Gminy Dubicze Cerkiewne</w:t>
      </w:r>
    </w:p>
    <w:p w:rsidR="000A75E0" w:rsidRDefault="003166F7" w:rsidP="0039025E">
      <w:pPr>
        <w:pStyle w:val="zdnia"/>
        <w:spacing w:before="0" w:after="120"/>
      </w:pPr>
      <w:r>
        <w:t>z dnia 11 września 2009 r.</w:t>
      </w:r>
    </w:p>
    <w:p w:rsidR="000A75E0" w:rsidRDefault="003166F7" w:rsidP="0039025E">
      <w:pPr>
        <w:pStyle w:val="Tytulaktu"/>
        <w:spacing w:after="120"/>
      </w:pPr>
      <w:r>
        <w:t>w sprawie zmian w budżecie gminy na 2009 r.</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pPr>
        <w:spacing w:before="80" w:after="240"/>
        <w:ind w:firstLine="397"/>
        <w:jc w:val="both"/>
      </w:pPr>
      <w:r>
        <w:lastRenderedPageBreak/>
        <w:t>Na podstawie § 10 Uchwały Nr XXII/96/08 Rady Gminy Dubicze Cerki</w:t>
      </w:r>
      <w:r w:rsidR="0039025E">
        <w:t>ewne z dnia 29 grudnia 2008 r.</w:t>
      </w:r>
      <w:r>
        <w:t xml:space="preserve"> w sprawie budżetu gminy na 2009 rok Wójt Gminy Dubicze Cerkiewne zarządza co następuje:</w:t>
      </w:r>
    </w:p>
    <w:p w:rsidR="0039025E" w:rsidRDefault="003166F7">
      <w:pPr>
        <w:spacing w:before="80" w:after="240"/>
        <w:ind w:firstLine="397"/>
        <w:jc w:val="both"/>
      </w:pPr>
      <w:r>
        <w:rPr>
          <w:bCs/>
        </w:rPr>
        <w:t xml:space="preserve">§ 1. </w:t>
      </w:r>
      <w:r>
        <w:t xml:space="preserve">Dokonuje się zmian w planie dochodów budżetowych zgodnie z załącznikiem Nr 1. </w:t>
      </w:r>
    </w:p>
    <w:p w:rsidR="000A75E0" w:rsidRDefault="0039025E" w:rsidP="0039025E">
      <w:pPr>
        <w:spacing w:before="0" w:after="160"/>
        <w:ind w:firstLine="624"/>
        <w:jc w:val="both"/>
      </w:pPr>
      <w:r>
        <w:t>1. Zmniejsza się plan dochodów budżetowych o kwotę    69 778 zł</w:t>
      </w:r>
    </w:p>
    <w:p w:rsidR="000A75E0" w:rsidRDefault="0039025E">
      <w:pPr>
        <w:spacing w:before="0" w:after="160"/>
        <w:ind w:firstLine="624"/>
        <w:jc w:val="both"/>
      </w:pPr>
      <w:r>
        <w:t xml:space="preserve">2. </w:t>
      </w:r>
      <w:r w:rsidR="003166F7">
        <w:t xml:space="preserve">Zwiększa się plan dochodów budżetowych o kwotę 12 634 zł. </w:t>
      </w:r>
    </w:p>
    <w:p w:rsidR="000A75E0" w:rsidRDefault="003166F7">
      <w:pPr>
        <w:spacing w:before="80" w:after="240"/>
        <w:ind w:firstLine="397"/>
        <w:jc w:val="both"/>
      </w:pPr>
      <w:r>
        <w:rPr>
          <w:bCs/>
        </w:rPr>
        <w:t xml:space="preserve">§ 2. </w:t>
      </w:r>
      <w:r>
        <w:t xml:space="preserve">Dokonuje się zmian w planie wydatków budżetowych zgodnie z załącznikiem Nr 2. </w:t>
      </w:r>
    </w:p>
    <w:p w:rsidR="000A75E0" w:rsidRDefault="0039025E">
      <w:pPr>
        <w:spacing w:before="0" w:after="160"/>
        <w:ind w:firstLine="624"/>
        <w:jc w:val="both"/>
      </w:pPr>
      <w:r>
        <w:t xml:space="preserve">1. </w:t>
      </w:r>
      <w:r w:rsidR="003166F7">
        <w:t xml:space="preserve">Zmniejsza się plan wydatków budżetowych o kwotę 66 600 zł </w:t>
      </w:r>
    </w:p>
    <w:p w:rsidR="000A75E0" w:rsidRDefault="0039025E">
      <w:pPr>
        <w:spacing w:before="0" w:after="160"/>
        <w:ind w:firstLine="624"/>
        <w:jc w:val="both"/>
      </w:pPr>
      <w:r>
        <w:t xml:space="preserve">2. </w:t>
      </w:r>
      <w:r w:rsidR="003166F7">
        <w:t xml:space="preserve">Zwiększa się plan wydatków budżetowych o kwotę 9 456 zł. </w:t>
      </w:r>
    </w:p>
    <w:p w:rsidR="000A75E0" w:rsidRDefault="003166F7">
      <w:pPr>
        <w:spacing w:before="80" w:after="240"/>
        <w:ind w:firstLine="397"/>
        <w:jc w:val="both"/>
      </w:pPr>
      <w:r>
        <w:rPr>
          <w:bCs/>
        </w:rPr>
        <w:t xml:space="preserve">§ 3. </w:t>
      </w:r>
      <w:r>
        <w:t xml:space="preserve">Objaśnienia dokonanych zmian w budżecie stanowi załącznik Nr 3 do Zarządzenia. </w:t>
      </w:r>
    </w:p>
    <w:p w:rsidR="000A75E0" w:rsidRDefault="003166F7">
      <w:pPr>
        <w:spacing w:before="80" w:after="240"/>
        <w:ind w:firstLine="397"/>
        <w:jc w:val="both"/>
      </w:pPr>
      <w:r>
        <w:rPr>
          <w:bCs/>
        </w:rPr>
        <w:t xml:space="preserve">§ 4. </w:t>
      </w:r>
      <w:r>
        <w:t xml:space="preserve">Budżet gminy po dokonanych zmianach wynosi: </w:t>
      </w:r>
    </w:p>
    <w:p w:rsidR="000A75E0" w:rsidRDefault="00384DC9">
      <w:pPr>
        <w:spacing w:before="0" w:after="160"/>
        <w:ind w:firstLine="624"/>
        <w:jc w:val="both"/>
      </w:pPr>
      <w:r>
        <w:t xml:space="preserve">1. </w:t>
      </w:r>
      <w:r w:rsidR="003166F7">
        <w:t xml:space="preserve">Dochody budżetowe ogółem: 5 629 124 zł. </w:t>
      </w:r>
    </w:p>
    <w:p w:rsidR="000A75E0" w:rsidRDefault="00384DC9">
      <w:pPr>
        <w:spacing w:before="0" w:after="160"/>
        <w:ind w:firstLine="624"/>
        <w:jc w:val="both"/>
      </w:pPr>
      <w:r>
        <w:t xml:space="preserve">2. </w:t>
      </w:r>
      <w:r w:rsidR="003166F7">
        <w:t xml:space="preserve">Wydatki budżetowe ogółem: 6 861 151 zł. </w:t>
      </w:r>
    </w:p>
    <w:p w:rsidR="000A75E0" w:rsidRDefault="003166F7">
      <w:pPr>
        <w:spacing w:before="0" w:after="160"/>
        <w:ind w:firstLine="624"/>
        <w:jc w:val="both"/>
      </w:pPr>
      <w:r>
        <w:t xml:space="preserve">Deficyt budżetowy w kwocie 1 232 027 zł zostanie pokryty przychodami z wolnych środków, jako nadwyżki środków pieniężnych na rachunku budżetu gminy, w tym wynikających z rozliczeń pożyczek z lat ubiegłych w kwocie 354 156 zł, nadwyżką budżetową w kwocie 626 592 zł oraz planowaną pożyczką długoterminową w kwocie 251 279 zł. </w:t>
      </w:r>
    </w:p>
    <w:p w:rsidR="000A75E0" w:rsidRDefault="003166F7">
      <w:pPr>
        <w:spacing w:before="80" w:after="240"/>
        <w:ind w:firstLine="397"/>
        <w:jc w:val="both"/>
      </w:pPr>
      <w:r>
        <w:rPr>
          <w:bCs/>
        </w:rPr>
        <w:t xml:space="preserve">§ 5. </w:t>
      </w:r>
      <w:r>
        <w:t xml:space="preserve">Zarządzenie wchodzi w życie z dniem powzięcia i podlega publikacji w Dzienniku Urzędowym Województwa Podlaskiego oraz na tablicy ogłoszeń Urzędu Gminy. </w:t>
      </w:r>
    </w:p>
    <w:p w:rsidR="0039025E" w:rsidRPr="0039025E" w:rsidRDefault="0039025E">
      <w:pPr>
        <w:ind w:firstLine="431"/>
        <w:jc w:val="right"/>
        <w:rPr>
          <w:b/>
        </w:rPr>
      </w:pPr>
      <w:r w:rsidRPr="0039025E">
        <w:rPr>
          <w:b/>
        </w:rPr>
        <w:t>Wójt Gminy</w:t>
      </w:r>
    </w:p>
    <w:p w:rsidR="0039025E" w:rsidRPr="0039025E" w:rsidRDefault="0039025E">
      <w:pPr>
        <w:ind w:firstLine="431"/>
        <w:jc w:val="right"/>
        <w:rPr>
          <w:b/>
          <w:i/>
        </w:rPr>
      </w:pPr>
      <w:r w:rsidRPr="0039025E">
        <w:rPr>
          <w:b/>
          <w:i/>
          <w:iCs/>
        </w:rPr>
        <w:t xml:space="preserve">Anatol </w:t>
      </w:r>
      <w:r>
        <w:rPr>
          <w:b/>
          <w:i/>
          <w:iCs/>
        </w:rPr>
        <w:t>P</w:t>
      </w:r>
      <w:r w:rsidRPr="0039025E">
        <w:rPr>
          <w:b/>
          <w:i/>
          <w:iCs/>
        </w:rPr>
        <w:t>awłowski</w:t>
      </w:r>
    </w:p>
    <w:p w:rsidR="00384DC9" w:rsidRDefault="00384DC9">
      <w:pPr>
        <w:rPr>
          <w:b/>
          <w:i/>
        </w:rPr>
      </w:pPr>
      <w:r>
        <w:rPr>
          <w:b/>
          <w:i/>
        </w:rPr>
        <w:br w:type="page"/>
      </w:r>
    </w:p>
    <w:p w:rsidR="00384DC9" w:rsidRPr="00384DC9" w:rsidRDefault="00384DC9" w:rsidP="00384DC9">
      <w:pPr>
        <w:pStyle w:val="za"/>
        <w:tabs>
          <w:tab w:val="left" w:pos="4536"/>
        </w:tabs>
        <w:ind w:left="4536"/>
        <w:rPr>
          <w:b/>
        </w:rPr>
      </w:pPr>
      <w:r w:rsidRPr="00384DC9">
        <w:rPr>
          <w:b/>
        </w:rPr>
        <w:lastRenderedPageBreak/>
        <w:t>Załącznik Nr 1</w:t>
      </w:r>
    </w:p>
    <w:p w:rsidR="00384DC9" w:rsidRDefault="00384DC9" w:rsidP="00384DC9">
      <w:pPr>
        <w:pStyle w:val="za1"/>
      </w:pPr>
      <w:r>
        <w:t>do zarządzenia Nr 109/09</w:t>
      </w:r>
    </w:p>
    <w:p w:rsidR="00384DC9" w:rsidRDefault="00384DC9" w:rsidP="00384DC9">
      <w:pPr>
        <w:pStyle w:val="za1"/>
      </w:pPr>
      <w:r w:rsidRPr="00A72A1C">
        <w:t>Wójta Gminy Dubicze Cerkiewne</w:t>
      </w:r>
    </w:p>
    <w:p w:rsidR="00384DC9" w:rsidRPr="00A72A1C" w:rsidRDefault="00384DC9" w:rsidP="00384DC9">
      <w:pPr>
        <w:pStyle w:val="za1"/>
      </w:pPr>
      <w:r w:rsidRPr="00A72A1C">
        <w:t xml:space="preserve">z dnia </w:t>
      </w:r>
      <w:r>
        <w:t>11 września</w:t>
      </w:r>
      <w:r w:rsidRPr="00A72A1C">
        <w:t xml:space="preserve"> 200</w:t>
      </w:r>
      <w:r>
        <w:t>9 r.</w:t>
      </w:r>
    </w:p>
    <w:p w:rsidR="00384DC9" w:rsidRDefault="00384DC9" w:rsidP="00384DC9">
      <w:pPr>
        <w:pStyle w:val="rozdzia"/>
      </w:pPr>
      <w:r>
        <w:t>Zmiany w planie dochodów budżetowych na 2009 rok</w:t>
      </w:r>
    </w:p>
    <w:tbl>
      <w:tblPr>
        <w:tblW w:w="5000" w:type="pct"/>
        <w:jc w:val="center"/>
        <w:tblCellMar>
          <w:left w:w="70" w:type="dxa"/>
          <w:right w:w="70" w:type="dxa"/>
        </w:tblCellMar>
        <w:tblLook w:val="0000"/>
      </w:tblPr>
      <w:tblGrid>
        <w:gridCol w:w="2788"/>
        <w:gridCol w:w="699"/>
        <w:gridCol w:w="837"/>
        <w:gridCol w:w="696"/>
        <w:gridCol w:w="1255"/>
        <w:gridCol w:w="1061"/>
        <w:gridCol w:w="1061"/>
        <w:gridCol w:w="1268"/>
      </w:tblGrid>
      <w:tr w:rsidR="00384DC9" w:rsidRPr="00384DC9" w:rsidTr="00384DC9">
        <w:trPr>
          <w:cantSplit/>
          <w:trHeight w:hRule="exact" w:val="286"/>
          <w:jc w:val="center"/>
        </w:trPr>
        <w:tc>
          <w:tcPr>
            <w:tcW w:w="1442"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Wyszczególnienie</w:t>
            </w:r>
          </w:p>
        </w:tc>
        <w:tc>
          <w:tcPr>
            <w:tcW w:w="1154" w:type="pct"/>
            <w:gridSpan w:val="3"/>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Klasyfikacja</w:t>
            </w:r>
          </w:p>
        </w:tc>
        <w:tc>
          <w:tcPr>
            <w:tcW w:w="649"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Plan na 2009 rok</w:t>
            </w:r>
          </w:p>
        </w:tc>
        <w:tc>
          <w:tcPr>
            <w:tcW w:w="549"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Zmniej-</w:t>
            </w:r>
          </w:p>
          <w:p w:rsidR="00384DC9" w:rsidRPr="00384DC9" w:rsidRDefault="00384DC9" w:rsidP="00384DC9">
            <w:pPr>
              <w:jc w:val="center"/>
              <w:rPr>
                <w:sz w:val="14"/>
                <w:szCs w:val="14"/>
              </w:rPr>
            </w:pPr>
            <w:r w:rsidRPr="00384DC9">
              <w:rPr>
                <w:sz w:val="14"/>
                <w:szCs w:val="14"/>
              </w:rPr>
              <w:t>szenia</w:t>
            </w:r>
          </w:p>
        </w:tc>
        <w:tc>
          <w:tcPr>
            <w:tcW w:w="549"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Zwięk-</w:t>
            </w:r>
          </w:p>
          <w:p w:rsidR="00384DC9" w:rsidRPr="00384DC9" w:rsidRDefault="00384DC9" w:rsidP="00384DC9">
            <w:pPr>
              <w:jc w:val="center"/>
              <w:rPr>
                <w:sz w:val="14"/>
                <w:szCs w:val="14"/>
              </w:rPr>
            </w:pPr>
            <w:r w:rsidRPr="00384DC9">
              <w:rPr>
                <w:sz w:val="14"/>
                <w:szCs w:val="14"/>
              </w:rPr>
              <w:t>szenia</w:t>
            </w:r>
          </w:p>
        </w:tc>
        <w:tc>
          <w:tcPr>
            <w:tcW w:w="656" w:type="pct"/>
            <w:vMerge w:val="restart"/>
            <w:tcBorders>
              <w:top w:val="single" w:sz="4" w:space="0" w:color="000000"/>
              <w:left w:val="single" w:sz="4" w:space="0" w:color="000000"/>
              <w:bottom w:val="single" w:sz="4" w:space="0" w:color="000000"/>
              <w:right w:val="single" w:sz="4" w:space="0" w:color="000000"/>
            </w:tcBorders>
          </w:tcPr>
          <w:p w:rsidR="00384DC9" w:rsidRPr="00384DC9" w:rsidRDefault="00384DC9" w:rsidP="00384DC9">
            <w:pPr>
              <w:jc w:val="center"/>
              <w:rPr>
                <w:sz w:val="14"/>
                <w:szCs w:val="14"/>
              </w:rPr>
            </w:pPr>
            <w:r w:rsidRPr="00384DC9">
              <w:rPr>
                <w:sz w:val="14"/>
                <w:szCs w:val="14"/>
              </w:rPr>
              <w:t>Plan po zmianach</w:t>
            </w:r>
          </w:p>
        </w:tc>
      </w:tr>
      <w:tr w:rsidR="00384DC9" w:rsidRPr="00384DC9" w:rsidTr="00384DC9">
        <w:trPr>
          <w:cantSplit/>
          <w:trHeight w:hRule="exact" w:val="286"/>
          <w:jc w:val="center"/>
        </w:trPr>
        <w:tc>
          <w:tcPr>
            <w:tcW w:w="1442"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361"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dział</w:t>
            </w:r>
          </w:p>
        </w:tc>
        <w:tc>
          <w:tcPr>
            <w:tcW w:w="433"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rozdz.</w:t>
            </w:r>
          </w:p>
        </w:tc>
        <w:tc>
          <w:tcPr>
            <w:tcW w:w="360"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w:t>
            </w:r>
          </w:p>
        </w:tc>
        <w:tc>
          <w:tcPr>
            <w:tcW w:w="649"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549"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549"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656" w:type="pct"/>
            <w:vMerge/>
            <w:tcBorders>
              <w:top w:val="single" w:sz="4" w:space="0" w:color="000000"/>
              <w:left w:val="single" w:sz="4" w:space="0" w:color="000000"/>
              <w:bottom w:val="single" w:sz="4" w:space="0" w:color="000000"/>
              <w:right w:val="single" w:sz="4" w:space="0" w:color="000000"/>
            </w:tcBorders>
          </w:tcPr>
          <w:p w:rsidR="00384DC9" w:rsidRPr="00384DC9" w:rsidRDefault="00384DC9" w:rsidP="00384DC9">
            <w:pPr>
              <w:jc w:val="center"/>
              <w:rPr>
                <w:sz w:val="14"/>
                <w:szCs w:val="14"/>
              </w:rPr>
            </w:pP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1.</w:t>
            </w:r>
          </w:p>
        </w:tc>
        <w:tc>
          <w:tcPr>
            <w:tcW w:w="361"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2.</w:t>
            </w:r>
          </w:p>
        </w:tc>
        <w:tc>
          <w:tcPr>
            <w:tcW w:w="433"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3.</w:t>
            </w:r>
          </w:p>
        </w:tc>
        <w:tc>
          <w:tcPr>
            <w:tcW w:w="360"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4.</w:t>
            </w:r>
          </w:p>
        </w:tc>
        <w:tc>
          <w:tcPr>
            <w:tcW w:w="649"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5.</w:t>
            </w:r>
          </w:p>
        </w:tc>
        <w:tc>
          <w:tcPr>
            <w:tcW w:w="549"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6.</w:t>
            </w:r>
          </w:p>
        </w:tc>
        <w:tc>
          <w:tcPr>
            <w:tcW w:w="549"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7.</w:t>
            </w:r>
          </w:p>
        </w:tc>
        <w:tc>
          <w:tcPr>
            <w:tcW w:w="656" w:type="pct"/>
            <w:tcBorders>
              <w:left w:val="single" w:sz="4" w:space="0" w:color="000000"/>
              <w:bottom w:val="single" w:sz="4" w:space="0" w:color="000000"/>
              <w:right w:val="single" w:sz="4" w:space="0" w:color="000000"/>
            </w:tcBorders>
          </w:tcPr>
          <w:p w:rsidR="00384DC9" w:rsidRPr="00384DC9" w:rsidRDefault="00384DC9" w:rsidP="00384DC9">
            <w:pPr>
              <w:jc w:val="center"/>
              <w:rPr>
                <w:sz w:val="14"/>
                <w:szCs w:val="14"/>
              </w:rPr>
            </w:pPr>
            <w:r w:rsidRPr="00384DC9">
              <w:rPr>
                <w:sz w:val="14"/>
                <w:szCs w:val="14"/>
              </w:rPr>
              <w:t>8.</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OŚWIATA I WYCHOWANIE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801</w:t>
            </w: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6 000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6 132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Pozostała działalność</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80195</w:t>
            </w: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 xml:space="preserve"> 132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własnych zadań bieżących gmin (związków gmin)</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2030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132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POMOC SPOŁECZNA</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w:t>
            </w: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656 960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69 778</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12 502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599 684</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Świadczenia rodzinne, świadczenia z funduszu alimentacyjnego oraz składki na ubezpieczenie emerytalne i rentowe z ubezpieczenia społecznego</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85212</w:t>
            </w: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400 000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350 000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zadań bieżących z zakresu administracji rzadowej oraz innych zadan zleconych gminie (zwiazkom gmin) ustawami</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2010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400 000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350 000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Składki na ubezpieczenie zdrowotne opłacane za osoby pobierające niektóre świadczenia z pomocy społecznej, niektóre świadczenia rodzinne oraz za osoby uczestniczące w zajęciach w centrum integracji społecznej</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85213</w:t>
            </w: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3 012</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1 012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2 000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zadań bieżących z zakresu administracji rzadowej oraz innych zadan zleconych gminie (zwiazkom gmin) ustawami</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2010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3 012</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988</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własnych zadań bieżących gmin (związków gmin)</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2030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1 012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1 012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Zasiłki i pomoc w naturze oraz składki na ubezpieczenie emerytalne i rentowe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85214</w:t>
            </w: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136 000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16 766</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9 766</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129 000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zadań bieżących z zakresu administracji rzadowej oraz innych zadan zleconych gminie (zwiazkom gmin) ustawami</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2010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16 766</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13 234</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własnych zadań bieżących gmin (związków gmin)</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2030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106 000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9 766</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115 766</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Ośrodki pomocy społecznej</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85219</w:t>
            </w: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32 200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724</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32 924</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własnych zadań bieżących gmin (związków gmin)</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2030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32 200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724</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32 924</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Pozostała działalność</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85295</w:t>
            </w: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31 000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32 000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Dotacje celowe otrzymane z budżetu państwa na realizację własnych zadań bieżących gmin (związków gmin)</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2030</w:t>
            </w:r>
          </w:p>
        </w:tc>
        <w:tc>
          <w:tcPr>
            <w:tcW w:w="6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31 000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32 000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RAZEM:</w:t>
            </w:r>
          </w:p>
        </w:tc>
        <w:tc>
          <w:tcPr>
            <w:tcW w:w="361" w:type="pct"/>
            <w:tcBorders>
              <w:left w:val="single" w:sz="4" w:space="0" w:color="000000"/>
              <w:bottom w:val="single" w:sz="4" w:space="0" w:color="000000"/>
            </w:tcBorders>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tcPr>
          <w:p w:rsidR="00384DC9" w:rsidRPr="00384DC9" w:rsidRDefault="00384DC9" w:rsidP="00384DC9">
            <w:pPr>
              <w:jc w:val="center"/>
              <w:rPr>
                <w:sz w:val="14"/>
                <w:szCs w:val="14"/>
              </w:rPr>
            </w:pPr>
          </w:p>
        </w:tc>
        <w:tc>
          <w:tcPr>
            <w:tcW w:w="360" w:type="pct"/>
            <w:tcBorders>
              <w:left w:val="single" w:sz="4" w:space="0" w:color="000000"/>
              <w:bottom w:val="single" w:sz="4" w:space="0" w:color="000000"/>
            </w:tcBorders>
          </w:tcPr>
          <w:p w:rsidR="00384DC9" w:rsidRPr="00384DC9" w:rsidRDefault="00384DC9" w:rsidP="00384DC9">
            <w:pPr>
              <w:jc w:val="center"/>
              <w:rPr>
                <w:sz w:val="14"/>
                <w:szCs w:val="14"/>
              </w:rPr>
            </w:pPr>
          </w:p>
        </w:tc>
        <w:tc>
          <w:tcPr>
            <w:tcW w:w="649" w:type="pct"/>
            <w:tcBorders>
              <w:left w:val="single" w:sz="4" w:space="0" w:color="000000"/>
              <w:bottom w:val="single" w:sz="4" w:space="0" w:color="000000"/>
            </w:tcBorders>
          </w:tcPr>
          <w:p w:rsidR="00384DC9" w:rsidRPr="00384DC9" w:rsidRDefault="00384DC9" w:rsidP="00384DC9">
            <w:pPr>
              <w:jc w:val="right"/>
              <w:rPr>
                <w:sz w:val="14"/>
                <w:szCs w:val="14"/>
              </w:rPr>
            </w:pPr>
            <w:r w:rsidRPr="00384DC9">
              <w:rPr>
                <w:sz w:val="14"/>
                <w:szCs w:val="14"/>
              </w:rPr>
              <w:t>5 686 268</w:t>
            </w:r>
          </w:p>
        </w:tc>
        <w:tc>
          <w:tcPr>
            <w:tcW w:w="549" w:type="pct"/>
            <w:tcBorders>
              <w:left w:val="single" w:sz="4" w:space="0" w:color="000000"/>
              <w:bottom w:val="single" w:sz="4" w:space="0" w:color="000000"/>
            </w:tcBorders>
          </w:tcPr>
          <w:p w:rsidR="00384DC9" w:rsidRPr="00384DC9" w:rsidRDefault="00384DC9" w:rsidP="00384DC9">
            <w:pPr>
              <w:jc w:val="right"/>
              <w:rPr>
                <w:sz w:val="14"/>
                <w:szCs w:val="14"/>
              </w:rPr>
            </w:pPr>
            <w:r w:rsidRPr="00384DC9">
              <w:rPr>
                <w:sz w:val="14"/>
                <w:szCs w:val="14"/>
              </w:rPr>
              <w:t>69 778</w:t>
            </w:r>
          </w:p>
        </w:tc>
        <w:tc>
          <w:tcPr>
            <w:tcW w:w="549" w:type="pct"/>
            <w:tcBorders>
              <w:left w:val="single" w:sz="4" w:space="0" w:color="000000"/>
              <w:bottom w:val="single" w:sz="4" w:space="0" w:color="000000"/>
            </w:tcBorders>
          </w:tcPr>
          <w:p w:rsidR="00384DC9" w:rsidRPr="00384DC9" w:rsidRDefault="00384DC9" w:rsidP="00384DC9">
            <w:pPr>
              <w:jc w:val="right"/>
              <w:rPr>
                <w:sz w:val="14"/>
                <w:szCs w:val="14"/>
              </w:rPr>
            </w:pPr>
            <w:r w:rsidRPr="00384DC9">
              <w:rPr>
                <w:sz w:val="14"/>
                <w:szCs w:val="14"/>
              </w:rPr>
              <w:t>12 634</w:t>
            </w:r>
          </w:p>
        </w:tc>
        <w:tc>
          <w:tcPr>
            <w:tcW w:w="656" w:type="pct"/>
            <w:tcBorders>
              <w:left w:val="single" w:sz="4" w:space="0" w:color="000000"/>
              <w:bottom w:val="single" w:sz="4" w:space="0" w:color="000000"/>
              <w:right w:val="single" w:sz="4" w:space="0" w:color="000000"/>
            </w:tcBorders>
          </w:tcPr>
          <w:p w:rsidR="00384DC9" w:rsidRPr="00384DC9" w:rsidRDefault="00384DC9" w:rsidP="00384DC9">
            <w:pPr>
              <w:jc w:val="right"/>
              <w:rPr>
                <w:sz w:val="14"/>
                <w:szCs w:val="14"/>
              </w:rPr>
            </w:pPr>
            <w:r w:rsidRPr="00384DC9">
              <w:rPr>
                <w:sz w:val="14"/>
                <w:szCs w:val="14"/>
              </w:rPr>
              <w:t>5 629 124</w:t>
            </w:r>
          </w:p>
        </w:tc>
      </w:tr>
    </w:tbl>
    <w:p w:rsidR="00384DC9" w:rsidRDefault="00384DC9" w:rsidP="00384DC9">
      <w:pPr>
        <w:pStyle w:val="Podpis"/>
        <w:numPr>
          <w:ilvl w:val="0"/>
          <w:numId w:val="0"/>
        </w:numPr>
        <w:ind w:left="9072"/>
        <w:jc w:val="left"/>
        <w:rPr>
          <w:sz w:val="23"/>
          <w:szCs w:val="23"/>
        </w:rPr>
      </w:pPr>
    </w:p>
    <w:p w:rsidR="00384DC9" w:rsidRDefault="00384DC9" w:rsidP="00384DC9">
      <w:pPr>
        <w:pStyle w:val="Podpis"/>
        <w:numPr>
          <w:ilvl w:val="0"/>
          <w:numId w:val="0"/>
        </w:numPr>
        <w:ind w:left="9072"/>
        <w:jc w:val="left"/>
        <w:rPr>
          <w:sz w:val="23"/>
          <w:szCs w:val="23"/>
        </w:rPr>
      </w:pPr>
    </w:p>
    <w:p w:rsidR="00384DC9" w:rsidRDefault="00384DC9" w:rsidP="00384DC9">
      <w:pPr>
        <w:pStyle w:val="Podpis"/>
        <w:numPr>
          <w:ilvl w:val="0"/>
          <w:numId w:val="0"/>
        </w:numPr>
        <w:tabs>
          <w:tab w:val="left" w:pos="4536"/>
        </w:tabs>
        <w:jc w:val="left"/>
        <w:rPr>
          <w:sz w:val="23"/>
          <w:szCs w:val="23"/>
        </w:rPr>
      </w:pPr>
    </w:p>
    <w:p w:rsidR="00384DC9" w:rsidRDefault="00384DC9" w:rsidP="00384DC9">
      <w:pPr>
        <w:pStyle w:val="Podpis"/>
        <w:numPr>
          <w:ilvl w:val="0"/>
          <w:numId w:val="0"/>
        </w:numPr>
        <w:rPr>
          <w:sz w:val="23"/>
          <w:szCs w:val="23"/>
        </w:rPr>
      </w:pPr>
    </w:p>
    <w:p w:rsidR="00384DC9" w:rsidRDefault="00384DC9" w:rsidP="00384DC9">
      <w:pPr>
        <w:pStyle w:val="Podpis"/>
        <w:numPr>
          <w:ilvl w:val="0"/>
          <w:numId w:val="0"/>
        </w:numPr>
        <w:rPr>
          <w:sz w:val="23"/>
          <w:szCs w:val="23"/>
        </w:rPr>
      </w:pPr>
    </w:p>
    <w:p w:rsidR="00384DC9" w:rsidRDefault="00384DC9">
      <w:r>
        <w:br w:type="page"/>
      </w:r>
    </w:p>
    <w:p w:rsidR="00384DC9" w:rsidRPr="00384DC9" w:rsidRDefault="00384DC9" w:rsidP="00384DC9">
      <w:pPr>
        <w:pStyle w:val="za"/>
        <w:tabs>
          <w:tab w:val="left" w:pos="9072"/>
        </w:tabs>
        <w:ind w:left="4536"/>
        <w:rPr>
          <w:b/>
        </w:rPr>
      </w:pPr>
      <w:r w:rsidRPr="00384DC9">
        <w:rPr>
          <w:b/>
        </w:rPr>
        <w:lastRenderedPageBreak/>
        <w:t>Załącznik Nr 2</w:t>
      </w:r>
    </w:p>
    <w:p w:rsidR="00384DC9" w:rsidRDefault="00384DC9" w:rsidP="00384DC9">
      <w:pPr>
        <w:pStyle w:val="za1"/>
      </w:pPr>
      <w:r>
        <w:t>do zarządzenia Nr 109/09</w:t>
      </w:r>
    </w:p>
    <w:p w:rsidR="00384DC9" w:rsidRDefault="00384DC9" w:rsidP="00384DC9">
      <w:pPr>
        <w:pStyle w:val="za1"/>
      </w:pPr>
      <w:r w:rsidRPr="005A3DDE">
        <w:t xml:space="preserve">Wójta </w:t>
      </w:r>
      <w:r>
        <w:t>Gminy Dubicze Cerkiewne</w:t>
      </w:r>
    </w:p>
    <w:p w:rsidR="00384DC9" w:rsidRPr="005A3DDE" w:rsidRDefault="00384DC9" w:rsidP="00384DC9">
      <w:pPr>
        <w:pStyle w:val="za1"/>
      </w:pPr>
      <w:r>
        <w:t>z dnia 11 września</w:t>
      </w:r>
      <w:r w:rsidRPr="005A3DDE">
        <w:t xml:space="preserve"> 200</w:t>
      </w:r>
      <w:r>
        <w:t>9 r.</w:t>
      </w:r>
    </w:p>
    <w:p w:rsidR="00384DC9" w:rsidRDefault="00384DC9" w:rsidP="00384DC9">
      <w:pPr>
        <w:pStyle w:val="za1"/>
        <w:rPr>
          <w:b/>
        </w:rPr>
      </w:pPr>
    </w:p>
    <w:p w:rsidR="00384DC9" w:rsidRDefault="00384DC9" w:rsidP="00384DC9">
      <w:pPr>
        <w:pStyle w:val="rozdzia"/>
      </w:pPr>
      <w:r>
        <w:t>Zmiany w planie wydatków budżetowych na 2009 rok</w:t>
      </w:r>
    </w:p>
    <w:p w:rsidR="00384DC9" w:rsidRDefault="00384DC9" w:rsidP="00384DC9">
      <w:pPr>
        <w:pStyle w:val="rozdzia"/>
      </w:pPr>
    </w:p>
    <w:tbl>
      <w:tblPr>
        <w:tblW w:w="5000" w:type="pct"/>
        <w:jc w:val="center"/>
        <w:tblCellMar>
          <w:left w:w="70" w:type="dxa"/>
          <w:right w:w="70" w:type="dxa"/>
        </w:tblCellMar>
        <w:tblLook w:val="0000"/>
      </w:tblPr>
      <w:tblGrid>
        <w:gridCol w:w="2788"/>
        <w:gridCol w:w="699"/>
        <w:gridCol w:w="837"/>
        <w:gridCol w:w="727"/>
        <w:gridCol w:w="1224"/>
        <w:gridCol w:w="1061"/>
        <w:gridCol w:w="1061"/>
        <w:gridCol w:w="1268"/>
      </w:tblGrid>
      <w:tr w:rsidR="00384DC9" w:rsidRPr="00384DC9" w:rsidTr="00384DC9">
        <w:trPr>
          <w:cantSplit/>
          <w:trHeight w:hRule="exact" w:val="286"/>
          <w:jc w:val="center"/>
        </w:trPr>
        <w:tc>
          <w:tcPr>
            <w:tcW w:w="1442"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Wyszczególnienie</w:t>
            </w:r>
          </w:p>
        </w:tc>
        <w:tc>
          <w:tcPr>
            <w:tcW w:w="1170" w:type="pct"/>
            <w:gridSpan w:val="3"/>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Klasyfikacja</w:t>
            </w:r>
          </w:p>
        </w:tc>
        <w:tc>
          <w:tcPr>
            <w:tcW w:w="633"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Plan na 2009 rok</w:t>
            </w:r>
          </w:p>
        </w:tc>
        <w:tc>
          <w:tcPr>
            <w:tcW w:w="549"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Zmniejszenia</w:t>
            </w:r>
          </w:p>
        </w:tc>
        <w:tc>
          <w:tcPr>
            <w:tcW w:w="549" w:type="pct"/>
            <w:vMerge w:val="restart"/>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Zwiększenia</w:t>
            </w:r>
          </w:p>
        </w:tc>
        <w:tc>
          <w:tcPr>
            <w:tcW w:w="656" w:type="pct"/>
            <w:vMerge w:val="restart"/>
            <w:tcBorders>
              <w:top w:val="single" w:sz="4" w:space="0" w:color="000000"/>
              <w:left w:val="single" w:sz="4" w:space="0" w:color="000000"/>
              <w:bottom w:val="single" w:sz="4" w:space="0" w:color="000000"/>
              <w:right w:val="single" w:sz="4" w:space="0" w:color="000000"/>
            </w:tcBorders>
          </w:tcPr>
          <w:p w:rsidR="00384DC9" w:rsidRPr="00384DC9" w:rsidRDefault="00384DC9" w:rsidP="00384DC9">
            <w:pPr>
              <w:jc w:val="center"/>
              <w:rPr>
                <w:sz w:val="14"/>
                <w:szCs w:val="14"/>
              </w:rPr>
            </w:pPr>
            <w:r w:rsidRPr="00384DC9">
              <w:rPr>
                <w:sz w:val="14"/>
                <w:szCs w:val="14"/>
              </w:rPr>
              <w:t>Plan po zmianach</w:t>
            </w:r>
          </w:p>
        </w:tc>
      </w:tr>
      <w:tr w:rsidR="00384DC9" w:rsidRPr="00384DC9" w:rsidTr="00384DC9">
        <w:trPr>
          <w:cantSplit/>
          <w:trHeight w:hRule="exact" w:val="286"/>
          <w:jc w:val="center"/>
        </w:trPr>
        <w:tc>
          <w:tcPr>
            <w:tcW w:w="1442"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361"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dział</w:t>
            </w:r>
          </w:p>
        </w:tc>
        <w:tc>
          <w:tcPr>
            <w:tcW w:w="433"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rozdz.</w:t>
            </w:r>
          </w:p>
        </w:tc>
        <w:tc>
          <w:tcPr>
            <w:tcW w:w="376"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w:t>
            </w:r>
          </w:p>
        </w:tc>
        <w:tc>
          <w:tcPr>
            <w:tcW w:w="633"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549"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549" w:type="pct"/>
            <w:vMerge/>
            <w:tcBorders>
              <w:top w:val="single" w:sz="4" w:space="0" w:color="000000"/>
              <w:left w:val="single" w:sz="4" w:space="0" w:color="000000"/>
              <w:bottom w:val="single" w:sz="4" w:space="0" w:color="000000"/>
            </w:tcBorders>
          </w:tcPr>
          <w:p w:rsidR="00384DC9" w:rsidRPr="00384DC9" w:rsidRDefault="00384DC9" w:rsidP="00384DC9">
            <w:pPr>
              <w:jc w:val="center"/>
              <w:rPr>
                <w:sz w:val="14"/>
                <w:szCs w:val="14"/>
              </w:rPr>
            </w:pPr>
          </w:p>
        </w:tc>
        <w:tc>
          <w:tcPr>
            <w:tcW w:w="656" w:type="pct"/>
            <w:vMerge/>
            <w:tcBorders>
              <w:top w:val="single" w:sz="4" w:space="0" w:color="000000"/>
              <w:left w:val="single" w:sz="4" w:space="0" w:color="000000"/>
              <w:bottom w:val="single" w:sz="4" w:space="0" w:color="000000"/>
              <w:right w:val="single" w:sz="4" w:space="0" w:color="000000"/>
            </w:tcBorders>
          </w:tcPr>
          <w:p w:rsidR="00384DC9" w:rsidRPr="00384DC9" w:rsidRDefault="00384DC9" w:rsidP="00384DC9">
            <w:pPr>
              <w:jc w:val="center"/>
              <w:rPr>
                <w:sz w:val="14"/>
                <w:szCs w:val="14"/>
              </w:rPr>
            </w:pP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1.</w:t>
            </w:r>
          </w:p>
        </w:tc>
        <w:tc>
          <w:tcPr>
            <w:tcW w:w="361"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2.</w:t>
            </w:r>
          </w:p>
        </w:tc>
        <w:tc>
          <w:tcPr>
            <w:tcW w:w="433"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3.</w:t>
            </w:r>
          </w:p>
        </w:tc>
        <w:tc>
          <w:tcPr>
            <w:tcW w:w="376"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4.</w:t>
            </w:r>
          </w:p>
        </w:tc>
        <w:tc>
          <w:tcPr>
            <w:tcW w:w="633"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5.</w:t>
            </w:r>
          </w:p>
        </w:tc>
        <w:tc>
          <w:tcPr>
            <w:tcW w:w="549"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6.</w:t>
            </w:r>
          </w:p>
        </w:tc>
        <w:tc>
          <w:tcPr>
            <w:tcW w:w="549" w:type="pct"/>
            <w:tcBorders>
              <w:left w:val="single" w:sz="4" w:space="0" w:color="000000"/>
              <w:bottom w:val="single" w:sz="4" w:space="0" w:color="000000"/>
            </w:tcBorders>
          </w:tcPr>
          <w:p w:rsidR="00384DC9" w:rsidRPr="00384DC9" w:rsidRDefault="00384DC9" w:rsidP="00384DC9">
            <w:pPr>
              <w:jc w:val="center"/>
              <w:rPr>
                <w:sz w:val="14"/>
                <w:szCs w:val="14"/>
              </w:rPr>
            </w:pPr>
            <w:r w:rsidRPr="00384DC9">
              <w:rPr>
                <w:sz w:val="14"/>
                <w:szCs w:val="14"/>
              </w:rPr>
              <w:t>7.</w:t>
            </w:r>
          </w:p>
        </w:tc>
        <w:tc>
          <w:tcPr>
            <w:tcW w:w="656" w:type="pct"/>
            <w:tcBorders>
              <w:left w:val="single" w:sz="4" w:space="0" w:color="000000"/>
              <w:bottom w:val="single" w:sz="4" w:space="0" w:color="000000"/>
              <w:right w:val="single" w:sz="4" w:space="0" w:color="000000"/>
            </w:tcBorders>
          </w:tcPr>
          <w:p w:rsidR="00384DC9" w:rsidRPr="00384DC9" w:rsidRDefault="00384DC9" w:rsidP="00384DC9">
            <w:pPr>
              <w:jc w:val="center"/>
              <w:rPr>
                <w:sz w:val="14"/>
                <w:szCs w:val="14"/>
              </w:rPr>
            </w:pPr>
            <w:r w:rsidRPr="00384DC9">
              <w:rPr>
                <w:sz w:val="14"/>
                <w:szCs w:val="14"/>
              </w:rPr>
              <w:t>8.</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ADMINISTRACJA PUBLICZNA</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750</w:t>
            </w: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966 160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7 600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7 600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966 160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Urzedy Gmin</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75023</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840 440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7 600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7 600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840 440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Wynagrodzenia osobowe pracowników</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4010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485 542</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481 542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Wynagrodzenia bezosobowe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4170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4 800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4 000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8 800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Zakup usług zdrowotnych</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4280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600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Opłaty z tytułu usług telekomunikacyjnych telefonii komórkowej</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4360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3 000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8 000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Opłaty z tytułu usług telekomunikacyjnych telefonii stacjonarnej</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4370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3 600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6 400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OŚWIATA I WYCHOWANIE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801</w:t>
            </w: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1 453 813</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1 453 945</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Pozostała działalność</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80195</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2 100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2 232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Wynagrodzenia bezosobowe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4170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132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132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POMOC SPOŁECZNA</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w:t>
            </w: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747 219</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59 000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1 724</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689 943</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Świadczenia rodzinne, świadczenia z funduszu alimentacyjnego oraz składki na ubezpieczenie emerytalne i rentowe z ubezpieczenia społecznego</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85212</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400 000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50 000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350 000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Świadczenia społeczne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3110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388 000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48 500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339 500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Składki na ubezpieczenie społeczne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1 353</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150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1 203</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Składki na Fundusz Pracy</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4120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183</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45</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138</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Wynagrodzenia bezosobowe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4170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7 224</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900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6 324</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Zakup materiałów i wyposażenia</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4210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240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240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Zakup usług pozostałych</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4300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2 755</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115</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2 640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Podróże słuzbowe krajowe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4410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Składki na ubezpieczenie zdrowotne opłacane za osoby pobierające niektóre świadczenia z pomocy społecznej, niektóre świadczenia rodzinne oraz za osoby uczestniczące w zajęciach w centrum integracji społecznej</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85213</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2 000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2 000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Składki na ubezpieczenie zdrowotne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4130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2 000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2 000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zlecone</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3 012</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Wł dot.</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1 012</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Zasiłki i pomoc w naturze oraz składki na ubezpieczenie emerytalne i rentowe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85214</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166 098</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159 098</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Świadczenia społeczne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3110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166 098</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159 098</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zlecone</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16 766</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Wł dot.</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9 766</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Ośrodki pomocy społecznej</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85219</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75 361</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724</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76 085</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Wynagrodzenia osobowe pracowników</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Wł. dot</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4010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50 612</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650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51 262</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Składki na ubezpieczenie społeczne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Wł. dot</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8 903</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55</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8 958</w:t>
            </w:r>
          </w:p>
        </w:tc>
      </w:tr>
      <w:tr w:rsidR="00384DC9" w:rsidRPr="00384DC9" w:rsidTr="00384DC9">
        <w:trPr>
          <w:jc w:val="center"/>
        </w:trPr>
        <w:tc>
          <w:tcPr>
            <w:tcW w:w="1442" w:type="pct"/>
            <w:tcBorders>
              <w:left w:val="single" w:sz="4" w:space="0" w:color="000000"/>
              <w:bottom w:val="single" w:sz="4" w:space="0" w:color="000000"/>
            </w:tcBorders>
          </w:tcPr>
          <w:p w:rsidR="00384DC9" w:rsidRPr="00384DC9" w:rsidRDefault="00384DC9" w:rsidP="00384DC9">
            <w:pPr>
              <w:rPr>
                <w:sz w:val="14"/>
                <w:szCs w:val="14"/>
              </w:rPr>
            </w:pPr>
            <w:r w:rsidRPr="00384DC9">
              <w:rPr>
                <w:sz w:val="14"/>
                <w:szCs w:val="14"/>
              </w:rPr>
              <w:t>Składki na Fundusz Pracy</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Wł. dot</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4120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1 358</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19</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1 377</w:t>
            </w:r>
          </w:p>
        </w:tc>
      </w:tr>
      <w:tr w:rsidR="00384DC9" w:rsidRPr="00384DC9" w:rsidTr="00384DC9">
        <w:trPr>
          <w:jc w:val="center"/>
        </w:trPr>
        <w:tc>
          <w:tcPr>
            <w:tcW w:w="1442" w:type="pct"/>
            <w:tcBorders>
              <w:left w:val="single" w:sz="4" w:space="0" w:color="000000"/>
              <w:bottom w:val="single" w:sz="4" w:space="0" w:color="000000"/>
            </w:tcBorders>
          </w:tcPr>
          <w:p w:rsidR="00384DC9" w:rsidRPr="00384DC9" w:rsidRDefault="00384DC9" w:rsidP="00384DC9">
            <w:pPr>
              <w:rPr>
                <w:sz w:val="14"/>
                <w:szCs w:val="14"/>
              </w:rPr>
            </w:pPr>
            <w:r w:rsidRPr="00384DC9">
              <w:rPr>
                <w:sz w:val="14"/>
                <w:szCs w:val="14"/>
              </w:rPr>
              <w:t>Pozostała działaność</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85295</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96 760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97 760</w:t>
            </w:r>
          </w:p>
        </w:tc>
      </w:tr>
      <w:tr w:rsidR="00384DC9" w:rsidRPr="00384DC9" w:rsidTr="00384DC9">
        <w:trPr>
          <w:jc w:val="center"/>
        </w:trPr>
        <w:tc>
          <w:tcPr>
            <w:tcW w:w="1442" w:type="pct"/>
            <w:tcBorders>
              <w:left w:val="single" w:sz="4" w:space="0" w:color="000000"/>
              <w:bottom w:val="single" w:sz="4" w:space="0" w:color="000000"/>
            </w:tcBorders>
          </w:tcPr>
          <w:p w:rsidR="00384DC9" w:rsidRPr="00384DC9" w:rsidRDefault="00384DC9" w:rsidP="00384DC9">
            <w:pPr>
              <w:rPr>
                <w:sz w:val="14"/>
                <w:szCs w:val="14"/>
              </w:rPr>
            </w:pPr>
            <w:r w:rsidRPr="00384DC9">
              <w:rPr>
                <w:sz w:val="14"/>
                <w:szCs w:val="14"/>
              </w:rPr>
              <w:t>Świadczenia społeczne</w:t>
            </w:r>
          </w:p>
        </w:tc>
        <w:tc>
          <w:tcPr>
            <w:tcW w:w="361" w:type="pct"/>
            <w:tcBorders>
              <w:left w:val="single" w:sz="4" w:space="0" w:color="000000"/>
              <w:bottom w:val="single" w:sz="4" w:space="0" w:color="000000"/>
            </w:tcBorders>
            <w:vAlign w:val="center"/>
          </w:tcPr>
          <w:p w:rsidR="00384DC9" w:rsidRPr="00384DC9" w:rsidRDefault="00384DC9" w:rsidP="00384DC9">
            <w:pPr>
              <w:jc w:val="center"/>
              <w:rPr>
                <w:sz w:val="14"/>
                <w:szCs w:val="14"/>
              </w:rPr>
            </w:pPr>
          </w:p>
        </w:tc>
        <w:tc>
          <w:tcPr>
            <w:tcW w:w="433"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Wł dot</w:t>
            </w:r>
          </w:p>
        </w:tc>
        <w:tc>
          <w:tcPr>
            <w:tcW w:w="376" w:type="pct"/>
            <w:tcBorders>
              <w:left w:val="single" w:sz="4" w:space="0" w:color="000000"/>
              <w:bottom w:val="single" w:sz="4" w:space="0" w:color="000000"/>
            </w:tcBorders>
            <w:vAlign w:val="center"/>
          </w:tcPr>
          <w:p w:rsidR="00384DC9" w:rsidRPr="00384DC9" w:rsidRDefault="00384DC9" w:rsidP="00384DC9">
            <w:pPr>
              <w:jc w:val="center"/>
              <w:rPr>
                <w:sz w:val="14"/>
                <w:szCs w:val="14"/>
              </w:rPr>
            </w:pPr>
            <w:r w:rsidRPr="00384DC9">
              <w:rPr>
                <w:sz w:val="14"/>
                <w:szCs w:val="14"/>
              </w:rPr>
              <w:t>3110</w:t>
            </w:r>
          </w:p>
        </w:tc>
        <w:tc>
          <w:tcPr>
            <w:tcW w:w="633"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48 000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0</w:t>
            </w:r>
          </w:p>
        </w:tc>
        <w:tc>
          <w:tcPr>
            <w:tcW w:w="549" w:type="pct"/>
            <w:tcBorders>
              <w:left w:val="single" w:sz="4" w:space="0" w:color="000000"/>
              <w:bottom w:val="single" w:sz="4" w:space="0" w:color="000000"/>
            </w:tcBorders>
            <w:vAlign w:val="center"/>
          </w:tcPr>
          <w:p w:rsidR="00384DC9" w:rsidRPr="00384DC9" w:rsidRDefault="00384DC9" w:rsidP="00384DC9">
            <w:pPr>
              <w:jc w:val="right"/>
              <w:rPr>
                <w:sz w:val="14"/>
                <w:szCs w:val="14"/>
              </w:rPr>
            </w:pPr>
            <w:r w:rsidRPr="00384DC9">
              <w:rPr>
                <w:sz w:val="14"/>
                <w:szCs w:val="14"/>
              </w:rPr>
              <w:t>1 000</w:t>
            </w:r>
          </w:p>
        </w:tc>
        <w:tc>
          <w:tcPr>
            <w:tcW w:w="656" w:type="pct"/>
            <w:tcBorders>
              <w:left w:val="single" w:sz="4" w:space="0" w:color="000000"/>
              <w:bottom w:val="single" w:sz="4" w:space="0" w:color="000000"/>
              <w:right w:val="single" w:sz="4" w:space="0" w:color="000000"/>
            </w:tcBorders>
            <w:vAlign w:val="center"/>
          </w:tcPr>
          <w:p w:rsidR="00384DC9" w:rsidRPr="00384DC9" w:rsidRDefault="00384DC9" w:rsidP="00384DC9">
            <w:pPr>
              <w:jc w:val="right"/>
              <w:rPr>
                <w:sz w:val="14"/>
                <w:szCs w:val="14"/>
              </w:rPr>
            </w:pPr>
            <w:r w:rsidRPr="00384DC9">
              <w:rPr>
                <w:sz w:val="14"/>
                <w:szCs w:val="14"/>
              </w:rPr>
              <w:t>49 000</w:t>
            </w:r>
          </w:p>
        </w:tc>
      </w:tr>
      <w:tr w:rsidR="00384DC9" w:rsidRPr="00384DC9" w:rsidTr="00384DC9">
        <w:trPr>
          <w:jc w:val="center"/>
        </w:trPr>
        <w:tc>
          <w:tcPr>
            <w:tcW w:w="1442" w:type="pct"/>
            <w:tcBorders>
              <w:left w:val="single" w:sz="4" w:space="0" w:color="000000"/>
              <w:bottom w:val="single" w:sz="4" w:space="0" w:color="000000"/>
            </w:tcBorders>
            <w:vAlign w:val="center"/>
          </w:tcPr>
          <w:p w:rsidR="00384DC9" w:rsidRPr="00384DC9" w:rsidRDefault="00384DC9" w:rsidP="00384DC9">
            <w:pPr>
              <w:rPr>
                <w:sz w:val="14"/>
                <w:szCs w:val="14"/>
              </w:rPr>
            </w:pPr>
            <w:r w:rsidRPr="00384DC9">
              <w:rPr>
                <w:sz w:val="14"/>
                <w:szCs w:val="14"/>
              </w:rPr>
              <w:t>RAZEM:</w:t>
            </w:r>
          </w:p>
        </w:tc>
        <w:tc>
          <w:tcPr>
            <w:tcW w:w="361" w:type="pct"/>
            <w:tcBorders>
              <w:left w:val="single" w:sz="4" w:space="0" w:color="000000"/>
              <w:bottom w:val="single" w:sz="4" w:space="0" w:color="000000"/>
            </w:tcBorders>
          </w:tcPr>
          <w:p w:rsidR="00384DC9" w:rsidRPr="00384DC9" w:rsidRDefault="00384DC9" w:rsidP="00384DC9">
            <w:pPr>
              <w:rPr>
                <w:sz w:val="14"/>
                <w:szCs w:val="14"/>
              </w:rPr>
            </w:pPr>
          </w:p>
        </w:tc>
        <w:tc>
          <w:tcPr>
            <w:tcW w:w="433" w:type="pct"/>
            <w:tcBorders>
              <w:left w:val="single" w:sz="4" w:space="0" w:color="000000"/>
              <w:bottom w:val="single" w:sz="4" w:space="0" w:color="000000"/>
            </w:tcBorders>
          </w:tcPr>
          <w:p w:rsidR="00384DC9" w:rsidRPr="00384DC9" w:rsidRDefault="00384DC9" w:rsidP="00384DC9">
            <w:pPr>
              <w:rPr>
                <w:sz w:val="14"/>
                <w:szCs w:val="14"/>
              </w:rPr>
            </w:pPr>
          </w:p>
        </w:tc>
        <w:tc>
          <w:tcPr>
            <w:tcW w:w="376" w:type="pct"/>
            <w:tcBorders>
              <w:left w:val="single" w:sz="4" w:space="0" w:color="000000"/>
              <w:bottom w:val="single" w:sz="4" w:space="0" w:color="000000"/>
            </w:tcBorders>
          </w:tcPr>
          <w:p w:rsidR="00384DC9" w:rsidRPr="00384DC9" w:rsidRDefault="00384DC9" w:rsidP="00384DC9">
            <w:pPr>
              <w:rPr>
                <w:sz w:val="14"/>
                <w:szCs w:val="14"/>
              </w:rPr>
            </w:pPr>
          </w:p>
        </w:tc>
        <w:tc>
          <w:tcPr>
            <w:tcW w:w="633" w:type="pct"/>
            <w:tcBorders>
              <w:left w:val="single" w:sz="4" w:space="0" w:color="000000"/>
              <w:bottom w:val="single" w:sz="4" w:space="0" w:color="000000"/>
            </w:tcBorders>
          </w:tcPr>
          <w:p w:rsidR="00384DC9" w:rsidRPr="00384DC9" w:rsidRDefault="00384DC9" w:rsidP="00384DC9">
            <w:pPr>
              <w:jc w:val="right"/>
              <w:rPr>
                <w:sz w:val="14"/>
                <w:szCs w:val="14"/>
              </w:rPr>
            </w:pPr>
            <w:r w:rsidRPr="00384DC9">
              <w:rPr>
                <w:sz w:val="14"/>
                <w:szCs w:val="14"/>
              </w:rPr>
              <w:t>6 918 295</w:t>
            </w:r>
          </w:p>
        </w:tc>
        <w:tc>
          <w:tcPr>
            <w:tcW w:w="549" w:type="pct"/>
            <w:tcBorders>
              <w:left w:val="single" w:sz="4" w:space="0" w:color="000000"/>
              <w:bottom w:val="single" w:sz="4" w:space="0" w:color="000000"/>
            </w:tcBorders>
          </w:tcPr>
          <w:p w:rsidR="00384DC9" w:rsidRPr="00384DC9" w:rsidRDefault="00384DC9" w:rsidP="00384DC9">
            <w:pPr>
              <w:jc w:val="right"/>
              <w:rPr>
                <w:sz w:val="14"/>
                <w:szCs w:val="14"/>
              </w:rPr>
            </w:pPr>
            <w:r w:rsidRPr="00384DC9">
              <w:rPr>
                <w:sz w:val="14"/>
                <w:szCs w:val="14"/>
              </w:rPr>
              <w:t>66 600</w:t>
            </w:r>
          </w:p>
        </w:tc>
        <w:tc>
          <w:tcPr>
            <w:tcW w:w="549" w:type="pct"/>
            <w:tcBorders>
              <w:left w:val="single" w:sz="4" w:space="0" w:color="000000"/>
              <w:bottom w:val="single" w:sz="4" w:space="0" w:color="000000"/>
            </w:tcBorders>
          </w:tcPr>
          <w:p w:rsidR="00384DC9" w:rsidRPr="00384DC9" w:rsidRDefault="00384DC9" w:rsidP="00384DC9">
            <w:pPr>
              <w:jc w:val="right"/>
              <w:rPr>
                <w:sz w:val="14"/>
                <w:szCs w:val="14"/>
              </w:rPr>
            </w:pPr>
            <w:r w:rsidRPr="00384DC9">
              <w:rPr>
                <w:sz w:val="14"/>
                <w:szCs w:val="14"/>
              </w:rPr>
              <w:t>9 456</w:t>
            </w:r>
          </w:p>
        </w:tc>
        <w:tc>
          <w:tcPr>
            <w:tcW w:w="656" w:type="pct"/>
            <w:tcBorders>
              <w:left w:val="single" w:sz="4" w:space="0" w:color="000000"/>
              <w:bottom w:val="single" w:sz="4" w:space="0" w:color="000000"/>
              <w:right w:val="single" w:sz="4" w:space="0" w:color="000000"/>
            </w:tcBorders>
          </w:tcPr>
          <w:p w:rsidR="00384DC9" w:rsidRPr="00384DC9" w:rsidRDefault="00384DC9" w:rsidP="00384DC9">
            <w:pPr>
              <w:jc w:val="right"/>
              <w:rPr>
                <w:sz w:val="14"/>
                <w:szCs w:val="14"/>
              </w:rPr>
            </w:pPr>
            <w:r w:rsidRPr="00384DC9">
              <w:rPr>
                <w:sz w:val="14"/>
                <w:szCs w:val="14"/>
              </w:rPr>
              <w:t>6 861 151</w:t>
            </w:r>
          </w:p>
        </w:tc>
      </w:tr>
    </w:tbl>
    <w:p w:rsidR="00384DC9" w:rsidRDefault="00384DC9" w:rsidP="00384DC9">
      <w:pPr>
        <w:pStyle w:val="Podpis"/>
        <w:numPr>
          <w:ilvl w:val="0"/>
          <w:numId w:val="0"/>
        </w:numPr>
        <w:ind w:left="9072"/>
        <w:jc w:val="left"/>
        <w:rPr>
          <w:sz w:val="23"/>
          <w:szCs w:val="23"/>
        </w:rPr>
      </w:pPr>
    </w:p>
    <w:p w:rsidR="00384DC9" w:rsidRDefault="00384DC9" w:rsidP="00384DC9">
      <w:pPr>
        <w:pStyle w:val="Podpis"/>
        <w:numPr>
          <w:ilvl w:val="0"/>
          <w:numId w:val="0"/>
        </w:numPr>
        <w:ind w:left="4536"/>
      </w:pPr>
    </w:p>
    <w:p w:rsidR="00384DC9" w:rsidRDefault="00384DC9">
      <w:r>
        <w:br w:type="page"/>
      </w:r>
    </w:p>
    <w:p w:rsidR="00384DC9" w:rsidRPr="00384DC9" w:rsidRDefault="00384DC9" w:rsidP="00384DC9">
      <w:pPr>
        <w:pStyle w:val="za"/>
        <w:tabs>
          <w:tab w:val="left" w:pos="4536"/>
        </w:tabs>
        <w:ind w:left="4536"/>
        <w:rPr>
          <w:b/>
        </w:rPr>
      </w:pPr>
      <w:r w:rsidRPr="00384DC9">
        <w:rPr>
          <w:b/>
        </w:rPr>
        <w:lastRenderedPageBreak/>
        <w:t>Załącznik Nr 3</w:t>
      </w:r>
    </w:p>
    <w:p w:rsidR="00384DC9" w:rsidRPr="00384DC9" w:rsidRDefault="00384DC9" w:rsidP="00384DC9">
      <w:pPr>
        <w:pStyle w:val="za"/>
        <w:tabs>
          <w:tab w:val="left" w:pos="4536"/>
        </w:tabs>
        <w:ind w:left="4536"/>
      </w:pPr>
      <w:r w:rsidRPr="00384DC9">
        <w:t>do zarządzenia 109/09</w:t>
      </w:r>
    </w:p>
    <w:p w:rsidR="00384DC9" w:rsidRPr="00384DC9" w:rsidRDefault="00384DC9" w:rsidP="00384DC9">
      <w:pPr>
        <w:pStyle w:val="za"/>
        <w:tabs>
          <w:tab w:val="left" w:pos="4536"/>
        </w:tabs>
        <w:ind w:left="4536"/>
      </w:pPr>
      <w:r w:rsidRPr="00384DC9">
        <w:t>Wójta Gminy Dubicze Cerkiewne</w:t>
      </w:r>
    </w:p>
    <w:p w:rsidR="00384DC9" w:rsidRPr="00384DC9" w:rsidRDefault="00384DC9" w:rsidP="00384DC9">
      <w:pPr>
        <w:pStyle w:val="za"/>
        <w:tabs>
          <w:tab w:val="left" w:pos="4536"/>
        </w:tabs>
        <w:ind w:left="4536"/>
      </w:pPr>
      <w:r w:rsidRPr="00384DC9">
        <w:t>z dnia 11 września 2009 r.</w:t>
      </w:r>
    </w:p>
    <w:p w:rsidR="00384DC9" w:rsidRDefault="00384DC9" w:rsidP="00384DC9"/>
    <w:p w:rsidR="00384DC9" w:rsidRDefault="00384DC9" w:rsidP="00384DC9">
      <w:pPr>
        <w:pStyle w:val="rozdzia"/>
      </w:pPr>
      <w:r w:rsidRPr="00E17A75">
        <w:t>OBJAŚNIENIA DOKONANYCH ZMIAN W BUDŻECIE GMINY NA 2009 ROK</w:t>
      </w:r>
    </w:p>
    <w:p w:rsidR="00384DC9" w:rsidRPr="00384DC9" w:rsidRDefault="00384DC9" w:rsidP="00384DC9">
      <w:pPr>
        <w:spacing w:before="0" w:after="0"/>
      </w:pPr>
      <w:r w:rsidRPr="00384DC9">
        <w:t xml:space="preserve">Do § 1. </w:t>
      </w:r>
    </w:p>
    <w:p w:rsidR="00384DC9" w:rsidRPr="00384DC9" w:rsidRDefault="00384DC9" w:rsidP="00384DC9">
      <w:pPr>
        <w:spacing w:before="0" w:after="0"/>
        <w:jc w:val="both"/>
      </w:pPr>
      <w:r w:rsidRPr="00384DC9">
        <w:t>Zmiany  w planie dochodów nastąpiły w związku:</w:t>
      </w:r>
    </w:p>
    <w:p w:rsidR="00384DC9" w:rsidRPr="00384DC9" w:rsidRDefault="00384DC9" w:rsidP="00384DC9">
      <w:pPr>
        <w:spacing w:before="0" w:after="0"/>
        <w:jc w:val="both"/>
      </w:pPr>
      <w:r w:rsidRPr="00384DC9">
        <w:t>Dział 801 – Oświata i wychowanie</w:t>
      </w:r>
    </w:p>
    <w:p w:rsidR="00384DC9" w:rsidRPr="00384DC9" w:rsidRDefault="00384DC9" w:rsidP="00384DC9">
      <w:pPr>
        <w:spacing w:before="0" w:after="0"/>
        <w:jc w:val="both"/>
      </w:pPr>
      <w:r w:rsidRPr="00384DC9">
        <w:t xml:space="preserve">Zwiększa się plan dochodów budżetowych o kwotę 132 zł zgodnie z pismem z dn. 28.08.2009 r. </w:t>
      </w:r>
      <w:r>
        <w:br/>
      </w:r>
      <w:r w:rsidRPr="00384DC9">
        <w:t>Nr FB.II.BB.3011-148-1/09 z Podlaskiego Urzędu Wojewódzkiego na realizację własnych zadań bieżących gmin.</w:t>
      </w:r>
    </w:p>
    <w:p w:rsidR="00384DC9" w:rsidRPr="00384DC9" w:rsidRDefault="00384DC9" w:rsidP="00384DC9">
      <w:pPr>
        <w:spacing w:before="0" w:after="0"/>
        <w:jc w:val="both"/>
      </w:pPr>
    </w:p>
    <w:p w:rsidR="00384DC9" w:rsidRPr="00384DC9" w:rsidRDefault="00384DC9" w:rsidP="00384DC9">
      <w:pPr>
        <w:spacing w:before="0" w:after="0"/>
        <w:jc w:val="both"/>
      </w:pPr>
      <w:r w:rsidRPr="00384DC9">
        <w:t>Dział 852 – Pomoc społeczna</w:t>
      </w:r>
    </w:p>
    <w:p w:rsidR="00384DC9" w:rsidRPr="00384DC9" w:rsidRDefault="00384DC9" w:rsidP="00384DC9">
      <w:pPr>
        <w:spacing w:before="0" w:after="0"/>
        <w:jc w:val="both"/>
      </w:pPr>
      <w:r w:rsidRPr="00384DC9">
        <w:t xml:space="preserve">W ,,Świadczeniach rodzinnych …”zmniejsza się plan dochodów budżetowych o kwotę 50 000 zł zgodnie z pismem z Podlaskiego Urzędu Wojewódzkiego (nowelizacja ustawy budżetowej </w:t>
      </w:r>
      <w:r>
        <w:br/>
      </w:r>
      <w:r w:rsidRPr="00384DC9">
        <w:t>na 2009 rok, pismo z dnia 04.09.2009 r. Nr FB.II.BŁ-160/09).</w:t>
      </w:r>
    </w:p>
    <w:p w:rsidR="00384DC9" w:rsidRPr="00384DC9" w:rsidRDefault="00384DC9" w:rsidP="00384DC9">
      <w:pPr>
        <w:spacing w:before="0" w:after="0"/>
        <w:jc w:val="both"/>
      </w:pPr>
      <w:r w:rsidRPr="00384DC9">
        <w:t xml:space="preserve">W ,,Składkach na ubezpieczenie zdrowotne …’’ zmniejsza się plan dochodów budżetowych o kwotę </w:t>
      </w:r>
      <w:r>
        <w:br/>
      </w:r>
      <w:r w:rsidRPr="00384DC9">
        <w:t xml:space="preserve">3 012 zł i zwiększa się plan dochodów o kwotę 1 012 zł zgodnie z pismem z dn. 21.08.2009 r. </w:t>
      </w:r>
      <w:r>
        <w:br/>
      </w:r>
      <w:r w:rsidRPr="00384DC9">
        <w:t>Nr FB.II.MC.3011-228/09 z Podlaskiego Urzędu Wojewódzkiego i nowelizacją ustawy budżetowej na 2009 r. (pismo z dnia 04.09.2009 r. Nr FB.II.BŁ-160/09).</w:t>
      </w:r>
    </w:p>
    <w:p w:rsidR="00384DC9" w:rsidRPr="00384DC9" w:rsidRDefault="00384DC9" w:rsidP="00384DC9">
      <w:pPr>
        <w:spacing w:before="0" w:after="0"/>
        <w:jc w:val="both"/>
      </w:pPr>
      <w:r w:rsidRPr="00384DC9">
        <w:t xml:space="preserve">W ,,Zasiłkach i pomocy w naturze …’’ zwiększa się plan dochodów budżetowych o kwotę 9 766 zł </w:t>
      </w:r>
      <w:r>
        <w:br/>
      </w:r>
      <w:r w:rsidRPr="00384DC9">
        <w:t>i zmniejsza się plan dochodów budżetowych o kwotę 16 766 zł zgodnie z pismem z dn. 21.08.2009 r. Nr FB.II.MC.3011-228/09 z Podlaskiego Urzędu Wojewódzkiego i nowelizacją ustawy budżetowej na 2009 r. (pismo z dnia 04.09.2009 r. Nr FB.II.BŁ-160/09).</w:t>
      </w:r>
    </w:p>
    <w:p w:rsidR="00384DC9" w:rsidRPr="00384DC9" w:rsidRDefault="00384DC9" w:rsidP="00384DC9">
      <w:pPr>
        <w:spacing w:before="0" w:after="0"/>
        <w:jc w:val="both"/>
      </w:pPr>
      <w:r w:rsidRPr="00384DC9">
        <w:t>W ,,Ośrodkach pomocy społecznej’’ zwiększa się pl</w:t>
      </w:r>
      <w:r>
        <w:t>an dochodów budżetowych o kwotę</w:t>
      </w:r>
      <w:r w:rsidRPr="00384DC9">
        <w:t xml:space="preserve"> 724 zł zgodnie z pismem z dn. 24.07.2009 r. Nr FB.II.MC.3011-184/09 z Podlaskiego Urzędu Wojewódzkiego na realizację własnych zadań bieżących gmin i nowelizacją ustawy budżetowej na 2009 r. </w:t>
      </w:r>
      <w:r>
        <w:br/>
      </w:r>
      <w:r w:rsidRPr="00384DC9">
        <w:t>(pismo z dnia 04.09.2009 r. Nr FB.II.BŁ-160/09).</w:t>
      </w:r>
    </w:p>
    <w:p w:rsidR="00384DC9" w:rsidRPr="00384DC9" w:rsidRDefault="00384DC9" w:rsidP="00384DC9">
      <w:pPr>
        <w:spacing w:before="0" w:after="0"/>
        <w:jc w:val="both"/>
      </w:pPr>
      <w:r w:rsidRPr="00384DC9">
        <w:t xml:space="preserve">W ,,Pozostałej działalności’’ zwiększa się plan dochodów budżetowych o kwotę 1 000 zł zgodnie </w:t>
      </w:r>
      <w:r>
        <w:br/>
      </w:r>
      <w:r w:rsidRPr="00384DC9">
        <w:t>z pismem z dn. 20.07.2009 r. Nr FB.II.MC.3011-182/09 z Podlaskiego Urzędu Wojewódzkiego na realizację własnych zadań bieżących gmin.</w:t>
      </w:r>
    </w:p>
    <w:p w:rsidR="00384DC9" w:rsidRPr="00384DC9" w:rsidRDefault="00384DC9" w:rsidP="00384DC9">
      <w:pPr>
        <w:spacing w:before="0" w:after="0"/>
        <w:jc w:val="both"/>
      </w:pPr>
    </w:p>
    <w:p w:rsidR="00384DC9" w:rsidRPr="00384DC9" w:rsidRDefault="00384DC9" w:rsidP="00384DC9">
      <w:pPr>
        <w:spacing w:before="0" w:after="0"/>
        <w:jc w:val="both"/>
      </w:pPr>
      <w:r w:rsidRPr="00384DC9">
        <w:t>Do § 2.</w:t>
      </w:r>
    </w:p>
    <w:p w:rsidR="00384DC9" w:rsidRPr="00384DC9" w:rsidRDefault="00384DC9" w:rsidP="00384DC9">
      <w:pPr>
        <w:spacing w:before="0" w:after="0"/>
        <w:jc w:val="both"/>
      </w:pPr>
      <w:r w:rsidRPr="00384DC9">
        <w:t>Zmiany  w planie wydatków nastąpiły w związku:</w:t>
      </w:r>
    </w:p>
    <w:p w:rsidR="00384DC9" w:rsidRPr="00384DC9" w:rsidRDefault="00384DC9" w:rsidP="00384DC9">
      <w:pPr>
        <w:spacing w:before="0" w:after="0"/>
        <w:jc w:val="both"/>
      </w:pPr>
      <w:r w:rsidRPr="00384DC9">
        <w:t>Dział 750 – Administracja publiczna</w:t>
      </w:r>
    </w:p>
    <w:p w:rsidR="00384DC9" w:rsidRPr="00384DC9" w:rsidRDefault="00384DC9" w:rsidP="00384DC9">
      <w:pPr>
        <w:spacing w:before="0" w:after="0"/>
        <w:jc w:val="both"/>
      </w:pPr>
      <w:r w:rsidRPr="00384DC9">
        <w:t xml:space="preserve">Zwiększa się plan wydatków budżetowych o kwotę 7 600 zł na wynagrodzenia bezosobowe, zakup usług zdrowotnych i opłaty z tytułu usług telekomunikacyjnych telefonii komórkowej i zmniejsza się plan wydatków budżetowych o kwotę 7 600 zł na wynagrodzenia osobowe pracowników i opłaty </w:t>
      </w:r>
      <w:r>
        <w:br/>
      </w:r>
      <w:r w:rsidRPr="00384DC9">
        <w:t>z tytułu usług telekomunikacyjnych telefonii stacjonarnej.</w:t>
      </w:r>
    </w:p>
    <w:p w:rsidR="00384DC9" w:rsidRPr="00384DC9" w:rsidRDefault="00384DC9" w:rsidP="00384DC9">
      <w:pPr>
        <w:spacing w:before="0" w:after="0"/>
        <w:jc w:val="both"/>
      </w:pPr>
      <w:r w:rsidRPr="00384DC9">
        <w:t>Dział 801 – Oświata i wychowanie</w:t>
      </w:r>
    </w:p>
    <w:p w:rsidR="00384DC9" w:rsidRPr="00384DC9" w:rsidRDefault="00384DC9" w:rsidP="00384DC9">
      <w:pPr>
        <w:spacing w:before="0" w:after="0"/>
        <w:jc w:val="both"/>
      </w:pPr>
      <w:r w:rsidRPr="00384DC9">
        <w:t xml:space="preserve">Zwiększa się plan wydatków budżetowych o kwotę 132 zł z przeznaczeniem na sfinansowanie </w:t>
      </w:r>
      <w:r>
        <w:br/>
      </w:r>
      <w:r w:rsidRPr="00384DC9">
        <w:t xml:space="preserve">– w ramach jakości oświaty – prac komisji kwalifikacyjnych i egzaminacyjnych powołanych </w:t>
      </w:r>
      <w:r>
        <w:br/>
      </w:r>
      <w:r w:rsidRPr="00384DC9">
        <w:t>do rozpatrzenia wniosków nauczycieli o wyższy stopień awansu zawodowego.</w:t>
      </w:r>
    </w:p>
    <w:p w:rsidR="00384DC9" w:rsidRPr="00384DC9" w:rsidRDefault="00384DC9" w:rsidP="00384DC9">
      <w:pPr>
        <w:spacing w:before="0" w:after="0"/>
        <w:jc w:val="both"/>
      </w:pPr>
    </w:p>
    <w:p w:rsidR="00384DC9" w:rsidRPr="00384DC9" w:rsidRDefault="00384DC9" w:rsidP="00384DC9">
      <w:pPr>
        <w:spacing w:before="0" w:after="0"/>
        <w:jc w:val="both"/>
      </w:pPr>
      <w:r w:rsidRPr="00384DC9">
        <w:t>Dział 852 – Pomoc społeczna</w:t>
      </w:r>
    </w:p>
    <w:p w:rsidR="00384DC9" w:rsidRPr="00384DC9" w:rsidRDefault="00384DC9" w:rsidP="00384DC9">
      <w:pPr>
        <w:spacing w:before="0" w:after="0"/>
        <w:jc w:val="both"/>
      </w:pPr>
      <w:r w:rsidRPr="00384DC9">
        <w:t xml:space="preserve">W rozdziale ,, Świadczenia rodzinne …’’ zmniejsza się plan wydatków budżetowych o kwotę 50 000 zł na świadczenia rodzinne, świadczenia z funduszu alimentacyjnego w związku z nowelizacją ustawy budżetowej na 2009 r. </w:t>
      </w:r>
    </w:p>
    <w:p w:rsidR="00384DC9" w:rsidRDefault="00384DC9" w:rsidP="00384DC9">
      <w:pPr>
        <w:spacing w:before="0" w:after="0"/>
        <w:jc w:val="both"/>
        <w:sectPr w:rsidR="00384DC9">
          <w:type w:val="continuous"/>
          <w:pgSz w:w="11906" w:h="16838"/>
          <w:pgMar w:top="1814" w:right="1134" w:bottom="1134" w:left="1247" w:header="709" w:footer="709" w:gutter="0"/>
          <w:cols w:space="0"/>
          <w:titlePg/>
        </w:sectPr>
      </w:pPr>
    </w:p>
    <w:p w:rsidR="00384DC9" w:rsidRPr="00384DC9" w:rsidRDefault="00384DC9" w:rsidP="00384DC9">
      <w:pPr>
        <w:spacing w:before="0" w:after="0"/>
        <w:jc w:val="both"/>
      </w:pPr>
      <w:r w:rsidRPr="00384DC9">
        <w:lastRenderedPageBreak/>
        <w:t xml:space="preserve">W rozdziale ,,Składki na ubezpieczenie zdrowotne…’’ zmniejsza się plan wydatków budżetowych </w:t>
      </w:r>
      <w:r>
        <w:br/>
      </w:r>
      <w:r w:rsidRPr="00384DC9">
        <w:t xml:space="preserve">o kwotę 2 000 zł. Zmian dokonuje się w związku z ustawą z dnia 23 stycznia 2009 r. o zmianie niektórych ustaw w związku ze zmianami w organizacji i podziale zadań administracji publicznej </w:t>
      </w:r>
      <w:r>
        <w:br/>
      </w:r>
      <w:r w:rsidRPr="00384DC9">
        <w:t>w województwie i z nowelizacją ustawy budżetowej na 2009 r.</w:t>
      </w:r>
    </w:p>
    <w:p w:rsidR="00384DC9" w:rsidRPr="00384DC9" w:rsidRDefault="00384DC9" w:rsidP="00384DC9">
      <w:pPr>
        <w:spacing w:before="0" w:after="0"/>
        <w:jc w:val="both"/>
      </w:pPr>
      <w:r w:rsidRPr="00384DC9">
        <w:t xml:space="preserve">W rozdziale ,,Zasiłki i pomoc w naturze…’’ zmniejsza się plan wydatków budżetowych o kwotę </w:t>
      </w:r>
      <w:r>
        <w:br/>
      </w:r>
      <w:r w:rsidRPr="00384DC9">
        <w:t xml:space="preserve">7 000 zł. Zmian dokonuje się w związku z ustawą z dnia 23 stycznia 2009 r. o zmianie niektórych ustaw w związku ze zmianami w organizacji i podziale zadań administracji publicznej </w:t>
      </w:r>
      <w:r>
        <w:br/>
      </w:r>
      <w:r w:rsidRPr="00384DC9">
        <w:t>w województwie i z nowelizacją ustawy budżetowej na 2009 r.</w:t>
      </w:r>
    </w:p>
    <w:p w:rsidR="00384DC9" w:rsidRPr="00384DC9" w:rsidRDefault="00384DC9" w:rsidP="00384DC9">
      <w:pPr>
        <w:spacing w:before="0" w:after="0"/>
        <w:jc w:val="both"/>
      </w:pPr>
      <w:r w:rsidRPr="00384DC9">
        <w:t>W rozdziale ,,Ośrodki pomocy społecznej’’ zwiększa się plan wydatków budżetowych o kwotę 724 zł zgodnie z dotacja z Podlaskiego Urzędu Wojewódzkiego na wypłatę dodatków w wysokości 250 zł miesięcznie na pracownika socjalnego zatrudnionego w pełnym wymiarze czasu pracy, realizującego pracę socjalną w środowisku w roku 2009.</w:t>
      </w:r>
    </w:p>
    <w:p w:rsidR="00384DC9" w:rsidRPr="00384DC9" w:rsidRDefault="00384DC9" w:rsidP="00384DC9">
      <w:pPr>
        <w:spacing w:before="0" w:after="0"/>
        <w:jc w:val="both"/>
      </w:pPr>
      <w:r w:rsidRPr="00384DC9">
        <w:t>W rozdziale ,,Pozostała działalność’’ zwiększa się plan wydatkó</w:t>
      </w:r>
      <w:r>
        <w:t xml:space="preserve">w budżetowych o kwotę </w:t>
      </w:r>
      <w:r w:rsidRPr="00384DC9">
        <w:t>1 000 zł zgodnie z dotacja z Podlaskiego Urzędu Wojewódzkiego z przeznaczeniem na dofinansowanie realizacji programu wieloletniego ,,Pomoc państwa w zakresie dożywiania’’.</w:t>
      </w:r>
    </w:p>
    <w:p w:rsidR="00384DC9" w:rsidRPr="00384DC9" w:rsidRDefault="00384DC9" w:rsidP="00384DC9">
      <w:pPr>
        <w:spacing w:before="0" w:after="0"/>
        <w:jc w:val="both"/>
      </w:pPr>
    </w:p>
    <w:p w:rsidR="00384DC9" w:rsidRDefault="00384DC9" w:rsidP="00384DC9">
      <w:pPr>
        <w:pStyle w:val="za1"/>
        <w:jc w:val="both"/>
      </w:pPr>
    </w:p>
    <w:p w:rsidR="00384DC9" w:rsidRDefault="00384DC9" w:rsidP="00384DC9"/>
    <w:p w:rsidR="00384DC9" w:rsidRDefault="00384DC9" w:rsidP="00384DC9"/>
    <w:p w:rsidR="000A75E0" w:rsidRDefault="000A75E0">
      <w:pPr>
        <w:sectPr w:rsidR="000A75E0" w:rsidSect="0039025E">
          <w:headerReference w:type="first" r:id="rId35"/>
          <w:pgSz w:w="11906" w:h="16838"/>
          <w:pgMar w:top="1814" w:right="1134" w:bottom="1134" w:left="1247" w:header="709" w:footer="709" w:gutter="0"/>
          <w:cols w:space="0"/>
          <w:titlePg/>
        </w:sectPr>
      </w:pPr>
    </w:p>
    <w:p w:rsidR="000A75E0" w:rsidRDefault="003166F7">
      <w:pPr>
        <w:pStyle w:val="NumerPozycjiNiewidoczny"/>
      </w:pPr>
      <w:r>
        <w:lastRenderedPageBreak/>
        <w:t>343</w:t>
      </w:r>
    </w:p>
    <w:p w:rsidR="000A75E0" w:rsidRDefault="000A75E0"/>
    <w:p w:rsidR="000A75E0" w:rsidRDefault="003166F7">
      <w:pPr>
        <w:pStyle w:val="NumerPozycji"/>
      </w:pPr>
      <w:bookmarkStart w:id="16" w:name="z344"/>
      <w:r>
        <w:t>344</w:t>
      </w:r>
      <w:bookmarkEnd w:id="16"/>
    </w:p>
    <w:p w:rsidR="000A75E0" w:rsidRDefault="003166F7">
      <w:pPr>
        <w:pStyle w:val="NumerPozycjiNiewidoczny"/>
      </w:pPr>
      <w:r>
        <w:t>344</w:t>
      </w:r>
    </w:p>
    <w:p w:rsidR="000A75E0" w:rsidRDefault="003166F7" w:rsidP="00493101">
      <w:pPr>
        <w:pStyle w:val="Poczonynagwek"/>
      </w:pPr>
      <w:r>
        <w:t>Zarządzenie Nr 141/09 Burmistrza Drohiczyna</w:t>
      </w:r>
    </w:p>
    <w:p w:rsidR="000A75E0" w:rsidRDefault="003166F7" w:rsidP="00384DC9">
      <w:pPr>
        <w:pStyle w:val="zdnia"/>
        <w:spacing w:before="0" w:after="120"/>
      </w:pPr>
      <w:r>
        <w:t>z dnia 11 września 2009 r.</w:t>
      </w:r>
    </w:p>
    <w:p w:rsidR="000A75E0" w:rsidRDefault="003166F7" w:rsidP="00384DC9">
      <w:pPr>
        <w:pStyle w:val="Tytulaktu"/>
        <w:spacing w:after="120"/>
      </w:pPr>
      <w:r>
        <w:t>w sprawie zmian w budżecie gminy na 2009</w:t>
      </w:r>
      <w:r w:rsidR="00384DC9">
        <w:t xml:space="preserve"> </w:t>
      </w:r>
      <w:r>
        <w:t>r.</w:t>
      </w:r>
    </w:p>
    <w:p w:rsidR="000A75E0" w:rsidRDefault="000A75E0">
      <w:pPr>
        <w:sectPr w:rsidR="000A75E0">
          <w:footnotePr>
            <w:numRestart w:val="eachSect"/>
          </w:footnotePr>
          <w:type w:val="continuous"/>
          <w:pgSz w:w="11906" w:h="16838"/>
          <w:pgMar w:top="1814" w:right="1134" w:bottom="1134" w:left="1247" w:header="709" w:footer="709" w:gutter="0"/>
          <w:cols w:space="708"/>
        </w:sectPr>
      </w:pPr>
    </w:p>
    <w:p w:rsidR="000A75E0" w:rsidRDefault="003166F7" w:rsidP="00DD1DFC">
      <w:pPr>
        <w:spacing w:before="0" w:after="120"/>
        <w:ind w:firstLine="397"/>
        <w:jc w:val="both"/>
      </w:pPr>
      <w:r>
        <w:lastRenderedPageBreak/>
        <w:t>Na podstawie art.</w:t>
      </w:r>
      <w:r w:rsidR="00384DC9">
        <w:t xml:space="preserve"> </w:t>
      </w:r>
      <w:r>
        <w:t>188 ust.</w:t>
      </w:r>
      <w:r w:rsidR="00384DC9">
        <w:t xml:space="preserve"> </w:t>
      </w:r>
      <w:r>
        <w:t>1 ustawy z dnia 30 czerwca 2005</w:t>
      </w:r>
      <w:r w:rsidR="00384DC9">
        <w:t xml:space="preserve"> </w:t>
      </w:r>
      <w:r w:rsidR="00887994">
        <w:t>r. o finansach publicznych /</w:t>
      </w:r>
      <w:r>
        <w:t>Dz.</w:t>
      </w:r>
      <w:r w:rsidR="00384DC9">
        <w:t xml:space="preserve"> </w:t>
      </w:r>
      <w:r>
        <w:t xml:space="preserve">U. </w:t>
      </w:r>
      <w:r w:rsidR="00384DC9">
        <w:br/>
      </w:r>
      <w:r>
        <w:t>z 2005 r. Nr 249, poz.</w:t>
      </w:r>
      <w:r w:rsidR="00384DC9">
        <w:t xml:space="preserve"> </w:t>
      </w:r>
      <w:r>
        <w:t>2104, Nr 169, poz.</w:t>
      </w:r>
      <w:r w:rsidR="00384DC9">
        <w:t xml:space="preserve"> </w:t>
      </w:r>
      <w:r>
        <w:t>1420; z 2006 r. Nr 45, poz.</w:t>
      </w:r>
      <w:r w:rsidR="00384DC9">
        <w:t xml:space="preserve"> </w:t>
      </w:r>
      <w:r>
        <w:t>319, Nr 104, poz.</w:t>
      </w:r>
      <w:r w:rsidR="00384DC9">
        <w:t xml:space="preserve"> </w:t>
      </w:r>
      <w:r>
        <w:t xml:space="preserve">708, Nr 170, </w:t>
      </w:r>
      <w:r w:rsidR="00887994">
        <w:br/>
      </w:r>
      <w:r>
        <w:t>poz.</w:t>
      </w:r>
      <w:r w:rsidR="00384DC9">
        <w:t xml:space="preserve"> 1217 i 1218</w:t>
      </w:r>
      <w:r>
        <w:t>, Nr 187, poz.</w:t>
      </w:r>
      <w:r w:rsidR="00384DC9">
        <w:t xml:space="preserve"> </w:t>
      </w:r>
      <w:r>
        <w:t>1381, Nr 249, poz.</w:t>
      </w:r>
      <w:r w:rsidR="00384DC9">
        <w:t xml:space="preserve"> </w:t>
      </w:r>
      <w:r>
        <w:t>1832; z 2007</w:t>
      </w:r>
      <w:r w:rsidR="00384DC9">
        <w:t xml:space="preserve"> </w:t>
      </w:r>
      <w:r>
        <w:t>r. Nr 82, poz.</w:t>
      </w:r>
      <w:r w:rsidR="00384DC9">
        <w:t xml:space="preserve"> 560, N</w:t>
      </w:r>
      <w:r>
        <w:t xml:space="preserve">r 88, poz. 587, </w:t>
      </w:r>
      <w:r w:rsidR="00887994">
        <w:br/>
      </w:r>
      <w:r>
        <w:t>Nr 115, poz.</w:t>
      </w:r>
      <w:r w:rsidR="00384DC9">
        <w:t xml:space="preserve"> </w:t>
      </w:r>
      <w:r>
        <w:t>791, Nr 140, poz.</w:t>
      </w:r>
      <w:r w:rsidR="00384DC9">
        <w:t xml:space="preserve"> </w:t>
      </w:r>
      <w:r>
        <w:t>984; z 2008</w:t>
      </w:r>
      <w:r w:rsidR="00384DC9">
        <w:t xml:space="preserve"> </w:t>
      </w:r>
      <w:r>
        <w:t>r. Nr 180, poz. 1112, Nr 209, poz.</w:t>
      </w:r>
      <w:r w:rsidR="00DD1DFC">
        <w:t xml:space="preserve"> </w:t>
      </w:r>
      <w:r>
        <w:t xml:space="preserve">1317, Nr 216, poz. 1370, </w:t>
      </w:r>
      <w:r w:rsidR="00887994">
        <w:br/>
      </w:r>
      <w:r>
        <w:t>Nr 227, poz.1505; z 2009 r. Nr 19, poz.100, Nr 62, poz.</w:t>
      </w:r>
      <w:r w:rsidR="00DD1DFC">
        <w:t xml:space="preserve"> </w:t>
      </w:r>
      <w:r>
        <w:t>504, Nr 72, poz.</w:t>
      </w:r>
      <w:r w:rsidR="00DD1DFC">
        <w:t xml:space="preserve"> </w:t>
      </w:r>
      <w:r>
        <w:t>619, Nr 79, poz.</w:t>
      </w:r>
      <w:r w:rsidR="00DD1DFC">
        <w:t xml:space="preserve"> </w:t>
      </w:r>
      <w:r>
        <w:t>666/ zarządza się, co następuje:</w:t>
      </w:r>
    </w:p>
    <w:p w:rsidR="000A75E0" w:rsidRDefault="003166F7" w:rsidP="00DD1DFC">
      <w:pPr>
        <w:spacing w:before="0" w:after="120"/>
        <w:ind w:firstLine="397"/>
        <w:jc w:val="both"/>
      </w:pPr>
      <w:r>
        <w:rPr>
          <w:bCs/>
        </w:rPr>
        <w:t xml:space="preserve">§ 1. </w:t>
      </w:r>
      <w:r w:rsidR="00DD1DFC">
        <w:t xml:space="preserve">1. </w:t>
      </w:r>
      <w:r>
        <w:t>Zmniejszyć plan dochodów budżetowych o kwotę – 231.322</w:t>
      </w:r>
      <w:r w:rsidR="00DD1DFC">
        <w:t xml:space="preserve"> </w:t>
      </w:r>
      <w:r>
        <w:t xml:space="preserve">zł </w:t>
      </w:r>
    </w:p>
    <w:p w:rsidR="000A75E0" w:rsidRDefault="00DD1DFC" w:rsidP="00DD1DFC">
      <w:pPr>
        <w:spacing w:before="0" w:after="120"/>
        <w:ind w:firstLine="624"/>
        <w:jc w:val="both"/>
      </w:pPr>
      <w:r>
        <w:t xml:space="preserve">2. </w:t>
      </w:r>
      <w:r w:rsidR="003166F7">
        <w:t>Zmniejszyć plan wydatków budżetowych o kwotę - 231.322</w:t>
      </w:r>
      <w:r>
        <w:t xml:space="preserve"> </w:t>
      </w:r>
      <w:r w:rsidR="003166F7">
        <w:t xml:space="preserve">zł </w:t>
      </w:r>
    </w:p>
    <w:p w:rsidR="000A75E0" w:rsidRDefault="00DD1DFC" w:rsidP="00DD1DFC">
      <w:pPr>
        <w:spacing w:before="0" w:after="120"/>
        <w:ind w:firstLine="624"/>
        <w:jc w:val="both"/>
      </w:pPr>
      <w:r>
        <w:t xml:space="preserve">3. </w:t>
      </w:r>
      <w:r w:rsidR="003166F7">
        <w:t>Zwiększyć plan dochodów budżetowych o kwotę - 28.322</w:t>
      </w:r>
      <w:r>
        <w:t xml:space="preserve"> </w:t>
      </w:r>
      <w:r w:rsidR="003166F7">
        <w:t xml:space="preserve">zł </w:t>
      </w:r>
    </w:p>
    <w:p w:rsidR="000A75E0" w:rsidRDefault="00DD1DFC" w:rsidP="00DD1DFC">
      <w:pPr>
        <w:spacing w:before="0" w:after="120"/>
        <w:ind w:firstLine="624"/>
        <w:jc w:val="both"/>
      </w:pPr>
      <w:r>
        <w:t xml:space="preserve">4. </w:t>
      </w:r>
      <w:r w:rsidR="003166F7">
        <w:t>Zwiększyć plan wydatków budżetowych o kwotę- 28.322</w:t>
      </w:r>
      <w:r>
        <w:t xml:space="preserve"> </w:t>
      </w:r>
      <w:r w:rsidR="003166F7">
        <w:t xml:space="preserve">zł zgodnie z załącznikiem Nr 1. </w:t>
      </w:r>
    </w:p>
    <w:p w:rsidR="000A75E0" w:rsidRDefault="003166F7" w:rsidP="00DD1DFC">
      <w:pPr>
        <w:spacing w:before="0" w:after="120"/>
        <w:ind w:firstLine="397"/>
        <w:jc w:val="both"/>
      </w:pPr>
      <w:r>
        <w:rPr>
          <w:bCs/>
        </w:rPr>
        <w:t xml:space="preserve">§ 2. </w:t>
      </w:r>
      <w:r w:rsidR="00DD1DFC">
        <w:t xml:space="preserve">1. </w:t>
      </w:r>
      <w:r>
        <w:t>Zmniejszyć plan wydatków budżetowych o kwotę - 8.111</w:t>
      </w:r>
      <w:r w:rsidR="00DD1DFC">
        <w:t xml:space="preserve"> </w:t>
      </w:r>
      <w:r>
        <w:t xml:space="preserve">zł </w:t>
      </w:r>
    </w:p>
    <w:p w:rsidR="000A75E0" w:rsidRDefault="003166F7" w:rsidP="00DD1DFC">
      <w:pPr>
        <w:spacing w:before="0" w:after="120"/>
        <w:ind w:firstLine="624"/>
        <w:jc w:val="both"/>
      </w:pPr>
      <w:r>
        <w:t>2.  Zwiększyć plan wydatków budżetowych o kwotę - 8.111</w:t>
      </w:r>
      <w:r w:rsidR="00DD1DFC">
        <w:t xml:space="preserve"> </w:t>
      </w:r>
      <w:r>
        <w:t xml:space="preserve">zł zgodnie z załącznikiem Nr 2. </w:t>
      </w:r>
    </w:p>
    <w:p w:rsidR="000A75E0" w:rsidRDefault="003166F7" w:rsidP="00DD1DFC">
      <w:pPr>
        <w:spacing w:before="0" w:after="120"/>
        <w:ind w:firstLine="397"/>
        <w:jc w:val="both"/>
      </w:pPr>
      <w:r>
        <w:rPr>
          <w:bCs/>
        </w:rPr>
        <w:t xml:space="preserve">§ 3. </w:t>
      </w:r>
      <w:r>
        <w:t xml:space="preserve">Objaśnienia dokonanych zmian zawarto w załączniku Nr 3. </w:t>
      </w:r>
    </w:p>
    <w:p w:rsidR="000A75E0" w:rsidRDefault="003166F7" w:rsidP="00DD1DFC">
      <w:pPr>
        <w:spacing w:before="0" w:after="120"/>
        <w:ind w:firstLine="397"/>
        <w:jc w:val="both"/>
      </w:pPr>
      <w:r>
        <w:rPr>
          <w:bCs/>
        </w:rPr>
        <w:t xml:space="preserve">§ 4. </w:t>
      </w:r>
      <w:r>
        <w:t xml:space="preserve">Budżet po dokonanych zmianach wynosi: </w:t>
      </w:r>
    </w:p>
    <w:p w:rsidR="000A75E0" w:rsidRDefault="003166F7" w:rsidP="00DD1DFC">
      <w:pPr>
        <w:spacing w:before="0" w:after="120"/>
        <w:ind w:left="624" w:hanging="340"/>
        <w:jc w:val="both"/>
      </w:pPr>
      <w:r>
        <w:t xml:space="preserve">1) </w:t>
      </w:r>
      <w:r>
        <w:tab/>
        <w:t>Dochody ogółem – 16.304.882</w:t>
      </w:r>
      <w:r w:rsidR="00DD1DFC">
        <w:t xml:space="preserve"> </w:t>
      </w:r>
      <w:r>
        <w:t xml:space="preserve">zł </w:t>
      </w:r>
    </w:p>
    <w:p w:rsidR="000A75E0" w:rsidRDefault="003166F7" w:rsidP="00DD1DFC">
      <w:pPr>
        <w:spacing w:before="0" w:after="120"/>
        <w:ind w:left="624" w:hanging="340"/>
        <w:jc w:val="both"/>
      </w:pPr>
      <w:r>
        <w:t xml:space="preserve">2) </w:t>
      </w:r>
      <w:r>
        <w:tab/>
        <w:t>Wydatki ogółem -17.910.704</w:t>
      </w:r>
      <w:r w:rsidR="00DD1DFC">
        <w:t xml:space="preserve"> </w:t>
      </w:r>
      <w:r>
        <w:t xml:space="preserve">zł </w:t>
      </w:r>
    </w:p>
    <w:p w:rsidR="000A75E0" w:rsidRDefault="003166F7" w:rsidP="00DD1DFC">
      <w:pPr>
        <w:spacing w:before="0" w:after="120"/>
        <w:ind w:left="624" w:hanging="340"/>
        <w:jc w:val="both"/>
      </w:pPr>
      <w:r>
        <w:t xml:space="preserve">3) </w:t>
      </w:r>
      <w:r>
        <w:tab/>
        <w:t>Źródło finansowania deficytu w wysokości 1.605.822</w:t>
      </w:r>
      <w:r w:rsidR="00DD1DFC">
        <w:t xml:space="preserve"> </w:t>
      </w:r>
      <w:r>
        <w:t>zł stanowią: planowana do zaciągnięcia pożyczka długoterminowa z WFOŚiGW</w:t>
      </w:r>
      <w:r w:rsidR="00DD1DFC">
        <w:t xml:space="preserve"> (</w:t>
      </w:r>
      <w:r>
        <w:t>transza na 2009</w:t>
      </w:r>
      <w:r w:rsidR="00DD1DFC">
        <w:t xml:space="preserve"> </w:t>
      </w:r>
      <w:r>
        <w:t>r) w wysokości 498.840</w:t>
      </w:r>
      <w:r w:rsidR="00DD1DFC">
        <w:t xml:space="preserve"> </w:t>
      </w:r>
      <w:r>
        <w:t xml:space="preserve">zł, kredyt </w:t>
      </w:r>
      <w:r w:rsidR="00DD1DFC">
        <w:br/>
      </w:r>
      <w:r>
        <w:t>w wysokości 589.978</w:t>
      </w:r>
      <w:r w:rsidR="00DD1DFC">
        <w:t xml:space="preserve"> </w:t>
      </w:r>
      <w:r>
        <w:t>zł oraz wolne środki w wysokości 517.004</w:t>
      </w:r>
      <w:r w:rsidR="00DD1DFC">
        <w:t xml:space="preserve"> </w:t>
      </w:r>
      <w:r>
        <w:t xml:space="preserve">zł. </w:t>
      </w:r>
    </w:p>
    <w:p w:rsidR="000A75E0" w:rsidRDefault="003166F7" w:rsidP="00DD1DFC">
      <w:pPr>
        <w:spacing w:before="0" w:after="120"/>
        <w:ind w:firstLine="397"/>
        <w:jc w:val="both"/>
      </w:pPr>
      <w:r>
        <w:rPr>
          <w:bCs/>
        </w:rPr>
        <w:t xml:space="preserve">§ 5. </w:t>
      </w:r>
      <w:r>
        <w:t xml:space="preserve">Zarządzenie wchodzi w życie z dniem podpisania i podlega ogłoszeniu w Dzienniku Urzędowym Województwa Podlaskiego. </w:t>
      </w:r>
    </w:p>
    <w:p w:rsidR="00DD1DFC" w:rsidRPr="00DD1DFC" w:rsidRDefault="00DD1DFC">
      <w:pPr>
        <w:ind w:firstLine="431"/>
        <w:jc w:val="right"/>
        <w:rPr>
          <w:b/>
        </w:rPr>
      </w:pPr>
      <w:r w:rsidRPr="00DD1DFC">
        <w:rPr>
          <w:b/>
        </w:rPr>
        <w:t>Burmistrz</w:t>
      </w:r>
    </w:p>
    <w:p w:rsidR="00DD1DFC" w:rsidRPr="00DD1DFC" w:rsidRDefault="00DD1DFC">
      <w:pPr>
        <w:ind w:firstLine="431"/>
        <w:jc w:val="right"/>
        <w:rPr>
          <w:b/>
        </w:rPr>
      </w:pPr>
      <w:r w:rsidRPr="00DD1DFC">
        <w:rPr>
          <w:b/>
          <w:i/>
          <w:iCs/>
        </w:rPr>
        <w:t>Wojciech Borzym</w:t>
      </w:r>
    </w:p>
    <w:p w:rsidR="000A75E0" w:rsidRPr="00DD1DFC" w:rsidRDefault="000A75E0">
      <w:pPr>
        <w:rPr>
          <w:b/>
        </w:rPr>
        <w:sectPr w:rsidR="000A75E0" w:rsidRPr="00DD1DFC">
          <w:type w:val="continuous"/>
          <w:pgSz w:w="11906" w:h="16838"/>
          <w:pgMar w:top="1814" w:right="1134" w:bottom="1134" w:left="1247" w:header="709" w:footer="709" w:gutter="0"/>
          <w:cols w:space="0"/>
          <w:titlePg/>
        </w:sectPr>
      </w:pPr>
    </w:p>
    <w:p w:rsidR="00DD1DFC" w:rsidRDefault="00DD1DFC">
      <w:r>
        <w:lastRenderedPageBreak/>
        <w:br w:type="page"/>
      </w: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DD1DFC" w:rsidP="00DD1DFC">
      <w:pPr>
        <w:spacing w:before="0" w:after="120"/>
        <w:ind w:left="5001"/>
        <w:jc w:val="right"/>
      </w:pPr>
      <w:r>
        <w:rPr>
          <w:b/>
        </w:rPr>
        <w:lastRenderedPageBreak/>
        <w:t>Załącznik N</w:t>
      </w:r>
      <w:r w:rsidR="003166F7">
        <w:rPr>
          <w:b/>
        </w:rPr>
        <w:t>r 1</w:t>
      </w:r>
    </w:p>
    <w:p w:rsidR="000A75E0" w:rsidRDefault="00DD1DFC" w:rsidP="00DD1DFC">
      <w:pPr>
        <w:spacing w:before="0" w:after="120"/>
        <w:ind w:left="5001"/>
        <w:jc w:val="right"/>
      </w:pPr>
      <w:r>
        <w:t>do z</w:t>
      </w:r>
      <w:r w:rsidR="003166F7">
        <w:t>arządzenia nr 141/09</w:t>
      </w:r>
    </w:p>
    <w:p w:rsidR="000A75E0" w:rsidRDefault="003166F7" w:rsidP="00DD1DFC">
      <w:pPr>
        <w:spacing w:before="0" w:after="120"/>
        <w:ind w:left="5001"/>
        <w:jc w:val="right"/>
      </w:pPr>
      <w:r>
        <w:t>Burmistrza Drohiczyna</w:t>
      </w:r>
    </w:p>
    <w:p w:rsidR="000A75E0" w:rsidRDefault="003166F7" w:rsidP="00DD1DFC">
      <w:pPr>
        <w:spacing w:before="0" w:after="120"/>
        <w:ind w:left="5001"/>
        <w:jc w:val="right"/>
      </w:pPr>
      <w:r>
        <w:t>z dnia 11 września 2009 r.</w:t>
      </w:r>
    </w:p>
    <w:p w:rsidR="000A75E0" w:rsidRDefault="000A75E0">
      <w:pPr>
        <w:spacing w:after="0"/>
      </w:pPr>
    </w:p>
    <w:p w:rsidR="000A75E0" w:rsidRDefault="000A75E0"/>
    <w:p w:rsidR="00473551" w:rsidRDefault="00473551">
      <w:pPr>
        <w:sectPr w:rsidR="00473551">
          <w:headerReference w:type="default" r:id="rId36"/>
          <w:type w:val="continuous"/>
          <w:pgSz w:w="11906" w:h="16838"/>
          <w:pgMar w:top="1814" w:right="1134" w:bottom="1134" w:left="1247" w:header="709" w:footer="709" w:gutter="0"/>
          <w:cols w:space="708"/>
        </w:sectPr>
      </w:pPr>
    </w:p>
    <w:p w:rsidR="000A75E0" w:rsidRDefault="003166F7" w:rsidP="00FB719D">
      <w:pPr>
        <w:pStyle w:val="Tytulaktu"/>
      </w:pPr>
      <w:r>
        <w:lastRenderedPageBreak/>
        <w:t xml:space="preserve">ZMIANY W BUDŻECIE GMINY NA 2009 R. </w:t>
      </w:r>
    </w:p>
    <w:p w:rsidR="00473551" w:rsidRDefault="00473551" w:rsidP="00FB719D">
      <w:pPr>
        <w:pStyle w:val="Tytulaktu"/>
      </w:pP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679"/>
        <w:gridCol w:w="1009"/>
        <w:gridCol w:w="573"/>
        <w:gridCol w:w="1919"/>
        <w:gridCol w:w="1919"/>
        <w:gridCol w:w="1822"/>
        <w:gridCol w:w="1820"/>
      </w:tblGrid>
      <w:tr w:rsidR="000A75E0" w:rsidRPr="00DD1DFC" w:rsidTr="00DD1DFC">
        <w:trPr>
          <w:cantSplit/>
        </w:trPr>
        <w:tc>
          <w:tcPr>
            <w:tcW w:w="349" w:type="pct"/>
          </w:tcPr>
          <w:p w:rsidR="000A75E0" w:rsidRPr="00DD1DFC" w:rsidRDefault="003166F7" w:rsidP="00DD1DFC">
            <w:pPr>
              <w:pStyle w:val="TableStyle"/>
              <w:jc w:val="center"/>
            </w:pPr>
            <w:r w:rsidRPr="00DD1DFC">
              <w:t>DZIAŁ</w:t>
            </w:r>
          </w:p>
        </w:tc>
        <w:tc>
          <w:tcPr>
            <w:tcW w:w="518" w:type="pct"/>
          </w:tcPr>
          <w:p w:rsidR="000A75E0" w:rsidRPr="00DD1DFC" w:rsidRDefault="003166F7" w:rsidP="00DD1DFC">
            <w:pPr>
              <w:pStyle w:val="TableStyle"/>
              <w:jc w:val="center"/>
            </w:pPr>
            <w:r w:rsidRPr="00DD1DFC">
              <w:t>ROZDZIAŁ</w:t>
            </w:r>
          </w:p>
        </w:tc>
        <w:tc>
          <w:tcPr>
            <w:tcW w:w="294" w:type="pct"/>
          </w:tcPr>
          <w:p w:rsidR="000A75E0" w:rsidRPr="00DD1DFC" w:rsidRDefault="003166F7" w:rsidP="00DD1DFC">
            <w:pPr>
              <w:pStyle w:val="TableStyle"/>
              <w:jc w:val="center"/>
            </w:pPr>
            <w:r w:rsidRPr="00DD1DFC">
              <w:t>§</w:t>
            </w:r>
          </w:p>
        </w:tc>
        <w:tc>
          <w:tcPr>
            <w:tcW w:w="985" w:type="pct"/>
          </w:tcPr>
          <w:p w:rsidR="000A75E0" w:rsidRPr="00DD1DFC" w:rsidRDefault="003166F7" w:rsidP="00DD1DFC">
            <w:pPr>
              <w:pStyle w:val="TableStyle"/>
              <w:jc w:val="center"/>
            </w:pPr>
            <w:r w:rsidRPr="00DD1DFC">
              <w:t>ZMNIEJSZENIE DOCHODÓW</w:t>
            </w:r>
          </w:p>
        </w:tc>
        <w:tc>
          <w:tcPr>
            <w:tcW w:w="985" w:type="pct"/>
          </w:tcPr>
          <w:p w:rsidR="000A75E0" w:rsidRPr="00DD1DFC" w:rsidRDefault="003166F7" w:rsidP="00DD1DFC">
            <w:pPr>
              <w:pStyle w:val="TableStyle"/>
              <w:jc w:val="center"/>
            </w:pPr>
            <w:r w:rsidRPr="00DD1DFC">
              <w:t>ZMNIEJSZENIE WYDATKÓW</w:t>
            </w:r>
          </w:p>
        </w:tc>
        <w:tc>
          <w:tcPr>
            <w:tcW w:w="935" w:type="pct"/>
          </w:tcPr>
          <w:p w:rsidR="000A75E0" w:rsidRPr="00DD1DFC" w:rsidRDefault="003166F7" w:rsidP="00DD1DFC">
            <w:pPr>
              <w:pStyle w:val="TableStyle"/>
              <w:jc w:val="center"/>
            </w:pPr>
            <w:r w:rsidRPr="00DD1DFC">
              <w:t>ZWIĘKSZENIE DOCHODÓW</w:t>
            </w:r>
          </w:p>
        </w:tc>
        <w:tc>
          <w:tcPr>
            <w:tcW w:w="935" w:type="pct"/>
          </w:tcPr>
          <w:p w:rsidR="000A75E0" w:rsidRPr="00DD1DFC" w:rsidRDefault="003166F7" w:rsidP="00DD1DFC">
            <w:pPr>
              <w:pStyle w:val="TableStyle"/>
              <w:jc w:val="center"/>
            </w:pPr>
            <w:r w:rsidRPr="00DD1DFC">
              <w:t>ZWIĘKSZENIE WYDATKÓW</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85212</w:t>
            </w:r>
          </w:p>
        </w:tc>
        <w:tc>
          <w:tcPr>
            <w:tcW w:w="294" w:type="pct"/>
          </w:tcPr>
          <w:p w:rsidR="000A75E0" w:rsidRPr="00DD1DFC" w:rsidRDefault="003166F7" w:rsidP="00DD1DFC">
            <w:pPr>
              <w:pStyle w:val="TableStyle"/>
              <w:jc w:val="center"/>
            </w:pPr>
            <w:r w:rsidRPr="00DD1DFC">
              <w:t>2010</w:t>
            </w:r>
          </w:p>
        </w:tc>
        <w:tc>
          <w:tcPr>
            <w:tcW w:w="985" w:type="pct"/>
          </w:tcPr>
          <w:p w:rsidR="000A75E0" w:rsidRPr="00DD1DFC" w:rsidRDefault="003166F7" w:rsidP="00DD1DFC">
            <w:pPr>
              <w:pStyle w:val="TableStyle"/>
              <w:jc w:val="right"/>
            </w:pPr>
            <w:r w:rsidRPr="00DD1DFC">
              <w:t>186.000</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85212</w:t>
            </w:r>
          </w:p>
        </w:tc>
        <w:tc>
          <w:tcPr>
            <w:tcW w:w="294" w:type="pct"/>
          </w:tcPr>
          <w:p w:rsidR="000A75E0" w:rsidRPr="00DD1DFC" w:rsidRDefault="003166F7" w:rsidP="00DD1DFC">
            <w:pPr>
              <w:pStyle w:val="TableStyle"/>
              <w:jc w:val="center"/>
            </w:pPr>
            <w:r w:rsidRPr="00DD1DFC">
              <w:t>3110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180.583</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85212</w:t>
            </w:r>
          </w:p>
        </w:tc>
        <w:tc>
          <w:tcPr>
            <w:tcW w:w="294" w:type="pct"/>
          </w:tcPr>
          <w:p w:rsidR="000A75E0" w:rsidRPr="00DD1DFC" w:rsidRDefault="003166F7" w:rsidP="00DD1DFC">
            <w:pPr>
              <w:pStyle w:val="TableStyle"/>
              <w:jc w:val="center"/>
            </w:pPr>
            <w:r w:rsidRPr="00DD1DFC">
              <w:t>4010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3.346</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85212</w:t>
            </w:r>
          </w:p>
        </w:tc>
        <w:tc>
          <w:tcPr>
            <w:tcW w:w="294" w:type="pct"/>
          </w:tcPr>
          <w:p w:rsidR="000A75E0" w:rsidRPr="00DD1DFC" w:rsidRDefault="003166F7" w:rsidP="00DD1DFC">
            <w:pPr>
              <w:pStyle w:val="TableStyle"/>
              <w:jc w:val="center"/>
            </w:pPr>
            <w:r w:rsidRPr="00DD1DFC">
              <w:t>4110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527</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85212</w:t>
            </w:r>
          </w:p>
        </w:tc>
        <w:tc>
          <w:tcPr>
            <w:tcW w:w="294" w:type="pct"/>
          </w:tcPr>
          <w:p w:rsidR="000A75E0" w:rsidRPr="00DD1DFC" w:rsidRDefault="003166F7" w:rsidP="00DD1DFC">
            <w:pPr>
              <w:pStyle w:val="TableStyle"/>
              <w:jc w:val="center"/>
            </w:pPr>
            <w:r w:rsidRPr="00DD1DFC">
              <w:t>4120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82</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85212</w:t>
            </w:r>
          </w:p>
        </w:tc>
        <w:tc>
          <w:tcPr>
            <w:tcW w:w="294" w:type="pct"/>
          </w:tcPr>
          <w:p w:rsidR="000A75E0" w:rsidRPr="00DD1DFC" w:rsidRDefault="003166F7" w:rsidP="00DD1DFC">
            <w:pPr>
              <w:pStyle w:val="TableStyle"/>
              <w:jc w:val="center"/>
            </w:pPr>
            <w:r w:rsidRPr="00DD1DFC">
              <w:t>4210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1.462</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85213</w:t>
            </w:r>
          </w:p>
        </w:tc>
        <w:tc>
          <w:tcPr>
            <w:tcW w:w="294" w:type="pct"/>
          </w:tcPr>
          <w:p w:rsidR="000A75E0" w:rsidRPr="00DD1DFC" w:rsidRDefault="003166F7" w:rsidP="00DD1DFC">
            <w:pPr>
              <w:pStyle w:val="TableStyle"/>
              <w:jc w:val="center"/>
            </w:pPr>
            <w:r w:rsidRPr="00DD1DFC">
              <w:t>2010</w:t>
            </w:r>
          </w:p>
        </w:tc>
        <w:tc>
          <w:tcPr>
            <w:tcW w:w="985" w:type="pct"/>
          </w:tcPr>
          <w:p w:rsidR="000A75E0" w:rsidRPr="00DD1DFC" w:rsidRDefault="003166F7" w:rsidP="00DD1DFC">
            <w:pPr>
              <w:pStyle w:val="TableStyle"/>
              <w:jc w:val="right"/>
            </w:pPr>
            <w:r w:rsidRPr="00DD1DFC">
              <w:t>4.125</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85213</w:t>
            </w:r>
          </w:p>
        </w:tc>
        <w:tc>
          <w:tcPr>
            <w:tcW w:w="294" w:type="pct"/>
          </w:tcPr>
          <w:p w:rsidR="000A75E0" w:rsidRPr="00DD1DFC" w:rsidRDefault="003166F7" w:rsidP="00DD1DFC">
            <w:pPr>
              <w:pStyle w:val="TableStyle"/>
              <w:jc w:val="center"/>
            </w:pPr>
            <w:r w:rsidRPr="00DD1DFC">
              <w:t>4130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4.125</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85213</w:t>
            </w:r>
          </w:p>
        </w:tc>
        <w:tc>
          <w:tcPr>
            <w:tcW w:w="294" w:type="pct"/>
          </w:tcPr>
          <w:p w:rsidR="000A75E0" w:rsidRPr="00DD1DFC" w:rsidRDefault="003166F7" w:rsidP="00DD1DFC">
            <w:pPr>
              <w:pStyle w:val="TableStyle"/>
              <w:jc w:val="center"/>
            </w:pPr>
            <w:r w:rsidRPr="00DD1DFC">
              <w:t>2030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2.125</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85213</w:t>
            </w:r>
          </w:p>
        </w:tc>
        <w:tc>
          <w:tcPr>
            <w:tcW w:w="294" w:type="pct"/>
          </w:tcPr>
          <w:p w:rsidR="000A75E0" w:rsidRPr="00DD1DFC" w:rsidRDefault="003166F7" w:rsidP="00DD1DFC">
            <w:pPr>
              <w:pStyle w:val="TableStyle"/>
              <w:jc w:val="center"/>
            </w:pPr>
            <w:r w:rsidRPr="00DD1DFC">
              <w:t>4130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2.125</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85214</w:t>
            </w:r>
          </w:p>
        </w:tc>
        <w:tc>
          <w:tcPr>
            <w:tcW w:w="294" w:type="pct"/>
          </w:tcPr>
          <w:p w:rsidR="000A75E0" w:rsidRPr="00DD1DFC" w:rsidRDefault="003166F7" w:rsidP="00DD1DFC">
            <w:pPr>
              <w:pStyle w:val="TableStyle"/>
              <w:jc w:val="center"/>
            </w:pPr>
            <w:r w:rsidRPr="00DD1DFC">
              <w:t>2010</w:t>
            </w:r>
          </w:p>
        </w:tc>
        <w:tc>
          <w:tcPr>
            <w:tcW w:w="985" w:type="pct"/>
          </w:tcPr>
          <w:p w:rsidR="000A75E0" w:rsidRPr="00DD1DFC" w:rsidRDefault="003166F7" w:rsidP="00DD1DFC">
            <w:pPr>
              <w:pStyle w:val="TableStyle"/>
              <w:jc w:val="right"/>
            </w:pPr>
            <w:r w:rsidRPr="00DD1DFC">
              <w:t>41.197</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85214</w:t>
            </w:r>
          </w:p>
        </w:tc>
        <w:tc>
          <w:tcPr>
            <w:tcW w:w="294" w:type="pct"/>
          </w:tcPr>
          <w:p w:rsidR="000A75E0" w:rsidRPr="00DD1DFC" w:rsidRDefault="003166F7" w:rsidP="00DD1DFC">
            <w:pPr>
              <w:pStyle w:val="TableStyle"/>
              <w:jc w:val="center"/>
            </w:pPr>
            <w:r w:rsidRPr="00DD1DFC">
              <w:t>3110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41.197</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85214</w:t>
            </w:r>
          </w:p>
        </w:tc>
        <w:tc>
          <w:tcPr>
            <w:tcW w:w="294" w:type="pct"/>
          </w:tcPr>
          <w:p w:rsidR="000A75E0" w:rsidRPr="00DD1DFC" w:rsidRDefault="003166F7" w:rsidP="00DD1DFC">
            <w:pPr>
              <w:pStyle w:val="TableStyle"/>
              <w:jc w:val="center"/>
            </w:pPr>
            <w:r w:rsidRPr="00DD1DFC">
              <w:t>2030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26.197</w:t>
            </w:r>
          </w:p>
        </w:tc>
        <w:tc>
          <w:tcPr>
            <w:tcW w:w="935" w:type="pct"/>
          </w:tcPr>
          <w:p w:rsidR="000A75E0" w:rsidRPr="00DD1DFC" w:rsidRDefault="003166F7" w:rsidP="00DD1DFC">
            <w:pPr>
              <w:pStyle w:val="TableStyle"/>
              <w:jc w:val="right"/>
            </w:pPr>
            <w:r w:rsidRPr="00DD1DFC">
              <w:t>-</w:t>
            </w:r>
          </w:p>
        </w:tc>
      </w:tr>
      <w:tr w:rsidR="000A75E0" w:rsidRPr="00DD1DFC" w:rsidTr="00DD1DFC">
        <w:trPr>
          <w:cantSplit/>
        </w:trPr>
        <w:tc>
          <w:tcPr>
            <w:tcW w:w="349" w:type="pct"/>
          </w:tcPr>
          <w:p w:rsidR="000A75E0" w:rsidRPr="00DD1DFC" w:rsidRDefault="003166F7" w:rsidP="00DD1DFC">
            <w:pPr>
              <w:pStyle w:val="TableStyle"/>
              <w:jc w:val="center"/>
            </w:pPr>
            <w:r w:rsidRPr="00DD1DFC">
              <w:t>852</w:t>
            </w:r>
          </w:p>
        </w:tc>
        <w:tc>
          <w:tcPr>
            <w:tcW w:w="518" w:type="pct"/>
          </w:tcPr>
          <w:p w:rsidR="000A75E0" w:rsidRPr="00DD1DFC" w:rsidRDefault="003166F7" w:rsidP="00DD1DFC">
            <w:pPr>
              <w:pStyle w:val="TableStyle"/>
              <w:jc w:val="center"/>
            </w:pPr>
            <w:r w:rsidRPr="00DD1DFC">
              <w:t>85214</w:t>
            </w:r>
          </w:p>
        </w:tc>
        <w:tc>
          <w:tcPr>
            <w:tcW w:w="294" w:type="pct"/>
          </w:tcPr>
          <w:p w:rsidR="000A75E0" w:rsidRPr="00DD1DFC" w:rsidRDefault="003166F7" w:rsidP="00DD1DFC">
            <w:pPr>
              <w:pStyle w:val="TableStyle"/>
              <w:jc w:val="center"/>
            </w:pPr>
            <w:r w:rsidRPr="00DD1DFC">
              <w:t>3110</w:t>
            </w:r>
          </w:p>
        </w:tc>
        <w:tc>
          <w:tcPr>
            <w:tcW w:w="985" w:type="pct"/>
          </w:tcPr>
          <w:p w:rsidR="000A75E0" w:rsidRPr="00DD1DFC" w:rsidRDefault="003166F7" w:rsidP="00DD1DFC">
            <w:pPr>
              <w:pStyle w:val="TableStyle"/>
              <w:jc w:val="right"/>
            </w:pPr>
            <w:r w:rsidRPr="00DD1DFC">
              <w:t>-</w:t>
            </w:r>
          </w:p>
        </w:tc>
        <w:tc>
          <w:tcPr>
            <w:tcW w:w="98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w:t>
            </w:r>
          </w:p>
        </w:tc>
        <w:tc>
          <w:tcPr>
            <w:tcW w:w="935" w:type="pct"/>
          </w:tcPr>
          <w:p w:rsidR="000A75E0" w:rsidRPr="00DD1DFC" w:rsidRDefault="003166F7" w:rsidP="00DD1DFC">
            <w:pPr>
              <w:pStyle w:val="TableStyle"/>
              <w:jc w:val="right"/>
            </w:pPr>
            <w:r w:rsidRPr="00DD1DFC">
              <w:t>26.197</w:t>
            </w:r>
          </w:p>
        </w:tc>
      </w:tr>
      <w:tr w:rsidR="000A75E0" w:rsidRPr="00DD1DFC" w:rsidTr="00DD1DFC">
        <w:trPr>
          <w:cantSplit/>
        </w:trPr>
        <w:tc>
          <w:tcPr>
            <w:tcW w:w="349" w:type="pct"/>
          </w:tcPr>
          <w:p w:rsidR="000A75E0" w:rsidRPr="00DD1DFC" w:rsidRDefault="003166F7">
            <w:pPr>
              <w:pStyle w:val="TableStyle"/>
            </w:pPr>
            <w:r w:rsidRPr="00DD1DFC">
              <w:t>-</w:t>
            </w:r>
          </w:p>
        </w:tc>
        <w:tc>
          <w:tcPr>
            <w:tcW w:w="518" w:type="pct"/>
          </w:tcPr>
          <w:p w:rsidR="000A75E0" w:rsidRPr="00DD1DFC" w:rsidRDefault="003166F7">
            <w:pPr>
              <w:pStyle w:val="TableStyle"/>
            </w:pPr>
            <w:r w:rsidRPr="00DD1DFC">
              <w:t>OGÓŁEM:</w:t>
            </w:r>
          </w:p>
        </w:tc>
        <w:tc>
          <w:tcPr>
            <w:tcW w:w="294" w:type="pct"/>
          </w:tcPr>
          <w:p w:rsidR="000A75E0" w:rsidRPr="00DD1DFC" w:rsidRDefault="003166F7">
            <w:pPr>
              <w:pStyle w:val="TableStyle"/>
            </w:pPr>
            <w:r w:rsidRPr="00DD1DFC">
              <w:t>-</w:t>
            </w:r>
          </w:p>
        </w:tc>
        <w:tc>
          <w:tcPr>
            <w:tcW w:w="985" w:type="pct"/>
          </w:tcPr>
          <w:p w:rsidR="000A75E0" w:rsidRPr="00DD1DFC" w:rsidRDefault="003166F7" w:rsidP="00DD1DFC">
            <w:pPr>
              <w:pStyle w:val="TableStyle"/>
              <w:jc w:val="right"/>
            </w:pPr>
            <w:r w:rsidRPr="00DD1DFC">
              <w:t>231.322</w:t>
            </w:r>
          </w:p>
        </w:tc>
        <w:tc>
          <w:tcPr>
            <w:tcW w:w="985" w:type="pct"/>
          </w:tcPr>
          <w:p w:rsidR="000A75E0" w:rsidRPr="00DD1DFC" w:rsidRDefault="003166F7" w:rsidP="00DD1DFC">
            <w:pPr>
              <w:pStyle w:val="TableStyle"/>
              <w:jc w:val="right"/>
            </w:pPr>
            <w:r w:rsidRPr="00DD1DFC">
              <w:t>231.322</w:t>
            </w:r>
          </w:p>
        </w:tc>
        <w:tc>
          <w:tcPr>
            <w:tcW w:w="935" w:type="pct"/>
          </w:tcPr>
          <w:p w:rsidR="000A75E0" w:rsidRPr="00DD1DFC" w:rsidRDefault="003166F7" w:rsidP="00DD1DFC">
            <w:pPr>
              <w:pStyle w:val="TableStyle"/>
              <w:jc w:val="right"/>
            </w:pPr>
            <w:r w:rsidRPr="00DD1DFC">
              <w:t>28.322</w:t>
            </w:r>
          </w:p>
        </w:tc>
        <w:tc>
          <w:tcPr>
            <w:tcW w:w="935" w:type="pct"/>
          </w:tcPr>
          <w:p w:rsidR="000A75E0" w:rsidRPr="00DD1DFC" w:rsidRDefault="003166F7" w:rsidP="00DD1DFC">
            <w:pPr>
              <w:pStyle w:val="TableStyle"/>
              <w:jc w:val="right"/>
            </w:pPr>
            <w:r w:rsidRPr="00DD1DFC">
              <w:t>28.322</w:t>
            </w: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0A75E0"/>
    <w:p w:rsidR="00DD1DFC" w:rsidRDefault="00DD1DFC"/>
    <w:p w:rsidR="000A75E0" w:rsidRDefault="00DD1DFC" w:rsidP="00DD1DFC">
      <w:pPr>
        <w:spacing w:before="0" w:after="120"/>
        <w:ind w:left="5001"/>
        <w:jc w:val="right"/>
      </w:pPr>
      <w:r>
        <w:rPr>
          <w:b/>
        </w:rPr>
        <w:t>Załącznik N</w:t>
      </w:r>
      <w:r w:rsidR="003166F7">
        <w:rPr>
          <w:b/>
        </w:rPr>
        <w:t>r 2</w:t>
      </w:r>
    </w:p>
    <w:p w:rsidR="000A75E0" w:rsidRDefault="00DD1DFC" w:rsidP="00DD1DFC">
      <w:pPr>
        <w:spacing w:before="0" w:after="120"/>
        <w:ind w:left="5001"/>
        <w:jc w:val="right"/>
      </w:pPr>
      <w:r>
        <w:t>do zarządzenia N</w:t>
      </w:r>
      <w:r w:rsidR="003166F7">
        <w:t>r 141/09</w:t>
      </w:r>
    </w:p>
    <w:p w:rsidR="000A75E0" w:rsidRDefault="003166F7" w:rsidP="00DD1DFC">
      <w:pPr>
        <w:spacing w:before="0" w:after="120"/>
        <w:ind w:left="5001"/>
        <w:jc w:val="right"/>
      </w:pPr>
      <w:r>
        <w:t>Burmistrza Drohiczyna</w:t>
      </w:r>
    </w:p>
    <w:p w:rsidR="000A75E0" w:rsidRDefault="003166F7" w:rsidP="00DD1DFC">
      <w:pPr>
        <w:spacing w:before="0" w:after="120"/>
        <w:ind w:left="5001"/>
        <w:jc w:val="right"/>
      </w:pPr>
      <w:r>
        <w:t>z dnia 11 września 2009 r.</w:t>
      </w:r>
    </w:p>
    <w:p w:rsidR="00473551" w:rsidRDefault="00473551" w:rsidP="00DD1DFC">
      <w:pPr>
        <w:spacing w:before="0" w:after="120"/>
        <w:ind w:left="5001"/>
        <w:jc w:val="right"/>
      </w:pP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0A75E0" w:rsidRDefault="003166F7" w:rsidP="00FB719D">
      <w:pPr>
        <w:pStyle w:val="Tytulaktu"/>
      </w:pPr>
      <w:r>
        <w:lastRenderedPageBreak/>
        <w:t xml:space="preserve">ZMIANY W BUDŻECIE GMINY NA 2009 R. </w:t>
      </w:r>
    </w:p>
    <w:p w:rsidR="00473551" w:rsidRDefault="00473551" w:rsidP="00FB719D">
      <w:pPr>
        <w:pStyle w:val="Tytulaktu"/>
      </w:pPr>
    </w:p>
    <w:tbl>
      <w:tblPr>
        <w:tblStyle w:val="Tabela-Siatka"/>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945"/>
        <w:gridCol w:w="1403"/>
        <w:gridCol w:w="795"/>
        <w:gridCol w:w="3368"/>
        <w:gridCol w:w="3230"/>
      </w:tblGrid>
      <w:tr w:rsidR="000A75E0" w:rsidTr="00DD1DFC">
        <w:trPr>
          <w:cantSplit/>
        </w:trPr>
        <w:tc>
          <w:tcPr>
            <w:tcW w:w="485" w:type="pct"/>
          </w:tcPr>
          <w:p w:rsidR="000A75E0" w:rsidRDefault="003166F7" w:rsidP="00DD1DFC">
            <w:pPr>
              <w:pStyle w:val="TableStyle"/>
              <w:jc w:val="center"/>
            </w:pPr>
            <w:r>
              <w:t>DZIAŁ</w:t>
            </w:r>
          </w:p>
        </w:tc>
        <w:tc>
          <w:tcPr>
            <w:tcW w:w="720" w:type="pct"/>
          </w:tcPr>
          <w:p w:rsidR="000A75E0" w:rsidRDefault="003166F7" w:rsidP="00DD1DFC">
            <w:pPr>
              <w:pStyle w:val="TableStyle"/>
              <w:jc w:val="center"/>
            </w:pPr>
            <w:r>
              <w:t>ROZDZIAŁ</w:t>
            </w:r>
          </w:p>
        </w:tc>
        <w:tc>
          <w:tcPr>
            <w:tcW w:w="408" w:type="pct"/>
          </w:tcPr>
          <w:p w:rsidR="000A75E0" w:rsidRDefault="003166F7" w:rsidP="00DD1DFC">
            <w:pPr>
              <w:pStyle w:val="TableStyle"/>
              <w:jc w:val="center"/>
            </w:pPr>
            <w:r>
              <w:t>§</w:t>
            </w:r>
          </w:p>
        </w:tc>
        <w:tc>
          <w:tcPr>
            <w:tcW w:w="1729" w:type="pct"/>
          </w:tcPr>
          <w:p w:rsidR="000A75E0" w:rsidRDefault="003166F7" w:rsidP="00DD1DFC">
            <w:pPr>
              <w:pStyle w:val="TableStyle"/>
              <w:jc w:val="center"/>
            </w:pPr>
            <w:r>
              <w:t>ZMNIEJSZENIE WYDATKÓW</w:t>
            </w:r>
          </w:p>
        </w:tc>
        <w:tc>
          <w:tcPr>
            <w:tcW w:w="1659" w:type="pct"/>
          </w:tcPr>
          <w:p w:rsidR="000A75E0" w:rsidRDefault="003166F7" w:rsidP="00DD1DFC">
            <w:pPr>
              <w:pStyle w:val="TableStyle"/>
              <w:jc w:val="center"/>
            </w:pPr>
            <w:r>
              <w:t>ZWIĘKSZENIE WYDATKÓW</w:t>
            </w:r>
          </w:p>
        </w:tc>
      </w:tr>
      <w:tr w:rsidR="000A75E0" w:rsidTr="00DD1DFC">
        <w:trPr>
          <w:cantSplit/>
        </w:trPr>
        <w:tc>
          <w:tcPr>
            <w:tcW w:w="485" w:type="pct"/>
          </w:tcPr>
          <w:p w:rsidR="000A75E0" w:rsidRDefault="003166F7" w:rsidP="00DD1DFC">
            <w:pPr>
              <w:pStyle w:val="TableStyle"/>
              <w:jc w:val="center"/>
            </w:pPr>
            <w:r>
              <w:t>852</w:t>
            </w:r>
          </w:p>
        </w:tc>
        <w:tc>
          <w:tcPr>
            <w:tcW w:w="720" w:type="pct"/>
          </w:tcPr>
          <w:p w:rsidR="000A75E0" w:rsidRDefault="003166F7" w:rsidP="00DD1DFC">
            <w:pPr>
              <w:pStyle w:val="TableStyle"/>
              <w:jc w:val="center"/>
            </w:pPr>
            <w:r>
              <w:t>85202</w:t>
            </w:r>
          </w:p>
        </w:tc>
        <w:tc>
          <w:tcPr>
            <w:tcW w:w="408" w:type="pct"/>
          </w:tcPr>
          <w:p w:rsidR="000A75E0" w:rsidRDefault="003166F7" w:rsidP="00DD1DFC">
            <w:pPr>
              <w:pStyle w:val="TableStyle"/>
              <w:jc w:val="center"/>
            </w:pPr>
            <w:r>
              <w:t>4300</w:t>
            </w:r>
          </w:p>
        </w:tc>
        <w:tc>
          <w:tcPr>
            <w:tcW w:w="1729" w:type="pct"/>
          </w:tcPr>
          <w:p w:rsidR="000A75E0" w:rsidRDefault="003166F7" w:rsidP="00DD1DFC">
            <w:pPr>
              <w:pStyle w:val="TableStyle"/>
              <w:jc w:val="right"/>
            </w:pPr>
            <w:r>
              <w:t>8.000</w:t>
            </w:r>
          </w:p>
        </w:tc>
        <w:tc>
          <w:tcPr>
            <w:tcW w:w="1659" w:type="pct"/>
          </w:tcPr>
          <w:p w:rsidR="000A75E0" w:rsidRDefault="003166F7" w:rsidP="00DD1DFC">
            <w:pPr>
              <w:pStyle w:val="TableStyle"/>
              <w:jc w:val="right"/>
            </w:pPr>
            <w:r>
              <w:t>-</w:t>
            </w:r>
          </w:p>
        </w:tc>
      </w:tr>
      <w:tr w:rsidR="000A75E0" w:rsidTr="00DD1DFC">
        <w:trPr>
          <w:cantSplit/>
        </w:trPr>
        <w:tc>
          <w:tcPr>
            <w:tcW w:w="485" w:type="pct"/>
          </w:tcPr>
          <w:p w:rsidR="000A75E0" w:rsidRDefault="003166F7" w:rsidP="00DD1DFC">
            <w:pPr>
              <w:pStyle w:val="TableStyle"/>
              <w:jc w:val="center"/>
            </w:pPr>
            <w:r>
              <w:t>852</w:t>
            </w:r>
          </w:p>
        </w:tc>
        <w:tc>
          <w:tcPr>
            <w:tcW w:w="720" w:type="pct"/>
          </w:tcPr>
          <w:p w:rsidR="000A75E0" w:rsidRDefault="003166F7" w:rsidP="00DD1DFC">
            <w:pPr>
              <w:pStyle w:val="TableStyle"/>
              <w:jc w:val="center"/>
            </w:pPr>
            <w:r>
              <w:t>85202</w:t>
            </w:r>
          </w:p>
        </w:tc>
        <w:tc>
          <w:tcPr>
            <w:tcW w:w="408" w:type="pct"/>
          </w:tcPr>
          <w:p w:rsidR="000A75E0" w:rsidRDefault="003166F7" w:rsidP="00DD1DFC">
            <w:pPr>
              <w:pStyle w:val="TableStyle"/>
              <w:jc w:val="center"/>
            </w:pPr>
            <w:r>
              <w:t>4330</w:t>
            </w:r>
          </w:p>
        </w:tc>
        <w:tc>
          <w:tcPr>
            <w:tcW w:w="1729" w:type="pct"/>
          </w:tcPr>
          <w:p w:rsidR="000A75E0" w:rsidRDefault="003166F7" w:rsidP="00DD1DFC">
            <w:pPr>
              <w:pStyle w:val="TableStyle"/>
              <w:jc w:val="right"/>
            </w:pPr>
            <w:r>
              <w:t>-</w:t>
            </w:r>
          </w:p>
        </w:tc>
        <w:tc>
          <w:tcPr>
            <w:tcW w:w="1659" w:type="pct"/>
          </w:tcPr>
          <w:p w:rsidR="000A75E0" w:rsidRDefault="003166F7" w:rsidP="00DD1DFC">
            <w:pPr>
              <w:pStyle w:val="TableStyle"/>
              <w:jc w:val="right"/>
            </w:pPr>
            <w:r>
              <w:t>8.000</w:t>
            </w:r>
          </w:p>
        </w:tc>
      </w:tr>
      <w:tr w:rsidR="000A75E0" w:rsidTr="00DD1DFC">
        <w:trPr>
          <w:cantSplit/>
        </w:trPr>
        <w:tc>
          <w:tcPr>
            <w:tcW w:w="485" w:type="pct"/>
          </w:tcPr>
          <w:p w:rsidR="000A75E0" w:rsidRDefault="003166F7" w:rsidP="00DD1DFC">
            <w:pPr>
              <w:pStyle w:val="TableStyle"/>
              <w:jc w:val="center"/>
            </w:pPr>
            <w:r>
              <w:t>801</w:t>
            </w:r>
          </w:p>
        </w:tc>
        <w:tc>
          <w:tcPr>
            <w:tcW w:w="720" w:type="pct"/>
          </w:tcPr>
          <w:p w:rsidR="000A75E0" w:rsidRDefault="003166F7" w:rsidP="00DD1DFC">
            <w:pPr>
              <w:pStyle w:val="TableStyle"/>
              <w:jc w:val="center"/>
            </w:pPr>
            <w:r>
              <w:t>80146</w:t>
            </w:r>
          </w:p>
        </w:tc>
        <w:tc>
          <w:tcPr>
            <w:tcW w:w="408" w:type="pct"/>
          </w:tcPr>
          <w:p w:rsidR="000A75E0" w:rsidRDefault="003166F7" w:rsidP="00DD1DFC">
            <w:pPr>
              <w:pStyle w:val="TableStyle"/>
              <w:jc w:val="center"/>
            </w:pPr>
            <w:r>
              <w:t>4700</w:t>
            </w:r>
          </w:p>
        </w:tc>
        <w:tc>
          <w:tcPr>
            <w:tcW w:w="1729" w:type="pct"/>
          </w:tcPr>
          <w:p w:rsidR="000A75E0" w:rsidRDefault="003166F7" w:rsidP="00DD1DFC">
            <w:pPr>
              <w:pStyle w:val="TableStyle"/>
              <w:jc w:val="right"/>
            </w:pPr>
            <w:r>
              <w:t>111</w:t>
            </w:r>
          </w:p>
        </w:tc>
        <w:tc>
          <w:tcPr>
            <w:tcW w:w="1659" w:type="pct"/>
          </w:tcPr>
          <w:p w:rsidR="000A75E0" w:rsidRDefault="003166F7" w:rsidP="00DD1DFC">
            <w:pPr>
              <w:pStyle w:val="TableStyle"/>
              <w:jc w:val="right"/>
            </w:pPr>
            <w:r>
              <w:t>-</w:t>
            </w:r>
          </w:p>
        </w:tc>
      </w:tr>
      <w:tr w:rsidR="000A75E0" w:rsidTr="00DD1DFC">
        <w:trPr>
          <w:cantSplit/>
        </w:trPr>
        <w:tc>
          <w:tcPr>
            <w:tcW w:w="485" w:type="pct"/>
          </w:tcPr>
          <w:p w:rsidR="000A75E0" w:rsidRDefault="003166F7" w:rsidP="00DD1DFC">
            <w:pPr>
              <w:pStyle w:val="TableStyle"/>
              <w:jc w:val="center"/>
            </w:pPr>
            <w:r>
              <w:t>801</w:t>
            </w:r>
          </w:p>
        </w:tc>
        <w:tc>
          <w:tcPr>
            <w:tcW w:w="720" w:type="pct"/>
          </w:tcPr>
          <w:p w:rsidR="000A75E0" w:rsidRDefault="003166F7" w:rsidP="00DD1DFC">
            <w:pPr>
              <w:pStyle w:val="TableStyle"/>
              <w:jc w:val="center"/>
            </w:pPr>
            <w:r>
              <w:t>80146</w:t>
            </w:r>
          </w:p>
        </w:tc>
        <w:tc>
          <w:tcPr>
            <w:tcW w:w="408" w:type="pct"/>
          </w:tcPr>
          <w:p w:rsidR="000A75E0" w:rsidRDefault="003166F7" w:rsidP="00DD1DFC">
            <w:pPr>
              <w:pStyle w:val="TableStyle"/>
              <w:jc w:val="center"/>
            </w:pPr>
            <w:r>
              <w:t>4210</w:t>
            </w:r>
          </w:p>
        </w:tc>
        <w:tc>
          <w:tcPr>
            <w:tcW w:w="1729" w:type="pct"/>
          </w:tcPr>
          <w:p w:rsidR="000A75E0" w:rsidRDefault="003166F7" w:rsidP="00DD1DFC">
            <w:pPr>
              <w:pStyle w:val="TableStyle"/>
              <w:jc w:val="right"/>
            </w:pPr>
            <w:r>
              <w:t>-</w:t>
            </w:r>
          </w:p>
        </w:tc>
        <w:tc>
          <w:tcPr>
            <w:tcW w:w="1659" w:type="pct"/>
          </w:tcPr>
          <w:p w:rsidR="000A75E0" w:rsidRDefault="003166F7" w:rsidP="00DD1DFC">
            <w:pPr>
              <w:pStyle w:val="TableStyle"/>
              <w:jc w:val="right"/>
            </w:pPr>
            <w:r>
              <w:t>111</w:t>
            </w:r>
          </w:p>
        </w:tc>
      </w:tr>
      <w:tr w:rsidR="000A75E0" w:rsidTr="00DD1DFC">
        <w:trPr>
          <w:cantSplit/>
        </w:trPr>
        <w:tc>
          <w:tcPr>
            <w:tcW w:w="485" w:type="pct"/>
          </w:tcPr>
          <w:p w:rsidR="000A75E0" w:rsidRDefault="003166F7">
            <w:pPr>
              <w:pStyle w:val="TableStyle"/>
            </w:pPr>
            <w:r>
              <w:t>-</w:t>
            </w:r>
          </w:p>
        </w:tc>
        <w:tc>
          <w:tcPr>
            <w:tcW w:w="720" w:type="pct"/>
          </w:tcPr>
          <w:p w:rsidR="000A75E0" w:rsidRDefault="003166F7">
            <w:pPr>
              <w:pStyle w:val="TableStyle"/>
            </w:pPr>
            <w:r>
              <w:t>OGÓŁEM:</w:t>
            </w:r>
          </w:p>
        </w:tc>
        <w:tc>
          <w:tcPr>
            <w:tcW w:w="408" w:type="pct"/>
          </w:tcPr>
          <w:p w:rsidR="000A75E0" w:rsidRDefault="003166F7">
            <w:pPr>
              <w:pStyle w:val="TableStyle"/>
            </w:pPr>
            <w:r>
              <w:t>-</w:t>
            </w:r>
          </w:p>
        </w:tc>
        <w:tc>
          <w:tcPr>
            <w:tcW w:w="1729" w:type="pct"/>
          </w:tcPr>
          <w:p w:rsidR="000A75E0" w:rsidRDefault="003166F7" w:rsidP="00DD1DFC">
            <w:pPr>
              <w:pStyle w:val="TableStyle"/>
              <w:jc w:val="right"/>
            </w:pPr>
            <w:r>
              <w:t>8.111</w:t>
            </w:r>
          </w:p>
        </w:tc>
        <w:tc>
          <w:tcPr>
            <w:tcW w:w="1659" w:type="pct"/>
          </w:tcPr>
          <w:p w:rsidR="000A75E0" w:rsidRDefault="003166F7" w:rsidP="00DD1DFC">
            <w:pPr>
              <w:pStyle w:val="TableStyle"/>
              <w:jc w:val="right"/>
            </w:pPr>
            <w:r>
              <w:t>8.111</w:t>
            </w:r>
          </w:p>
        </w:tc>
      </w:tr>
    </w:tbl>
    <w:p w:rsidR="000A75E0" w:rsidRDefault="000A75E0">
      <w:pPr>
        <w:sectPr w:rsidR="000A75E0">
          <w:type w:val="continuous"/>
          <w:pgSz w:w="11906" w:h="16838"/>
          <w:pgMar w:top="1814" w:right="1134" w:bottom="1134" w:left="1247" w:header="709" w:footer="709" w:gutter="0"/>
          <w:cols w:space="708"/>
        </w:sectPr>
      </w:pPr>
    </w:p>
    <w:p w:rsidR="000A75E0" w:rsidRDefault="000A75E0">
      <w:pPr>
        <w:sectPr w:rsidR="000A75E0">
          <w:footnotePr>
            <w:pos w:val="beneathText"/>
            <w:numRestart w:val="eachSect"/>
          </w:footnotePr>
          <w:type w:val="continuous"/>
          <w:pgSz w:w="11906" w:h="16838"/>
          <w:pgMar w:top="1814" w:right="1134" w:bottom="1134" w:left="1247" w:header="709" w:footer="709" w:gutter="0"/>
          <w:cols w:space="708"/>
        </w:sectPr>
      </w:pPr>
    </w:p>
    <w:p w:rsidR="000A75E0" w:rsidRDefault="003166F7">
      <w:r>
        <w:lastRenderedPageBreak/>
        <w:br w:type="page"/>
      </w:r>
    </w:p>
    <w:p w:rsidR="000A75E0" w:rsidRDefault="00DD1DFC" w:rsidP="00DD1DFC">
      <w:pPr>
        <w:spacing w:before="0" w:after="120"/>
        <w:ind w:left="5001"/>
        <w:jc w:val="right"/>
      </w:pPr>
      <w:r>
        <w:rPr>
          <w:b/>
        </w:rPr>
        <w:lastRenderedPageBreak/>
        <w:t>Załącznik N</w:t>
      </w:r>
      <w:r w:rsidR="003166F7">
        <w:rPr>
          <w:b/>
        </w:rPr>
        <w:t>r 3</w:t>
      </w:r>
    </w:p>
    <w:p w:rsidR="000A75E0" w:rsidRDefault="00DD1DFC" w:rsidP="00DD1DFC">
      <w:pPr>
        <w:spacing w:before="0" w:after="120"/>
        <w:ind w:left="5001"/>
        <w:jc w:val="right"/>
      </w:pPr>
      <w:r>
        <w:t>do z</w:t>
      </w:r>
      <w:r w:rsidR="003166F7">
        <w:t>arządzenia nr 141/09</w:t>
      </w:r>
    </w:p>
    <w:p w:rsidR="000A75E0" w:rsidRDefault="003166F7" w:rsidP="00DD1DFC">
      <w:pPr>
        <w:spacing w:before="0" w:after="120"/>
        <w:ind w:left="5001"/>
        <w:jc w:val="right"/>
      </w:pPr>
      <w:r>
        <w:t>Burmistrza Drohiczyna</w:t>
      </w:r>
    </w:p>
    <w:p w:rsidR="000A75E0" w:rsidRDefault="003166F7" w:rsidP="00DD1DFC">
      <w:pPr>
        <w:spacing w:before="0" w:after="120"/>
        <w:ind w:left="5001"/>
        <w:jc w:val="right"/>
      </w:pPr>
      <w:r>
        <w:t>z dnia 11 września 2009 r.</w:t>
      </w:r>
    </w:p>
    <w:p w:rsidR="00473551" w:rsidRDefault="00473551" w:rsidP="00DD1DFC">
      <w:pPr>
        <w:spacing w:before="0" w:after="120"/>
        <w:ind w:left="5001"/>
        <w:jc w:val="right"/>
      </w:pPr>
    </w:p>
    <w:p w:rsidR="000A75E0" w:rsidRDefault="000A75E0">
      <w:pPr>
        <w:spacing w:after="0"/>
      </w:pPr>
    </w:p>
    <w:p w:rsidR="000A75E0" w:rsidRDefault="000A75E0">
      <w:pPr>
        <w:sectPr w:rsidR="000A75E0">
          <w:type w:val="continuous"/>
          <w:pgSz w:w="11906" w:h="16838"/>
          <w:pgMar w:top="1814" w:right="1134" w:bottom="1134" w:left="1247" w:header="709" w:footer="709" w:gutter="0"/>
          <w:cols w:space="708"/>
        </w:sectPr>
      </w:pPr>
    </w:p>
    <w:p w:rsidR="000A75E0" w:rsidRDefault="00DD1DFC" w:rsidP="00FB719D">
      <w:pPr>
        <w:pStyle w:val="Tytulaktu"/>
      </w:pPr>
      <w:r>
        <w:lastRenderedPageBreak/>
        <w:t xml:space="preserve">OBJAŚNIENIA DO ZMIAN W BUDŻECIE GMINY NA 2009 R. </w:t>
      </w:r>
    </w:p>
    <w:p w:rsidR="000A75E0" w:rsidRDefault="00DD1DFC">
      <w:pPr>
        <w:spacing w:before="0" w:after="160"/>
        <w:ind w:firstLine="624"/>
        <w:jc w:val="both"/>
      </w:pPr>
      <w:r>
        <w:t>1.</w:t>
      </w:r>
      <w:r w:rsidR="003166F7">
        <w:t xml:space="preserve"> do § 1 </w:t>
      </w:r>
    </w:p>
    <w:p w:rsidR="000A75E0" w:rsidRDefault="003166F7">
      <w:pPr>
        <w:spacing w:before="0" w:after="120"/>
        <w:ind w:left="624" w:hanging="340"/>
        <w:jc w:val="both"/>
      </w:pPr>
      <w:r>
        <w:t xml:space="preserve">1) </w:t>
      </w:r>
      <w:r>
        <w:tab/>
        <w:t xml:space="preserve">Na podstawie pisma nr FB.II.BŁ.3011-160/09 Podlaskiego Urzędu Wojewódzkiego z dnia 04.09.2009r. w rozdziale 85212 zmniejszono dochody o dotację celową na realizację zdań bieżących z zakresu administracji rządowej zleconych gminie, tj. na świadczenia rodzinne, świadczenie z funduszu alimentacyjnego oraz składki na ubezpieczenia emerytalne i rentowe </w:t>
      </w:r>
      <w:r w:rsidR="00DD1DFC">
        <w:br/>
      </w:r>
      <w:r>
        <w:t>z ubezpieczenia społecznego oraz zmiejszono wydatki z tym związane, tj. na świadczenia rodz</w:t>
      </w:r>
      <w:r w:rsidR="00DD1DFC">
        <w:t>inne i obsługę tych świadczeń (</w:t>
      </w:r>
      <w:r>
        <w:t xml:space="preserve">MGOPS- zadania zlecone). </w:t>
      </w:r>
    </w:p>
    <w:p w:rsidR="000A75E0" w:rsidRDefault="003166F7">
      <w:pPr>
        <w:spacing w:before="0" w:after="120"/>
        <w:ind w:left="624" w:hanging="340"/>
        <w:jc w:val="both"/>
      </w:pPr>
      <w:r>
        <w:t xml:space="preserve">2) </w:t>
      </w:r>
      <w:r>
        <w:tab/>
        <w:t xml:space="preserve">Na podstawie pisma nr FB.II.BŁ.3011-160/09 Podlaskiego Urzędu Wojewódzkiego z dnia 04.09.2009r. oraz pisma Nr FB.II.MC.3011-228/09 Podlaskiego Urzędu Wojewódzkiego z dnia 21.08.2009r. w rozdziale 85213 zmniejszono dochody o dotację celową na realizację zdań bieżących z zakresu administracji rządowej zleconych gminie, tj. na składki na ubezpieczenia zdrowotne opłacane za osoby pobierające niektóre świadczenia z pomocy społecznej, </w:t>
      </w:r>
      <w:r w:rsidR="00DD1DFC">
        <w:t>niektóre</w:t>
      </w:r>
      <w:r>
        <w:t xml:space="preserve"> świadczenia rodzinne) oraz </w:t>
      </w:r>
      <w:r w:rsidR="00473551">
        <w:t>zmniejszono</w:t>
      </w:r>
      <w:r w:rsidR="00DD1DFC">
        <w:t xml:space="preserve"> wydatki z tym związane (</w:t>
      </w:r>
      <w:r>
        <w:t xml:space="preserve">MGOPS- zadania zlecone). </w:t>
      </w:r>
    </w:p>
    <w:p w:rsidR="000A75E0" w:rsidRDefault="003166F7">
      <w:pPr>
        <w:spacing w:before="0" w:after="120"/>
        <w:ind w:left="624" w:hanging="340"/>
        <w:jc w:val="both"/>
      </w:pPr>
      <w:r>
        <w:t xml:space="preserve">3) </w:t>
      </w:r>
      <w:r>
        <w:tab/>
        <w:t xml:space="preserve">Na podstawie pisma nr FB.II.BŁ.3011-160/09 Podlaskiego Urzędu Wojewódzkiego z dnia 04.09.2009r. oraz pisma Nr FB.II.MC.3011-228/09 Podlaskiego Urzędu Wojewódzkiego z dnia 21.08.2009r. w rozdziale 85214 zmniejszono dochody o dotację celową na realizację zdań bieżących z zakresu administracji rządowej zleconych gminie, tj. na zasiłki stałe i pomoc </w:t>
      </w:r>
      <w:r w:rsidR="00DD1DFC">
        <w:br/>
      </w:r>
      <w:r>
        <w:t xml:space="preserve">w naturze oraz składki na ubezpieczenia emerytalne i rentowe oraz </w:t>
      </w:r>
      <w:r w:rsidR="00473551">
        <w:t>zmniejszono</w:t>
      </w:r>
      <w:r w:rsidR="00DD1DFC">
        <w:t xml:space="preserve"> wydatki z tym związane (</w:t>
      </w:r>
      <w:r>
        <w:t xml:space="preserve">MGOPS- zadania zlecone). </w:t>
      </w:r>
    </w:p>
    <w:p w:rsidR="000A75E0" w:rsidRDefault="003166F7">
      <w:pPr>
        <w:spacing w:before="0" w:after="120"/>
        <w:ind w:left="624" w:hanging="340"/>
        <w:jc w:val="both"/>
      </w:pPr>
      <w:r>
        <w:t xml:space="preserve">4) </w:t>
      </w:r>
      <w:r>
        <w:tab/>
        <w:t>Na podstawie pisma Nr FB.II.MC.3011-228/09 Podlaskiego Urzędu Wojewódzkiego z dnia 21.08.2009r. w rozdziale 85213 zwiększono dochody o dotację celową na realizację</w:t>
      </w:r>
      <w:r w:rsidR="00DD1DFC">
        <w:t xml:space="preserve"> własnych zadań bieżących gminy</w:t>
      </w:r>
      <w:r>
        <w:t xml:space="preserve">, tj. na składki na ubezpieczenia zdrowotne opłacane za osoby pobierające niektóre świadczenia z pomocy społecznej, </w:t>
      </w:r>
      <w:r w:rsidR="00473551">
        <w:t>niektóre</w:t>
      </w:r>
      <w:r>
        <w:t xml:space="preserve"> świadczenia rodzinne) oraz zwię</w:t>
      </w:r>
      <w:r w:rsidR="00DD1DFC">
        <w:t>kszono wydatki z tym związane (</w:t>
      </w:r>
      <w:r>
        <w:t xml:space="preserve">MGOPS- z dotacji na zadania własne). </w:t>
      </w:r>
    </w:p>
    <w:p w:rsidR="000A75E0" w:rsidRDefault="003166F7">
      <w:pPr>
        <w:spacing w:before="0" w:after="120"/>
        <w:ind w:left="624" w:hanging="340"/>
        <w:jc w:val="both"/>
      </w:pPr>
      <w:r>
        <w:t xml:space="preserve">5) </w:t>
      </w:r>
      <w:r>
        <w:tab/>
        <w:t xml:space="preserve">Na podstawie pisma Nr FB.II.MC.3011-228/09 Podlaskiego Urzędu Wojewódzkiego z dnia 21.08.2009r. w rozdziale 85214 </w:t>
      </w:r>
      <w:r w:rsidR="00473551">
        <w:t>zwiększono</w:t>
      </w:r>
      <w:r>
        <w:t xml:space="preserve"> dochody o dotację celową na realizację własnych zadań bieżących gminy, tj. na zasiłki stałe i pomoc w naturze oraz składki na ubezpieczenia emerytalne i rentowe oraz zwiększono wydatki z tym związane ( MGOPS- z dotacji na zadania własne). </w:t>
      </w:r>
    </w:p>
    <w:p w:rsidR="000A75E0" w:rsidRDefault="00DD1DFC">
      <w:pPr>
        <w:spacing w:before="0" w:after="160"/>
        <w:ind w:firstLine="624"/>
        <w:jc w:val="both"/>
      </w:pPr>
      <w:r>
        <w:t xml:space="preserve">2. </w:t>
      </w:r>
      <w:r w:rsidR="003166F7">
        <w:t xml:space="preserve">do § 2 </w:t>
      </w:r>
    </w:p>
    <w:p w:rsidR="000A75E0" w:rsidRDefault="003166F7">
      <w:pPr>
        <w:spacing w:before="0" w:after="120"/>
        <w:ind w:left="624" w:hanging="340"/>
        <w:jc w:val="both"/>
      </w:pPr>
      <w:r>
        <w:t xml:space="preserve">1) </w:t>
      </w:r>
      <w:r>
        <w:tab/>
        <w:t xml:space="preserve">W rozdziale 85202 dokonano korekty klasyfikacji </w:t>
      </w:r>
      <w:r w:rsidR="00DD1DFC">
        <w:t xml:space="preserve">budżetowej paragrafu wydatków </w:t>
      </w:r>
      <w:r w:rsidR="00DD1DFC">
        <w:br/>
        <w:t>(</w:t>
      </w:r>
      <w:r>
        <w:t xml:space="preserve">MGOPS - środki własne). </w:t>
      </w:r>
    </w:p>
    <w:p w:rsidR="000A75E0" w:rsidRDefault="003166F7">
      <w:pPr>
        <w:spacing w:before="0" w:after="120"/>
        <w:ind w:left="624" w:hanging="340"/>
        <w:jc w:val="both"/>
      </w:pPr>
      <w:r>
        <w:t xml:space="preserve">2) </w:t>
      </w:r>
      <w:r>
        <w:tab/>
        <w:t xml:space="preserve">Na podstawie Zarządzenia Nr 12/09 Dyrektora Szkoły Podstawowej w Ostrożanach z dnia </w:t>
      </w:r>
      <w:r w:rsidR="00DD1DFC">
        <w:br/>
      </w:r>
      <w:r>
        <w:t xml:space="preserve">10 września 2009r. w rozdziale 80146 dokonano zmniejszenia wydatków na szkolenia nauczycieli a zwiększono na zakupy materiałów szkoleniowych. </w:t>
      </w:r>
    </w:p>
    <w:p w:rsidR="000A75E0" w:rsidRDefault="00DD1DFC">
      <w:pPr>
        <w:spacing w:before="0" w:after="160"/>
        <w:ind w:firstLine="624"/>
        <w:jc w:val="both"/>
      </w:pPr>
      <w:r>
        <w:t xml:space="preserve">3. </w:t>
      </w:r>
      <w:r w:rsidR="003166F7">
        <w:t xml:space="preserve">Na podstawie pisma nr FB.II.BŁ.3011-160/09 Podlaskiego Urzędu Wojewódzkiego z dnia 04.09.2009r. dokonano </w:t>
      </w:r>
      <w:r w:rsidR="00473551">
        <w:t>zmniejszenia</w:t>
      </w:r>
      <w:r w:rsidR="003166F7">
        <w:t xml:space="preserve"> planu dochodów budżetu państwa związanych z realizacją zadań zlecanych j.s.t. a dotyczących dz.750, rozdz.75011 § 2350 o kwotę 5.000zł ( opłaty za wydawanie dowodów osobistych oraz za udostępnianie danych z gminnych zbiorów meldunkowych). Plan przed zmianą 12.000zł, po zmianie 7.000</w:t>
      </w:r>
      <w:r>
        <w:t xml:space="preserve"> </w:t>
      </w:r>
      <w:r w:rsidR="003166F7">
        <w:t xml:space="preserve">zł. </w:t>
      </w:r>
    </w:p>
    <w:p w:rsidR="000A75E0" w:rsidRDefault="003166F7">
      <w:pPr>
        <w:pStyle w:val="NumerPozycjiNiewidoczny"/>
      </w:pPr>
      <w:r>
        <w:t>344</w:t>
      </w:r>
    </w:p>
    <w:p w:rsidR="00DD1DFC" w:rsidRDefault="00DD1DFC">
      <w:pPr>
        <w:sectPr w:rsidR="00DD1DFC">
          <w:footnotePr>
            <w:numRestart w:val="eachSect"/>
          </w:footnotePr>
          <w:type w:val="continuous"/>
          <w:pgSz w:w="11906" w:h="16838"/>
          <w:pgMar w:top="1814" w:right="1134" w:bottom="1134" w:left="1247" w:header="709" w:footer="709" w:gutter="0"/>
          <w:cols w:space="708"/>
        </w:sectPr>
      </w:pPr>
    </w:p>
    <w:p w:rsidR="000A75E0" w:rsidRDefault="003166F7">
      <w:pPr>
        <w:pStyle w:val="NumerPozycji"/>
      </w:pPr>
      <w:bookmarkStart w:id="17" w:name="z345"/>
      <w:r>
        <w:lastRenderedPageBreak/>
        <w:t>345</w:t>
      </w:r>
      <w:bookmarkEnd w:id="17"/>
    </w:p>
    <w:p w:rsidR="000A75E0" w:rsidRDefault="003166F7">
      <w:pPr>
        <w:pStyle w:val="NumerPozycjiNiewidoczny"/>
      </w:pPr>
      <w:r>
        <w:t>345</w:t>
      </w:r>
    </w:p>
    <w:p w:rsidR="000A75E0" w:rsidRDefault="003166F7" w:rsidP="00493101">
      <w:pPr>
        <w:pStyle w:val="Poczonynagwek"/>
      </w:pPr>
      <w:r>
        <w:t>Zarządzenie Nr 179/09 Wójta Gminy Szypliszki</w:t>
      </w:r>
    </w:p>
    <w:p w:rsidR="000A75E0" w:rsidRDefault="003166F7" w:rsidP="00DD1DFC">
      <w:pPr>
        <w:pStyle w:val="zdnia"/>
        <w:spacing w:before="0" w:after="120"/>
      </w:pPr>
      <w:r>
        <w:t>z dnia 11 września 2009 r.</w:t>
      </w:r>
    </w:p>
    <w:p w:rsidR="000A75E0" w:rsidRDefault="003166F7" w:rsidP="00DD1DFC">
      <w:pPr>
        <w:pStyle w:val="Tytulaktu"/>
        <w:spacing w:after="120"/>
      </w:pPr>
      <w:r>
        <w:t>w sprawie : zmian w budżecie gminy na 2009 rok</w:t>
      </w:r>
    </w:p>
    <w:p w:rsidR="000A75E0" w:rsidRDefault="000A75E0">
      <w:pPr>
        <w:sectPr w:rsidR="000A75E0" w:rsidSect="00DD1DFC">
          <w:headerReference w:type="default" r:id="rId37"/>
          <w:footerReference w:type="default" r:id="rId38"/>
          <w:footnotePr>
            <w:numRestart w:val="eachSect"/>
          </w:footnotePr>
          <w:pgSz w:w="11906" w:h="16838"/>
          <w:pgMar w:top="1814" w:right="1134" w:bottom="1134" w:left="1247" w:header="709" w:footer="709" w:gutter="0"/>
          <w:cols w:space="708"/>
        </w:sectPr>
      </w:pPr>
    </w:p>
    <w:p w:rsidR="000A75E0" w:rsidRDefault="003166F7" w:rsidP="00D31B9A">
      <w:pPr>
        <w:spacing w:before="0" w:after="120"/>
        <w:ind w:firstLine="397"/>
        <w:jc w:val="both"/>
      </w:pPr>
      <w:r>
        <w:lastRenderedPageBreak/>
        <w:t>Na podstawie art. 35 ust. 1 pkt 1 i 3 Us</w:t>
      </w:r>
      <w:r w:rsidR="00DD1DFC">
        <w:t>tawy z dnia 30 czerwca 2005 r.</w:t>
      </w:r>
      <w:r>
        <w:t xml:space="preserve"> o finansach publicznych (Dz.</w:t>
      </w:r>
      <w:r w:rsidR="00DD1DFC">
        <w:t xml:space="preserve"> </w:t>
      </w:r>
      <w:r>
        <w:t xml:space="preserve">U. Nr 249, poz. 2104, Nr 169, poz. 1420, z </w:t>
      </w:r>
      <w:r w:rsidR="00DD1DFC">
        <w:t>2006 r.</w:t>
      </w:r>
      <w:r>
        <w:t xml:space="preserve"> Nr 45, poz. 319, Nr 104 , poz. 708, Nr 170, </w:t>
      </w:r>
      <w:r w:rsidR="00DD1DFC">
        <w:br/>
      </w:r>
      <w:r>
        <w:t>poz. 1217, Nr 170, poz. 1218, Nr 187, poz. 1381</w:t>
      </w:r>
      <w:r w:rsidR="00DD1DFC">
        <w:t>, Nr 249, poz. 1832, z 2007 r.</w:t>
      </w:r>
      <w:r>
        <w:t xml:space="preserve"> Nr 82, poz. 560, Nr 88, poz. 587, poz. 79</w:t>
      </w:r>
      <w:r w:rsidR="00DD1DFC">
        <w:t>1, Nr 140, poz. 984, z 2008 r.</w:t>
      </w:r>
      <w:r>
        <w:t xml:space="preserve"> Nr 180, poz. 1112, Nr 209, poz. 1317, Nr 216, poz. 1370</w:t>
      </w:r>
      <w:r w:rsidR="00DD1DFC">
        <w:t>, Nr 227, poz. 1505, z 2009 r.</w:t>
      </w:r>
      <w:r>
        <w:t xml:space="preserve"> Nr 19, poz. 100, Nr 62, poz. 504, Nr 72, poz. 619, Nr 79, poz. 666) oraz Uchwały Nr XXII/166/09 Rady Gminy Szypliszki z dnia 17 lutego 2009 roku w sprawie budżetu gminy na rok 2009 , wprowadza się zmiany w budżecie gminy na 2009 rok</w:t>
      </w:r>
    </w:p>
    <w:p w:rsidR="000A75E0" w:rsidRDefault="003166F7" w:rsidP="00D31B9A">
      <w:pPr>
        <w:spacing w:before="0" w:after="80"/>
        <w:ind w:firstLine="397"/>
        <w:jc w:val="both"/>
      </w:pPr>
      <w:r>
        <w:rPr>
          <w:bCs/>
        </w:rPr>
        <w:t xml:space="preserve">§ 1. </w:t>
      </w:r>
      <w:r>
        <w:t xml:space="preserve">Dokonuje się zmian w planie dochodów i wydatków – wprowadzenia otrzymanych dotacji </w:t>
      </w:r>
    </w:p>
    <w:p w:rsidR="000A75E0" w:rsidRDefault="003166F7" w:rsidP="00D31B9A">
      <w:pPr>
        <w:spacing w:before="0" w:after="80"/>
        <w:ind w:left="624" w:hanging="340"/>
        <w:jc w:val="both"/>
      </w:pPr>
      <w:r>
        <w:t xml:space="preserve">1) </w:t>
      </w:r>
      <w:r>
        <w:tab/>
        <w:t xml:space="preserve">Zwiększenia planu dochodów o kwotę 132 zł </w:t>
      </w:r>
    </w:p>
    <w:p w:rsidR="000A75E0" w:rsidRDefault="00DD1DFC" w:rsidP="00D31B9A">
      <w:pPr>
        <w:spacing w:before="0" w:after="80"/>
        <w:ind w:left="1021" w:hanging="340"/>
        <w:jc w:val="both"/>
      </w:pPr>
      <w:r>
        <w:t>-</w:t>
      </w:r>
      <w:r w:rsidR="003166F7">
        <w:t xml:space="preserve"> </w:t>
      </w:r>
      <w:r w:rsidR="003166F7">
        <w:tab/>
        <w:t xml:space="preserve">Dział 801 rozdział 80195 § 2030 132 zł </w:t>
      </w:r>
    </w:p>
    <w:p w:rsidR="000A75E0" w:rsidRDefault="003166F7" w:rsidP="00D31B9A">
      <w:pPr>
        <w:spacing w:before="0" w:after="80"/>
        <w:ind w:left="624" w:hanging="340"/>
        <w:jc w:val="both"/>
      </w:pPr>
      <w:r>
        <w:t xml:space="preserve">2) </w:t>
      </w:r>
      <w:r>
        <w:tab/>
        <w:t xml:space="preserve">Zwiększenia planu wydatków o kwotę 132 zł </w:t>
      </w:r>
    </w:p>
    <w:p w:rsidR="000A75E0" w:rsidRDefault="00DD1DFC" w:rsidP="00D31B9A">
      <w:pPr>
        <w:spacing w:before="0" w:after="80"/>
        <w:ind w:left="1021" w:hanging="340"/>
        <w:jc w:val="both"/>
      </w:pPr>
      <w:r>
        <w:t>-</w:t>
      </w:r>
      <w:r w:rsidR="003166F7">
        <w:tab/>
        <w:t xml:space="preserve">Dział 801 rozdział 80195 § 4170 132 zł </w:t>
      </w:r>
    </w:p>
    <w:p w:rsidR="000A75E0" w:rsidRDefault="003166F7" w:rsidP="00D31B9A">
      <w:pPr>
        <w:spacing w:before="0" w:after="80"/>
        <w:ind w:left="624" w:hanging="340"/>
        <w:jc w:val="both"/>
      </w:pPr>
      <w:r>
        <w:t xml:space="preserve">3) </w:t>
      </w:r>
      <w:r>
        <w:tab/>
        <w:t xml:space="preserve">Zmniejszenia planu dochodów o kwotę 27 051 zł </w:t>
      </w:r>
    </w:p>
    <w:p w:rsidR="000A75E0" w:rsidRDefault="00DD1DFC" w:rsidP="00D31B9A">
      <w:pPr>
        <w:spacing w:before="0" w:after="80"/>
        <w:ind w:left="1021" w:hanging="340"/>
        <w:jc w:val="both"/>
      </w:pPr>
      <w:r>
        <w:t>-</w:t>
      </w:r>
      <w:r w:rsidR="003166F7">
        <w:t xml:space="preserve"> </w:t>
      </w:r>
      <w:r w:rsidR="003166F7">
        <w:tab/>
        <w:t xml:space="preserve">Dział 852 rozdział 85213 § 2010 2 204 zł </w:t>
      </w:r>
    </w:p>
    <w:p w:rsidR="000A75E0" w:rsidRDefault="00DD1DFC" w:rsidP="00D31B9A">
      <w:pPr>
        <w:spacing w:before="0" w:after="80"/>
        <w:ind w:left="1021" w:hanging="340"/>
        <w:jc w:val="both"/>
      </w:pPr>
      <w:r>
        <w:t>-</w:t>
      </w:r>
      <w:r w:rsidR="003166F7">
        <w:t xml:space="preserve"> </w:t>
      </w:r>
      <w:r w:rsidR="003166F7">
        <w:tab/>
        <w:t xml:space="preserve">Dział 852 rozdział 85214 § 2010 24 847 zł </w:t>
      </w:r>
    </w:p>
    <w:p w:rsidR="000A75E0" w:rsidRDefault="003166F7" w:rsidP="00D31B9A">
      <w:pPr>
        <w:spacing w:before="0" w:after="80"/>
        <w:ind w:left="624" w:hanging="340"/>
        <w:jc w:val="both"/>
      </w:pPr>
      <w:r>
        <w:t xml:space="preserve">4) </w:t>
      </w:r>
      <w:r>
        <w:tab/>
        <w:t xml:space="preserve">Zwiększenia planu dochodów o kwotę 27 051 zł </w:t>
      </w:r>
    </w:p>
    <w:p w:rsidR="000A75E0" w:rsidRDefault="00DD1DFC" w:rsidP="00D31B9A">
      <w:pPr>
        <w:spacing w:before="0" w:after="80"/>
        <w:ind w:left="1021" w:hanging="340"/>
        <w:jc w:val="both"/>
      </w:pPr>
      <w:r>
        <w:t>-</w:t>
      </w:r>
      <w:r w:rsidR="003166F7">
        <w:t xml:space="preserve"> </w:t>
      </w:r>
      <w:r w:rsidR="003166F7">
        <w:tab/>
        <w:t xml:space="preserve">Dział 852 rozdział 85213 § 2030 2 204 zł </w:t>
      </w:r>
    </w:p>
    <w:p w:rsidR="000A75E0" w:rsidRDefault="00DD1DFC" w:rsidP="00D31B9A">
      <w:pPr>
        <w:spacing w:before="0" w:after="80"/>
        <w:ind w:left="1021" w:hanging="340"/>
        <w:jc w:val="both"/>
      </w:pPr>
      <w:r>
        <w:t>-</w:t>
      </w:r>
      <w:r w:rsidR="003166F7">
        <w:t xml:space="preserve"> </w:t>
      </w:r>
      <w:r w:rsidR="003166F7">
        <w:tab/>
        <w:t xml:space="preserve">Dział 852 rozdział 85214 § 2030 24 847 zł </w:t>
      </w:r>
    </w:p>
    <w:p w:rsidR="000A75E0" w:rsidRDefault="003166F7" w:rsidP="00D31B9A">
      <w:pPr>
        <w:spacing w:before="0" w:after="80"/>
        <w:ind w:firstLine="397"/>
        <w:jc w:val="both"/>
      </w:pPr>
      <w:r>
        <w:rPr>
          <w:bCs/>
        </w:rPr>
        <w:t xml:space="preserve">§ 2. </w:t>
      </w:r>
      <w:r>
        <w:t xml:space="preserve">Dokonuje się zmian w planie wydatków – przeniesień w ramach działu </w:t>
      </w:r>
    </w:p>
    <w:p w:rsidR="000A75E0" w:rsidRDefault="003166F7" w:rsidP="00D31B9A">
      <w:pPr>
        <w:spacing w:before="0" w:after="80"/>
        <w:ind w:left="624" w:hanging="340"/>
        <w:jc w:val="both"/>
      </w:pPr>
      <w:r>
        <w:t xml:space="preserve">1) </w:t>
      </w:r>
      <w:r>
        <w:tab/>
        <w:t xml:space="preserve">Zmniejszenia planu wydatków o kwotę 7 000 zł </w:t>
      </w:r>
    </w:p>
    <w:p w:rsidR="000A75E0" w:rsidRDefault="00DD1DFC" w:rsidP="00D31B9A">
      <w:pPr>
        <w:spacing w:before="0" w:after="80"/>
        <w:ind w:left="1021" w:hanging="340"/>
        <w:jc w:val="both"/>
      </w:pPr>
      <w:r>
        <w:t>-</w:t>
      </w:r>
      <w:r w:rsidR="003166F7">
        <w:tab/>
        <w:t xml:space="preserve">Dział 750 rozdział 75023 § 4380 4 000 zł </w:t>
      </w:r>
    </w:p>
    <w:p w:rsidR="000A75E0" w:rsidRDefault="00DD1DFC" w:rsidP="00D31B9A">
      <w:pPr>
        <w:spacing w:before="0" w:after="80"/>
        <w:ind w:left="1021" w:hanging="340"/>
        <w:jc w:val="both"/>
      </w:pPr>
      <w:r>
        <w:t>-</w:t>
      </w:r>
      <w:r w:rsidR="003166F7">
        <w:t xml:space="preserve"> </w:t>
      </w:r>
      <w:r w:rsidR="003166F7">
        <w:tab/>
        <w:t xml:space="preserve">Dział 750 rozdział 75023 § 4750 2 000 zł </w:t>
      </w:r>
    </w:p>
    <w:p w:rsidR="000A75E0" w:rsidRDefault="00DD1DFC" w:rsidP="00D31B9A">
      <w:pPr>
        <w:spacing w:before="0" w:after="80"/>
        <w:ind w:left="1021" w:hanging="340"/>
        <w:jc w:val="both"/>
      </w:pPr>
      <w:r>
        <w:t>-</w:t>
      </w:r>
      <w:r w:rsidR="003166F7">
        <w:t xml:space="preserve"> </w:t>
      </w:r>
      <w:r w:rsidR="003166F7">
        <w:tab/>
        <w:t xml:space="preserve">Dział 750 rozdział 75095 § 4410 1 000 zł </w:t>
      </w:r>
    </w:p>
    <w:p w:rsidR="000A75E0" w:rsidRDefault="003166F7" w:rsidP="00D31B9A">
      <w:pPr>
        <w:spacing w:before="0" w:after="80"/>
        <w:ind w:left="624" w:hanging="340"/>
        <w:jc w:val="both"/>
      </w:pPr>
      <w:r>
        <w:t xml:space="preserve">2) </w:t>
      </w:r>
      <w:r>
        <w:tab/>
        <w:t xml:space="preserve">Zwiększenia planu wydatków o kwotę 7 000 zł </w:t>
      </w:r>
    </w:p>
    <w:p w:rsidR="000A75E0" w:rsidRDefault="00DD1DFC" w:rsidP="00D31B9A">
      <w:pPr>
        <w:spacing w:before="0" w:after="80"/>
        <w:ind w:left="1021" w:hanging="340"/>
        <w:jc w:val="both"/>
      </w:pPr>
      <w:r>
        <w:t>-</w:t>
      </w:r>
      <w:r w:rsidR="003166F7">
        <w:t xml:space="preserve"> </w:t>
      </w:r>
      <w:r w:rsidR="003166F7">
        <w:tab/>
        <w:t xml:space="preserve">Dział 750 rozdział 75023 § 4410 1 000 </w:t>
      </w:r>
      <w:r>
        <w:t>zł</w:t>
      </w:r>
      <w:r w:rsidR="003166F7">
        <w:t xml:space="preserve"> </w:t>
      </w:r>
    </w:p>
    <w:p w:rsidR="000A75E0" w:rsidRDefault="00DD1DFC" w:rsidP="00D31B9A">
      <w:pPr>
        <w:spacing w:before="0" w:after="80"/>
        <w:ind w:left="1021" w:hanging="340"/>
        <w:jc w:val="both"/>
      </w:pPr>
      <w:r>
        <w:t>-</w:t>
      </w:r>
      <w:r w:rsidR="003166F7">
        <w:t xml:space="preserve"> </w:t>
      </w:r>
      <w:r w:rsidR="003166F7">
        <w:tab/>
        <w:t xml:space="preserve">Dział 750 rozdział 75023 § 4420 2 000 zł </w:t>
      </w:r>
    </w:p>
    <w:p w:rsidR="000A75E0" w:rsidRDefault="00DD1DFC" w:rsidP="00D31B9A">
      <w:pPr>
        <w:spacing w:before="0" w:after="80"/>
        <w:ind w:left="1021" w:hanging="340"/>
        <w:jc w:val="both"/>
      </w:pPr>
      <w:r>
        <w:t>-</w:t>
      </w:r>
      <w:r w:rsidR="003166F7">
        <w:t xml:space="preserve"> </w:t>
      </w:r>
      <w:r w:rsidR="003166F7">
        <w:tab/>
        <w:t xml:space="preserve">Dział 750 rozdział 75023 § 4740 2 500 zł </w:t>
      </w:r>
    </w:p>
    <w:p w:rsidR="000A75E0" w:rsidRDefault="003166F7" w:rsidP="00D31B9A">
      <w:pPr>
        <w:spacing w:before="0" w:after="80"/>
        <w:ind w:left="1021" w:hanging="340"/>
        <w:jc w:val="both"/>
      </w:pPr>
      <w:r>
        <w:t xml:space="preserve">- </w:t>
      </w:r>
      <w:r>
        <w:tab/>
        <w:t xml:space="preserve">Dział 750 rozdział 75095 § 4210 1 500 zł </w:t>
      </w:r>
    </w:p>
    <w:p w:rsidR="000A75E0" w:rsidRDefault="003166F7" w:rsidP="00D31B9A">
      <w:pPr>
        <w:spacing w:before="0" w:after="80"/>
        <w:ind w:firstLine="397"/>
        <w:jc w:val="both"/>
      </w:pPr>
      <w:r>
        <w:rPr>
          <w:bCs/>
        </w:rPr>
        <w:t xml:space="preserve">§ 3. </w:t>
      </w:r>
      <w:r>
        <w:t xml:space="preserve">Budżet po dokonanych zmianach wynosi </w:t>
      </w:r>
    </w:p>
    <w:p w:rsidR="000A75E0" w:rsidRDefault="003166F7" w:rsidP="00D31B9A">
      <w:pPr>
        <w:spacing w:before="0" w:after="80"/>
        <w:ind w:left="624" w:hanging="340"/>
        <w:jc w:val="both"/>
      </w:pPr>
      <w:r>
        <w:t xml:space="preserve">1) </w:t>
      </w:r>
      <w:r>
        <w:tab/>
        <w:t xml:space="preserve">Plan dochodów ogółem 11 199 669 zł. </w:t>
      </w:r>
    </w:p>
    <w:p w:rsidR="000A75E0" w:rsidRDefault="003166F7" w:rsidP="00D31B9A">
      <w:pPr>
        <w:spacing w:before="0" w:after="80"/>
        <w:ind w:left="624" w:hanging="340"/>
        <w:jc w:val="both"/>
      </w:pPr>
      <w:r>
        <w:t xml:space="preserve">2) </w:t>
      </w:r>
      <w:r>
        <w:tab/>
        <w:t xml:space="preserve">Plan wydatków ogółem 11 899 669 zł. </w:t>
      </w:r>
    </w:p>
    <w:p w:rsidR="000A75E0" w:rsidRDefault="003166F7" w:rsidP="00D31B9A">
      <w:pPr>
        <w:spacing w:before="0" w:after="80"/>
        <w:ind w:left="624" w:hanging="340"/>
        <w:jc w:val="both"/>
      </w:pPr>
      <w:r>
        <w:t xml:space="preserve">3) </w:t>
      </w:r>
      <w:r>
        <w:tab/>
        <w:t xml:space="preserve">Na spłatę zaciągniętych kredytów przeznacza się kwotę 26 000 złotych, pochodzącą z wolnych środków. </w:t>
      </w:r>
    </w:p>
    <w:p w:rsidR="000A75E0" w:rsidRDefault="003166F7" w:rsidP="00D31B9A">
      <w:pPr>
        <w:spacing w:before="0" w:after="80"/>
        <w:ind w:left="624" w:hanging="340"/>
        <w:jc w:val="both"/>
      </w:pPr>
      <w:r>
        <w:t xml:space="preserve">4) </w:t>
      </w:r>
      <w:r>
        <w:tab/>
      </w:r>
      <w:r w:rsidR="00DD1DFC">
        <w:t>Źródłem</w:t>
      </w:r>
      <w:r>
        <w:t xml:space="preserve"> pokrycia deficytu budżetowego w kwocie 700 000 złotych jest pożyczka. </w:t>
      </w:r>
    </w:p>
    <w:p w:rsidR="000A75E0" w:rsidRDefault="003166F7" w:rsidP="00D31B9A">
      <w:pPr>
        <w:spacing w:before="0" w:after="80"/>
        <w:ind w:firstLine="397"/>
        <w:jc w:val="both"/>
      </w:pPr>
      <w:r>
        <w:rPr>
          <w:bCs/>
        </w:rPr>
        <w:t xml:space="preserve">§ 4. </w:t>
      </w:r>
      <w:r>
        <w:t xml:space="preserve">Objaśnienia dokonywanych zmian w budżecie zawarte są w załączniku do niniejszego zarządzenia. </w:t>
      </w:r>
    </w:p>
    <w:p w:rsidR="000A75E0" w:rsidRDefault="003166F7" w:rsidP="00D31B9A">
      <w:pPr>
        <w:spacing w:before="0" w:after="80"/>
        <w:ind w:firstLine="397"/>
        <w:jc w:val="both"/>
      </w:pPr>
      <w:r>
        <w:rPr>
          <w:bCs/>
        </w:rPr>
        <w:t xml:space="preserve">§ 5. </w:t>
      </w:r>
      <w:r>
        <w:t xml:space="preserve">Zarządzenie wchodzi w życie z dniem podjęcia i podlega ogłoszeniu w Dzienniku Urzędowym Województwa Podlaskiego. </w:t>
      </w:r>
    </w:p>
    <w:p w:rsidR="00DD1DFC" w:rsidRPr="00DD1DFC" w:rsidRDefault="00DD1DFC">
      <w:pPr>
        <w:ind w:firstLine="431"/>
        <w:jc w:val="right"/>
        <w:rPr>
          <w:b/>
        </w:rPr>
      </w:pPr>
      <w:r w:rsidRPr="00DD1DFC">
        <w:rPr>
          <w:b/>
        </w:rPr>
        <w:t>Wójt Gminy</w:t>
      </w:r>
    </w:p>
    <w:p w:rsidR="00DD1DFC" w:rsidRPr="00DD1DFC" w:rsidRDefault="00DD1DFC">
      <w:pPr>
        <w:ind w:firstLine="431"/>
        <w:jc w:val="right"/>
        <w:rPr>
          <w:b/>
        </w:rPr>
      </w:pPr>
      <w:r w:rsidRPr="00DD1DFC">
        <w:rPr>
          <w:b/>
          <w:i/>
          <w:iCs/>
        </w:rPr>
        <w:t>Mariusz Grygieńć</w:t>
      </w:r>
    </w:p>
    <w:p w:rsidR="000A75E0" w:rsidRPr="00DD1DFC" w:rsidRDefault="000A75E0">
      <w:pPr>
        <w:rPr>
          <w:b/>
        </w:rPr>
        <w:sectPr w:rsidR="000A75E0" w:rsidRPr="00DD1DFC">
          <w:type w:val="continuous"/>
          <w:pgSz w:w="11906" w:h="16838"/>
          <w:pgMar w:top="1814" w:right="1134" w:bottom="1134" w:left="1247" w:header="709" w:footer="709" w:gutter="0"/>
          <w:cols w:space="0"/>
          <w:titlePg/>
        </w:sectPr>
      </w:pPr>
    </w:p>
    <w:p w:rsidR="00D31B9A" w:rsidRDefault="00D31B9A" w:rsidP="00D31B9A">
      <w:pPr>
        <w:spacing w:before="0" w:after="120"/>
        <w:ind w:left="5001"/>
        <w:jc w:val="right"/>
        <w:rPr>
          <w:b/>
        </w:rPr>
        <w:sectPr w:rsidR="00D31B9A">
          <w:type w:val="continuous"/>
          <w:pgSz w:w="11906" w:h="16838"/>
          <w:pgMar w:top="1814" w:right="1134" w:bottom="1134" w:left="1247" w:header="709" w:footer="709" w:gutter="0"/>
          <w:cols w:space="708"/>
        </w:sectPr>
      </w:pPr>
    </w:p>
    <w:p w:rsidR="000A75E0" w:rsidRDefault="003166F7" w:rsidP="00D31B9A">
      <w:pPr>
        <w:spacing w:before="0" w:after="120"/>
        <w:ind w:left="5001"/>
        <w:jc w:val="right"/>
      </w:pPr>
      <w:r>
        <w:rPr>
          <w:b/>
        </w:rPr>
        <w:lastRenderedPageBreak/>
        <w:t xml:space="preserve">Załącznik </w:t>
      </w:r>
    </w:p>
    <w:p w:rsidR="000A75E0" w:rsidRDefault="00D31B9A" w:rsidP="00D31B9A">
      <w:pPr>
        <w:spacing w:before="0" w:after="120"/>
        <w:ind w:left="5001"/>
        <w:jc w:val="right"/>
      </w:pPr>
      <w:r>
        <w:t>do z</w:t>
      </w:r>
      <w:r w:rsidR="00493101">
        <w:t>arządzenia N</w:t>
      </w:r>
      <w:r w:rsidR="003166F7">
        <w:t>r 179/09</w:t>
      </w:r>
    </w:p>
    <w:p w:rsidR="000A75E0" w:rsidRDefault="003166F7" w:rsidP="00D31B9A">
      <w:pPr>
        <w:spacing w:before="0" w:after="120"/>
        <w:ind w:left="5001"/>
        <w:jc w:val="right"/>
      </w:pPr>
      <w:r>
        <w:t>Wójta Gminy Szypliszki</w:t>
      </w:r>
    </w:p>
    <w:p w:rsidR="000A75E0" w:rsidRDefault="003166F7" w:rsidP="00D31B9A">
      <w:pPr>
        <w:spacing w:before="0" w:after="120"/>
        <w:ind w:left="5001"/>
        <w:jc w:val="right"/>
      </w:pPr>
      <w:r>
        <w:t>z dnia 11 września 2009 r.</w:t>
      </w:r>
    </w:p>
    <w:p w:rsidR="000A75E0" w:rsidRDefault="000A75E0"/>
    <w:p w:rsidR="00473551" w:rsidRDefault="00473551"/>
    <w:p w:rsidR="00473551" w:rsidRDefault="00473551"/>
    <w:p w:rsidR="00473551" w:rsidRDefault="00473551">
      <w:pPr>
        <w:sectPr w:rsidR="00473551" w:rsidSect="00D31B9A">
          <w:headerReference w:type="default" r:id="rId39"/>
          <w:pgSz w:w="11906" w:h="16838"/>
          <w:pgMar w:top="1814" w:right="1134" w:bottom="1134" w:left="1247" w:header="709" w:footer="709" w:gutter="0"/>
          <w:cols w:space="708"/>
        </w:sectPr>
      </w:pPr>
    </w:p>
    <w:p w:rsidR="00473551" w:rsidRDefault="00473551" w:rsidP="00FB719D">
      <w:pPr>
        <w:pStyle w:val="Tytulaktu"/>
      </w:pPr>
    </w:p>
    <w:p w:rsidR="000A75E0" w:rsidRDefault="003166F7" w:rsidP="00FB719D">
      <w:pPr>
        <w:pStyle w:val="Tytulaktu"/>
      </w:pPr>
      <w:r>
        <w:t xml:space="preserve">Objaśnienia zmian dokonywanych w budżecie gminy </w:t>
      </w:r>
    </w:p>
    <w:p w:rsidR="00473551" w:rsidRDefault="00473551" w:rsidP="00FB719D">
      <w:pPr>
        <w:pStyle w:val="Tytulaktu"/>
      </w:pPr>
    </w:p>
    <w:p w:rsidR="000A75E0" w:rsidRDefault="003166F7" w:rsidP="00473551">
      <w:pPr>
        <w:pStyle w:val="Akapitzlist"/>
        <w:numPr>
          <w:ilvl w:val="0"/>
          <w:numId w:val="24"/>
        </w:numPr>
        <w:spacing w:before="80" w:after="240"/>
        <w:jc w:val="both"/>
      </w:pPr>
      <w:r>
        <w:t xml:space="preserve">Do § 1 Na podstawie pism przesłanych przez Wydział Finansów i Budżetu Podlaskiego Urzędu Wojewódzkiego w Białymstoku ( sygn. FB.II.MC.3011-228/09 i FB.II.BB.3011-148-1/09 ) dokonuje się zmian w planach dotacji celowych. W dziale 801 – oświata i wychowanie zwiększa się plan dotacji celowej o kwot1) 132 zł, na realizację własnych zadań bieżących gminy – na sfinansowanie w ramach podnoszenia jakości oświaty – prac komisji kwalifikacyjnych i egzaminacyjnych powołanych do rozpatrzenia </w:t>
      </w:r>
      <w:r w:rsidR="00D31B9A">
        <w:t>wniosków</w:t>
      </w:r>
      <w:r w:rsidR="00D31B9A">
        <w:br/>
      </w:r>
      <w:r>
        <w:t xml:space="preserve">2)w nauczycieli o wyższy stopień awansu zawodowego Na podstawie decyzji Wojewody </w:t>
      </w:r>
      <w:r w:rsidR="00887994">
        <w:br/>
      </w:r>
      <w:r>
        <w:t xml:space="preserve">w sprawie zmian w budżecie na 2009 rok dokonuje się zmian w dotacjach celowych </w:t>
      </w:r>
      <w:r w:rsidR="00D31B9A">
        <w:br/>
      </w:r>
      <w:r>
        <w:t xml:space="preserve">w dziale 852 – pomoc społeczna. Zmniejsza się dotacje celowe na realizację zadań </w:t>
      </w:r>
      <w:r w:rsidR="00D31B9A">
        <w:br/>
      </w:r>
      <w:r>
        <w:t xml:space="preserve">z zakresu administracji rządowej oraz innych zadań zleconych, a zwiększa się dotacje celowe na realizację zadań bieżących gmin – o kwotę 27 051 zł. Do § 2 W dziale 750 </w:t>
      </w:r>
      <w:r w:rsidR="00D31B9A">
        <w:br/>
      </w:r>
      <w:r>
        <w:t xml:space="preserve">– administracja publiczna dokonuje się zmian w planie wydatków o kwotę 7 000 złotych, </w:t>
      </w:r>
      <w:r w:rsidR="00D31B9A">
        <w:br/>
      </w:r>
      <w:r>
        <w:t xml:space="preserve">z przeznaczeniem na wypłatę delegacji krajowych i zagranicznych oraz zakup materiałów niezbędnych dla właściwego funkcjonowania jednostki. </w:t>
      </w:r>
    </w:p>
    <w:p w:rsidR="000A75E0" w:rsidRDefault="003166F7" w:rsidP="00473551">
      <w:pPr>
        <w:pStyle w:val="NumerPozycjiNiewidoczny"/>
        <w:spacing w:before="80" w:after="240"/>
      </w:pPr>
      <w:r>
        <w:t>345</w:t>
      </w:r>
    </w:p>
    <w:p w:rsidR="000A75E0" w:rsidRDefault="000A75E0" w:rsidP="00473551">
      <w:pPr>
        <w:spacing w:before="80" w:after="240"/>
      </w:pPr>
    </w:p>
    <w:p w:rsidR="00D31B9A" w:rsidRDefault="00D31B9A"/>
    <w:p w:rsidR="00D31B9A" w:rsidRDefault="00D31B9A"/>
    <w:p w:rsidR="00473551" w:rsidRDefault="00473551">
      <w:pPr>
        <w:sectPr w:rsidR="00473551">
          <w:footnotePr>
            <w:numRestart w:val="eachSect"/>
          </w:footnotePr>
          <w:type w:val="continuous"/>
          <w:pgSz w:w="11906" w:h="16838"/>
          <w:pgMar w:top="1814" w:right="1134" w:bottom="1134" w:left="1247" w:header="709" w:footer="709" w:gutter="0"/>
          <w:cols w:space="708"/>
        </w:sectPr>
      </w:pPr>
    </w:p>
    <w:p w:rsidR="000A75E0" w:rsidRDefault="003166F7">
      <w:pPr>
        <w:pStyle w:val="NumerPozycji"/>
      </w:pPr>
      <w:bookmarkStart w:id="18" w:name="z346"/>
      <w:r>
        <w:lastRenderedPageBreak/>
        <w:t>346</w:t>
      </w:r>
      <w:bookmarkEnd w:id="18"/>
    </w:p>
    <w:p w:rsidR="000A75E0" w:rsidRDefault="003166F7">
      <w:pPr>
        <w:pStyle w:val="NumerPozycjiNiewidoczny"/>
      </w:pPr>
      <w:r>
        <w:t>346</w:t>
      </w:r>
    </w:p>
    <w:p w:rsidR="000A75E0" w:rsidRDefault="00493101" w:rsidP="00493101">
      <w:pPr>
        <w:pStyle w:val="Poczonynagwek"/>
      </w:pPr>
      <w:r>
        <w:t xml:space="preserve">rozstrzygnięcie nadzorcze </w:t>
      </w:r>
      <w:r w:rsidR="003166F7">
        <w:t>Wojewody Podlaskiego</w:t>
      </w:r>
    </w:p>
    <w:p w:rsidR="000A75E0" w:rsidRDefault="003166F7">
      <w:pPr>
        <w:pStyle w:val="zdnia"/>
      </w:pPr>
      <w:r>
        <w:t>z dnia 4 lutego 2010 r.</w:t>
      </w:r>
    </w:p>
    <w:p w:rsidR="000A75E0" w:rsidRDefault="000A75E0">
      <w:pPr>
        <w:sectPr w:rsidR="000A75E0" w:rsidSect="00473551">
          <w:headerReference w:type="default" r:id="rId40"/>
          <w:footnotePr>
            <w:numRestart w:val="eachSect"/>
          </w:footnotePr>
          <w:pgSz w:w="11906" w:h="16838"/>
          <w:pgMar w:top="1814" w:right="1134" w:bottom="1134" w:left="1247" w:header="709" w:footer="709" w:gutter="0"/>
          <w:cols w:space="708"/>
        </w:sectPr>
      </w:pPr>
    </w:p>
    <w:p w:rsidR="005314FF" w:rsidRPr="00F04748" w:rsidRDefault="005314FF" w:rsidP="005314FF">
      <w:pPr>
        <w:spacing w:line="360" w:lineRule="auto"/>
        <w:jc w:val="both"/>
      </w:pPr>
      <w:r w:rsidRPr="00F04748">
        <w:lastRenderedPageBreak/>
        <w:t>NK.II.D</w:t>
      </w:r>
      <w:r>
        <w:t>M.0911-29/2010</w:t>
      </w:r>
    </w:p>
    <w:p w:rsidR="005314FF" w:rsidRDefault="005314FF" w:rsidP="005314FF">
      <w:pPr>
        <w:spacing w:before="0" w:after="120"/>
        <w:ind w:firstLine="311"/>
        <w:jc w:val="both"/>
      </w:pPr>
      <w:r w:rsidRPr="00E658EA">
        <w:t xml:space="preserve">Na podstawie art. 91 ust. 1 ustawy z dnia 8 marca 1990 r. o samorządzie gminnym (Dz. U. </w:t>
      </w:r>
      <w:r>
        <w:br/>
        <w:t>z 2001 r.</w:t>
      </w:r>
      <w:r w:rsidRPr="00E658EA">
        <w:t xml:space="preserve"> Nr 142, poz. 1591, z 2002 r. Nr 23, poz. 220, Nr 62, poz. 558, Nr 113, poz. 984, Nr 153, </w:t>
      </w:r>
      <w:r>
        <w:br/>
      </w:r>
      <w:r w:rsidRPr="00E658EA">
        <w:t xml:space="preserve">poz. 1271 i Nr 214, poz. 1806, z 2003 r. Nr 80, poz. 717 i Nr 162, poz. 1568, z 2004 r. Nr 102, poz. 1055, Nr 116, poz. 1203 i Nr 167, poz. 1759, z 2005 r. Nr 172, poz. 1441 i Nr 175, poz. 1457, z 2006 r. Nr 17, poz. 128 i Nr 181, poz. 1337, z 2007 r. Nr 48, poz. 327, Nr 138, poz.974 i Nr 173, poz. 1218, z 2008 r. </w:t>
      </w:r>
      <w:r>
        <w:br/>
      </w:r>
      <w:r w:rsidRPr="00E658EA">
        <w:t xml:space="preserve">Nr 180, poz. 1111 i Nr 223, poz. 1458 oraz z 2009 r. Nr 52, poz. 420 i Nr 157, poz.1241) </w:t>
      </w:r>
    </w:p>
    <w:p w:rsidR="005314FF" w:rsidRPr="00F04748" w:rsidRDefault="005314FF" w:rsidP="005314FF">
      <w:pPr>
        <w:spacing w:before="0" w:after="120"/>
        <w:jc w:val="center"/>
        <w:rPr>
          <w:b/>
        </w:rPr>
      </w:pPr>
      <w:r w:rsidRPr="00F04748">
        <w:rPr>
          <w:b/>
        </w:rPr>
        <w:t>stwierdzam nieważność</w:t>
      </w:r>
    </w:p>
    <w:p w:rsidR="005314FF" w:rsidRPr="00F209D6" w:rsidRDefault="005314FF" w:rsidP="005314FF">
      <w:pPr>
        <w:spacing w:before="0" w:after="120"/>
        <w:jc w:val="both"/>
      </w:pPr>
      <w:r w:rsidRPr="00F209D6">
        <w:t xml:space="preserve">§ </w:t>
      </w:r>
      <w:r>
        <w:t xml:space="preserve">2 ust.3, ust. 5, ust. 6; § 4 ust. 1, ust. 4; § 9 ust. 2, ust. 3, ust. 4, ust. 5; § 10; § 11 ust. 1, ust. 2, ust. 3, ust. 4, ust. 5, ust. 6, ust. 7, ust. 8, ust. 9, ust. 10, ust. 11, ust. 12, ust. 13, ust. 14, ust. 15; § 12 ust. 2 </w:t>
      </w:r>
      <w:r>
        <w:br/>
        <w:t xml:space="preserve">pkt 1, 2, 3, 4, 5, 7, 8, 9, 10 w części: „i inne cele publiczne w rozumieniu ustawy”, 11, 12, 13, 14, ust. 3, ust. 4; § 13; § 14; § 15; § 16; § 17; § 19 </w:t>
      </w:r>
      <w:r w:rsidRPr="00F209D6">
        <w:t>uchwały Nr XX</w:t>
      </w:r>
      <w:r>
        <w:t>VII/225</w:t>
      </w:r>
      <w:r w:rsidRPr="00F209D6">
        <w:t xml:space="preserve">/09 Rady Gminy </w:t>
      </w:r>
      <w:r>
        <w:t xml:space="preserve">Orla </w:t>
      </w:r>
      <w:r w:rsidRPr="00F209D6">
        <w:t xml:space="preserve">z dnia </w:t>
      </w:r>
      <w:r>
        <w:t xml:space="preserve">29 grudnia </w:t>
      </w:r>
      <w:r w:rsidRPr="00F209D6">
        <w:t xml:space="preserve">2009 r. w sprawie </w:t>
      </w:r>
      <w:r>
        <w:t>określenia zasad nabywania, zbywania i obciążania nieruchomości oraz ich wydzierżawiania lub wynajmowania na czas oznaczony dłuższy niż trzy lata lub na czas nieoznaczony.</w:t>
      </w:r>
    </w:p>
    <w:p w:rsidR="005314FF" w:rsidRPr="00F04748" w:rsidRDefault="005314FF" w:rsidP="005314FF">
      <w:pPr>
        <w:spacing w:before="0" w:after="120"/>
        <w:jc w:val="center"/>
        <w:rPr>
          <w:b/>
        </w:rPr>
      </w:pPr>
      <w:r>
        <w:rPr>
          <w:b/>
        </w:rPr>
        <w:t>UZASADNIENI</w:t>
      </w:r>
      <w:r w:rsidRPr="00F04748">
        <w:rPr>
          <w:b/>
        </w:rPr>
        <w:t>E</w:t>
      </w:r>
    </w:p>
    <w:p w:rsidR="005314FF" w:rsidRDefault="005314FF" w:rsidP="005314FF">
      <w:pPr>
        <w:spacing w:before="0" w:after="120"/>
        <w:jc w:val="both"/>
      </w:pPr>
      <w:r w:rsidRPr="00F04748">
        <w:t xml:space="preserve">          W dniu </w:t>
      </w:r>
      <w:r>
        <w:t>29 grudnia 2009</w:t>
      </w:r>
      <w:r w:rsidRPr="00F04748">
        <w:t xml:space="preserve"> r. Rada </w:t>
      </w:r>
      <w:r>
        <w:t xml:space="preserve">Gminy Orla </w:t>
      </w:r>
      <w:r w:rsidRPr="00F04748">
        <w:t>podjęła uchwałę Nr</w:t>
      </w:r>
      <w:r>
        <w:t xml:space="preserve"> </w:t>
      </w:r>
      <w:r w:rsidRPr="00F209D6">
        <w:t>XX</w:t>
      </w:r>
      <w:r>
        <w:t xml:space="preserve">VII/225/09 </w:t>
      </w:r>
      <w:r w:rsidRPr="00F209D6">
        <w:t xml:space="preserve">w sprawie </w:t>
      </w:r>
      <w:r>
        <w:t>określenia zasad nabywania, zbywania i obciążania nieruchomości oraz ich wydzierżawiania lub wynajmowania na czas oznaczony dłuższy niż trzy lata lub na czas nieoznaczony</w:t>
      </w:r>
      <w:r w:rsidRPr="00F04748">
        <w:t xml:space="preserve">, która w dniu </w:t>
      </w:r>
      <w:r>
        <w:br/>
        <w:t>5 stycznia 2010</w:t>
      </w:r>
      <w:r w:rsidRPr="00F04748">
        <w:t xml:space="preserve"> r. wpłynęła do organu nadzoru.</w:t>
      </w:r>
    </w:p>
    <w:p w:rsidR="005314FF" w:rsidRDefault="005314FF" w:rsidP="005314FF">
      <w:pPr>
        <w:spacing w:before="0" w:after="120"/>
        <w:ind w:firstLine="708"/>
        <w:jc w:val="both"/>
      </w:pPr>
      <w:r w:rsidRPr="00F04748">
        <w:t>Przeprowadzona analiza wykazała, iż niektóre zapisy przedmiotowej uchwały</w:t>
      </w:r>
      <w:r w:rsidRPr="005D1924">
        <w:t xml:space="preserve"> </w:t>
      </w:r>
      <w:r>
        <w:t>zostały podjęte</w:t>
      </w:r>
      <w:r w:rsidRPr="00E658EA">
        <w:t xml:space="preserve"> </w:t>
      </w:r>
      <w:r>
        <w:br/>
      </w:r>
      <w:r w:rsidRPr="00E658EA">
        <w:t xml:space="preserve">z naruszeniem </w:t>
      </w:r>
      <w:r>
        <w:t>prawa</w:t>
      </w:r>
      <w:r w:rsidRPr="00F04748">
        <w:t xml:space="preserve">, w związku z czym w dniu </w:t>
      </w:r>
      <w:r>
        <w:t xml:space="preserve">27 stycznia 2010 </w:t>
      </w:r>
      <w:r w:rsidRPr="00F04748">
        <w:t xml:space="preserve">r. wszczęte zostało postępowanie nadzorcze w sprawie stwierdzenia ich nieważności. </w:t>
      </w:r>
    </w:p>
    <w:p w:rsidR="005314FF" w:rsidRPr="00735A31" w:rsidRDefault="005314FF" w:rsidP="005314FF">
      <w:pPr>
        <w:spacing w:before="0" w:after="120"/>
        <w:ind w:firstLine="708"/>
        <w:jc w:val="both"/>
        <w:rPr>
          <w:rStyle w:val="highlight1"/>
          <w:b w:val="0"/>
          <w:bCs w:val="0"/>
        </w:rPr>
      </w:pPr>
      <w:r w:rsidRPr="00F04748">
        <w:t xml:space="preserve">Rada Gminy </w:t>
      </w:r>
      <w:r>
        <w:t xml:space="preserve">Orla </w:t>
      </w:r>
      <w:r w:rsidRPr="00F04748">
        <w:t xml:space="preserve">w §  </w:t>
      </w:r>
      <w:r>
        <w:t xml:space="preserve">2 ust. 5, ust. 6; § 4 ust. 4; § 9 ust. 5; § 12 ust. 3; § 14; § 15; § 16; § 17 oraz § 19 badanej uchwały przyjęła rozwiązania dotyczące materii odnoszącej się do postanowień przyszłej umowy cywilnoprawnej </w:t>
      </w:r>
      <w:r w:rsidRPr="00F04748">
        <w:t>zawiera</w:t>
      </w:r>
      <w:r>
        <w:t xml:space="preserve">nej w formie aktu notarialnego przez </w:t>
      </w:r>
      <w:r w:rsidRPr="00F04748">
        <w:t>organ wykonawczy gminy, działając</w:t>
      </w:r>
      <w:r>
        <w:t>y</w:t>
      </w:r>
      <w:r w:rsidRPr="00F04748">
        <w:t xml:space="preserve"> w granicach swoich ustawowych kompetencji. Zatem takie elementy, jak</w:t>
      </w:r>
      <w:r>
        <w:t>: uzgodnienie warunków rozliczenia kaucji mieszkaniowej, uiszczenie zaliczki na poczet kosztów związanych z wykonaniem przez gminę operatu szacunkowego, postanowienia dotyczące ceny zbycia nieruchomości lub lokalu użytkowego oraz zmiany rodzaju prowadzonej działalności przez stronę umowy najmu lub dzierżawy, zmiana strony zawartej umowy,</w:t>
      </w:r>
      <w:r w:rsidRPr="00870160">
        <w:t xml:space="preserve"> </w:t>
      </w:r>
      <w:r>
        <w:t xml:space="preserve">regulacje związane </w:t>
      </w:r>
      <w:r>
        <w:br/>
        <w:t xml:space="preserve">z odstąpieniem lub wypowiedzeniem zawartej umowy cywilnoprawnej, a także koszty sporządzenia aktu notarialnego oraz opłaty za dostawę do nieruchomości lub lokalu użytkowego energii, wody, rozliczenie nakładów użytecznych, </w:t>
      </w:r>
      <w:r w:rsidRPr="00F04748">
        <w:t>stanowią warunki umow</w:t>
      </w:r>
      <w:r>
        <w:t>y negocjowanej przez jej strony,</w:t>
      </w:r>
      <w:r w:rsidRPr="00F04748">
        <w:t xml:space="preserve"> przyszłego </w:t>
      </w:r>
      <w:r>
        <w:t>nabywcę (najemcę, dzierżawcę) nieruchomości i gminę, która</w:t>
      </w:r>
      <w:r w:rsidRPr="00F04748">
        <w:t xml:space="preserve"> zgodnie z art. 11 i art. 25 ustawy</w:t>
      </w:r>
      <w:r>
        <w:t xml:space="preserve"> z dnia </w:t>
      </w:r>
      <w:r w:rsidRPr="00A91AA6">
        <w:t>21 sierpnia 1997 r. o</w:t>
      </w:r>
      <w:r w:rsidRPr="00A91AA6">
        <w:rPr>
          <w:color w:val="000000"/>
        </w:rPr>
        <w:t xml:space="preserve"> gospodarce nieruchomościami (Dz. U. z 2004 r. Nr 261 poz. 2603 </w:t>
      </w:r>
      <w:r>
        <w:rPr>
          <w:color w:val="000000"/>
        </w:rPr>
        <w:br/>
      </w:r>
      <w:r w:rsidRPr="00A91AA6">
        <w:rPr>
          <w:color w:val="000000"/>
        </w:rPr>
        <w:t>ze zm.)</w:t>
      </w:r>
      <w:r w:rsidRPr="00F04748">
        <w:t xml:space="preserve"> reprezentowana jest przez organ wykonawczy. </w:t>
      </w:r>
      <w:r>
        <w:t>Powyżej wskazane kwestie</w:t>
      </w:r>
      <w:r w:rsidRPr="00F04748">
        <w:t xml:space="preserve"> mieszczą się </w:t>
      </w:r>
      <w:r>
        <w:br/>
      </w:r>
      <w:r w:rsidRPr="00F04748">
        <w:t>w zakresie kompetencji w</w:t>
      </w:r>
      <w:r>
        <w:t>ójta, kształtującego w imieniu g</w:t>
      </w:r>
      <w:r w:rsidRPr="00F04748">
        <w:t xml:space="preserve">miny treść zawieranej umowy </w:t>
      </w:r>
      <w:r>
        <w:br/>
      </w:r>
      <w:r w:rsidRPr="00F04748">
        <w:t>i</w:t>
      </w:r>
      <w:r>
        <w:t xml:space="preserve"> nie można</w:t>
      </w:r>
      <w:r w:rsidRPr="00C33323">
        <w:t xml:space="preserve"> ic</w:t>
      </w:r>
      <w:r>
        <w:t>h kwalifikować jako podstawowe</w:t>
      </w:r>
      <w:r w:rsidRPr="00C33323">
        <w:t xml:space="preserve"> reguł</w:t>
      </w:r>
      <w:r>
        <w:t xml:space="preserve">y </w:t>
      </w:r>
      <w:r w:rsidRPr="00C33323">
        <w:t xml:space="preserve">postępowania w zakresie gospodarowania </w:t>
      </w:r>
      <w:r w:rsidRPr="00C33323">
        <w:rPr>
          <w:rStyle w:val="highlight1"/>
          <w:b w:val="0"/>
        </w:rPr>
        <w:t>nieruchomościami</w:t>
      </w:r>
      <w:r>
        <w:rPr>
          <w:rStyle w:val="highlight1"/>
          <w:b w:val="0"/>
        </w:rPr>
        <w:t>.</w:t>
      </w:r>
      <w:r w:rsidRPr="00735A31">
        <w:t xml:space="preserve"> </w:t>
      </w:r>
      <w:r>
        <w:t xml:space="preserve">Kwestionowane wyżej zapisy badanej uchwały zostały podjęte </w:t>
      </w:r>
      <w:r w:rsidRPr="00F04748">
        <w:t>bez ustawowego upoważnienia i stanowi</w:t>
      </w:r>
      <w:r>
        <w:t>ą</w:t>
      </w:r>
      <w:r w:rsidRPr="00F04748">
        <w:t xml:space="preserve"> niedopuszczalne ograniczenie swobody umów</w:t>
      </w:r>
      <w:r>
        <w:t>, wyrażonej w art.353¹</w:t>
      </w:r>
      <w:r w:rsidRPr="00F04748">
        <w:t xml:space="preserve"> kc. </w:t>
      </w:r>
      <w:r>
        <w:br/>
      </w:r>
      <w:r w:rsidRPr="00F04748">
        <w:t>W myśl tej fundamentalnej zasady prawa cywilnego strony umowy mogą ułożyć stosunek prawny według swego uznania, byleby nie sprzeciwiał się właściwości (naturze) stosunku, ustawie ani zasadom współżycia społecznego</w:t>
      </w:r>
      <w:r>
        <w:t>. T</w:t>
      </w:r>
      <w:r w:rsidRPr="00F04748">
        <w:t>reść zaskarżonej uchwały, zawierająca elementy umowy</w:t>
      </w:r>
      <w:r>
        <w:t xml:space="preserve"> cywilnoprawnej</w:t>
      </w:r>
      <w:r w:rsidRPr="00F04748">
        <w:t xml:space="preserve">, która ma być dopiero zawarta przez kontrahentów w przyszłości, nie pozostawia stronom tej umowy żadnej swobody w tym zakresie, stawiając </w:t>
      </w:r>
      <w:r>
        <w:t xml:space="preserve">Wójta Gminy Orla </w:t>
      </w:r>
      <w:r w:rsidRPr="00F04748">
        <w:t xml:space="preserve">(jako stronę tej umowy) jedynie w roli technicznego wykonawcy. </w:t>
      </w:r>
    </w:p>
    <w:p w:rsidR="005314FF" w:rsidRDefault="005314FF" w:rsidP="005314FF">
      <w:pPr>
        <w:spacing w:before="0" w:after="120"/>
        <w:ind w:firstLine="708"/>
        <w:jc w:val="both"/>
      </w:pPr>
      <w:r w:rsidRPr="00F04748">
        <w:lastRenderedPageBreak/>
        <w:t xml:space="preserve">Przepis art. 18 ust. 2 pkt 9 ustawy </w:t>
      </w:r>
      <w:r>
        <w:t xml:space="preserve">z dnia 8 marca 1990 r. </w:t>
      </w:r>
      <w:r w:rsidRPr="00E36ABD">
        <w:t xml:space="preserve">o samorządzie gminnym (Dz. U. </w:t>
      </w:r>
      <w:r w:rsidR="00887994">
        <w:br/>
      </w:r>
      <w:r w:rsidRPr="00E36ABD">
        <w:t>z 200</w:t>
      </w:r>
      <w:r>
        <w:t>1 r. Nr 142, poz. 1591 ze zm.), uprawniający</w:t>
      </w:r>
      <w:r w:rsidRPr="00F04748">
        <w:t xml:space="preserve"> radę do podejmowania uchwał w sprawach majątkowych gminy przekraczających zakres zwykłego zarządu, ustanawia wyjątki od generalnej </w:t>
      </w:r>
      <w:r w:rsidRPr="009B2014">
        <w:rPr>
          <w:rStyle w:val="highlight1"/>
          <w:b w:val="0"/>
        </w:rPr>
        <w:t>zasady</w:t>
      </w:r>
      <w:r w:rsidRPr="00F04748">
        <w:t xml:space="preserve"> wyrażonej w art. 30 ust. 2 pkt 3 tej ustawy</w:t>
      </w:r>
      <w:r>
        <w:t>, stanowiącej</w:t>
      </w:r>
      <w:r w:rsidRPr="00870160">
        <w:t>, że to do zadań wójta należy gospodarowanie mieniem gminnym</w:t>
      </w:r>
      <w:r w:rsidRPr="00F04748">
        <w:t>. Przekazanie pewnych spraw do kompetencji rady gminy jest wyjątkiem, który musi być interpretowany ściśle i nie może prowadzić do swobodnego przejmowania przez radę do rozstrzygania w drodze uchwał wszystkich spraw ważnych z punktu widze</w:t>
      </w:r>
      <w:r>
        <w:t xml:space="preserve">nia gospodarki gminy (vide: wyrok Wojewódzkiego Sądu Administracyjnego w Opolu z dnia </w:t>
      </w:r>
      <w:r>
        <w:br/>
        <w:t>14 stycznia 2010 r., sygn. akt II SA/Op 458/09).</w:t>
      </w:r>
    </w:p>
    <w:p w:rsidR="005314FF" w:rsidRDefault="005314FF" w:rsidP="005314FF">
      <w:pPr>
        <w:spacing w:before="0" w:after="120"/>
        <w:ind w:firstLine="708"/>
        <w:jc w:val="both"/>
      </w:pPr>
      <w:r w:rsidRPr="00870160">
        <w:t xml:space="preserve">W </w:t>
      </w:r>
      <w:r>
        <w:t xml:space="preserve">świetle powyższego, organ nadzoru stoi na stanowisku, iż </w:t>
      </w:r>
      <w:r w:rsidRPr="00870160">
        <w:t xml:space="preserve">Rada </w:t>
      </w:r>
      <w:r>
        <w:t xml:space="preserve">Gminy </w:t>
      </w:r>
      <w:r w:rsidRPr="00870160">
        <w:t xml:space="preserve">przekroczyła kompetencje przyznane jej </w:t>
      </w:r>
      <w:r>
        <w:t xml:space="preserve">w </w:t>
      </w:r>
      <w:r w:rsidRPr="00870160">
        <w:t xml:space="preserve">art. 18 ust. 2 pkt 9 lit. a ustawy o samorządzie gminnym i wkroczyła </w:t>
      </w:r>
      <w:r w:rsidR="00887994">
        <w:br/>
      </w:r>
      <w:r w:rsidRPr="00870160">
        <w:t>w zakres uprawnień organu wykon</w:t>
      </w:r>
      <w:r>
        <w:t>awczego Gminy Orla.</w:t>
      </w:r>
      <w:r w:rsidRPr="00870160">
        <w:t xml:space="preserve"> </w:t>
      </w:r>
    </w:p>
    <w:p w:rsidR="005314FF" w:rsidRDefault="005314FF" w:rsidP="005314FF">
      <w:pPr>
        <w:spacing w:before="0" w:after="120"/>
        <w:ind w:firstLine="708"/>
        <w:jc w:val="both"/>
      </w:pPr>
      <w:r>
        <w:t xml:space="preserve">Postępowanie nadzorcze wykazało, iż Rada Gminy w § 9 ust. 3, ust. 4; § 10; § 11 ust. 1-15 oraz § 12 ust. 4 określiła konkretny tryb zbycia, oddania w najem i dzierżawę nieruchomości oraz lokali użytkowych, decydując o formie przetargu, jego ogłoszeniu, warunkach uczestnictwa oraz zakończeniu, a także składzie komisji przetargowej. </w:t>
      </w:r>
    </w:p>
    <w:p w:rsidR="005314FF" w:rsidRDefault="005314FF" w:rsidP="005314FF">
      <w:pPr>
        <w:spacing w:before="0" w:after="120"/>
        <w:ind w:firstLine="708"/>
        <w:jc w:val="both"/>
      </w:pPr>
      <w:r>
        <w:t>W ocenie organu nadzoru, takie rozwiązanie pozostaje</w:t>
      </w:r>
      <w:r w:rsidRPr="00F04748">
        <w:t xml:space="preserve"> w sprzeczności z przepisami ustawy </w:t>
      </w:r>
      <w:r>
        <w:br/>
      </w:r>
      <w:r w:rsidRPr="00F04748">
        <w:t xml:space="preserve">o gospodarce </w:t>
      </w:r>
      <w:r w:rsidRPr="000126C1">
        <w:rPr>
          <w:rStyle w:val="highlight1"/>
          <w:b w:val="0"/>
        </w:rPr>
        <w:t>nieruchomościami</w:t>
      </w:r>
      <w:r>
        <w:t xml:space="preserve"> tj. art. 40 ust. 3, zgodnie z którym „o zastosowanej formie przetargu decyduje jego organizator”. Przyjęte przez Radę Gminy regulacje w istocie</w:t>
      </w:r>
      <w:r w:rsidRPr="000126C1">
        <w:t xml:space="preserve"> </w:t>
      </w:r>
      <w:r w:rsidRPr="00F04748">
        <w:t>ogranic</w:t>
      </w:r>
      <w:r>
        <w:t>zają</w:t>
      </w:r>
      <w:r w:rsidRPr="00F04748">
        <w:t xml:space="preserve"> Wójta Gminy </w:t>
      </w:r>
      <w:r>
        <w:t xml:space="preserve">Orla </w:t>
      </w:r>
      <w:r w:rsidRPr="00F04748">
        <w:t xml:space="preserve">w możliwościach wyboru </w:t>
      </w:r>
      <w:r>
        <w:t xml:space="preserve">rodzaju przetargu, przesądzając o jego formie i istotnych elementach tego postępowania. </w:t>
      </w:r>
    </w:p>
    <w:p w:rsidR="005314FF" w:rsidRPr="00560B3C" w:rsidRDefault="005314FF" w:rsidP="005314FF">
      <w:pPr>
        <w:spacing w:before="0" w:after="120"/>
        <w:ind w:firstLine="708"/>
        <w:jc w:val="both"/>
      </w:pPr>
      <w:r w:rsidRPr="00560B3C">
        <w:t xml:space="preserve">Jednocześnie nakładanie na organ wykonawczy obowiązku wydania aktu w formie zarządzenia, którego zakres przedmiotowy będzie dotyczył postępowania </w:t>
      </w:r>
      <w:r w:rsidRPr="00560B3C">
        <w:rPr>
          <w:rStyle w:val="highlight1"/>
          <w:b w:val="0"/>
        </w:rPr>
        <w:t>przetargowego</w:t>
      </w:r>
      <w:r w:rsidRPr="00560B3C">
        <w:t xml:space="preserve"> </w:t>
      </w:r>
      <w:r>
        <w:br/>
      </w:r>
      <w:r w:rsidRPr="00560B3C">
        <w:t xml:space="preserve">w przypadkach oddawania w najem i dzierżawę </w:t>
      </w:r>
      <w:r>
        <w:t xml:space="preserve">nieruchomości oraz </w:t>
      </w:r>
      <w:r w:rsidRPr="00560B3C">
        <w:t xml:space="preserve">lokali użytkowych jest nieuzasadnione i w sposób istotny narusza ustawowe kompetencje wójta. </w:t>
      </w:r>
      <w:r>
        <w:t xml:space="preserve">Organ wykonawczy gminy </w:t>
      </w:r>
      <w:r w:rsidRPr="00560B3C">
        <w:t xml:space="preserve">w ramach gospodarowania mieniem komunalnym (w tym zasobem nieruchomości) </w:t>
      </w:r>
      <w:r>
        <w:br/>
      </w:r>
      <w:r w:rsidRPr="00560B3C">
        <w:t>i przeprowadzania przetargu</w:t>
      </w:r>
      <w:r>
        <w:t>,</w:t>
      </w:r>
      <w:r w:rsidRPr="00560B3C">
        <w:t xml:space="preserve"> jako jednej z form zawierania umów na gruncie polskiego prawa cywilnego</w:t>
      </w:r>
      <w:r>
        <w:t>,</w:t>
      </w:r>
      <w:r w:rsidRPr="00560B3C">
        <w:t xml:space="preserve"> samodzielnie decyduje o sposobie realizacji nałożonego na niego obowiązku. </w:t>
      </w:r>
      <w:r>
        <w:t>Ponadto, u</w:t>
      </w:r>
      <w:r w:rsidRPr="00560B3C">
        <w:t>chwała rady gminy nie może zawierać upoważnienia dla organu wykonawczego do wydania określonego ro</w:t>
      </w:r>
      <w:r>
        <w:t>dzaju aktu (</w:t>
      </w:r>
      <w:r w:rsidRPr="00560B3C">
        <w:t xml:space="preserve">zarządzenia powołującego </w:t>
      </w:r>
      <w:r w:rsidRPr="00560B3C">
        <w:rPr>
          <w:rStyle w:val="highlight1"/>
          <w:b w:val="0"/>
        </w:rPr>
        <w:t>Komisję</w:t>
      </w:r>
      <w:r w:rsidRPr="00560B3C">
        <w:rPr>
          <w:b/>
        </w:rPr>
        <w:t xml:space="preserve"> </w:t>
      </w:r>
      <w:r w:rsidRPr="00560B3C">
        <w:rPr>
          <w:rStyle w:val="highlight1"/>
          <w:b w:val="0"/>
        </w:rPr>
        <w:t>przetargową</w:t>
      </w:r>
      <w:r w:rsidRPr="00560B3C">
        <w:t xml:space="preserve">). Wójt jako organizator przetargu może (ale nie musi) korzystać z wymienionych form i sposobów organizowania </w:t>
      </w:r>
      <w:r w:rsidR="00887994">
        <w:br/>
      </w:r>
      <w:r w:rsidRPr="00560B3C">
        <w:t xml:space="preserve">i przeprowadzenia </w:t>
      </w:r>
      <w:r w:rsidRPr="00560B3C">
        <w:rPr>
          <w:rStyle w:val="highlight1"/>
          <w:b w:val="0"/>
        </w:rPr>
        <w:t>przetargowego</w:t>
      </w:r>
      <w:r w:rsidRPr="00560B3C">
        <w:t xml:space="preserve"> </w:t>
      </w:r>
      <w:r>
        <w:t>trybu zawarcia umów najmu lub dzierżawy (vide: wyrok Wojewódzkiego Sądu Administracyjnego we Wrocławiu z dnia 26 lipca 2006 r., sygn. akt IV SA/Wr 595/05).</w:t>
      </w:r>
    </w:p>
    <w:p w:rsidR="005314FF" w:rsidRDefault="005314FF" w:rsidP="005314FF">
      <w:pPr>
        <w:spacing w:before="0" w:after="120"/>
        <w:ind w:firstLine="708"/>
        <w:jc w:val="both"/>
      </w:pPr>
      <w:r>
        <w:t>W toku badania legalności przedmiotowego aktu prawnego organ nadzoru stwierdził, iż Rada G</w:t>
      </w:r>
      <w:r w:rsidRPr="00B159F7">
        <w:t>miny Orla</w:t>
      </w:r>
      <w:r>
        <w:t xml:space="preserve"> dokonała w § 2 ust. 3 i § 4 ust. 1</w:t>
      </w:r>
      <w:r w:rsidRPr="00B159F7">
        <w:t xml:space="preserve"> </w:t>
      </w:r>
      <w:r>
        <w:t xml:space="preserve">uchwały </w:t>
      </w:r>
      <w:r w:rsidRPr="00B159F7">
        <w:t>modyfikacji regulacji ustawow</w:t>
      </w:r>
      <w:r>
        <w:t>ej tj. art. 39 ust. 2 i art. 67 ust. 3 ustawy o gospodarce nieruchomościami, w zakresie dotyczącym odpowiednio postępowania w przypadku zakończenia drugiego przetargu wynikiem negatywnym oraz ustalenia ceny nieruchomości zbywanej w trybie bezprzetargowym. Natomiast w § 9 ust. 2 Rada Gminy Orla dokonała powtórzenia normy prawnej art. 40 ust. 1 w/w ustawy.</w:t>
      </w:r>
    </w:p>
    <w:p w:rsidR="005314FF" w:rsidRDefault="005314FF" w:rsidP="005314FF">
      <w:pPr>
        <w:spacing w:before="0" w:after="120"/>
        <w:ind w:firstLine="708"/>
        <w:jc w:val="both"/>
      </w:pPr>
      <w:r>
        <w:t>„</w:t>
      </w:r>
      <w:r w:rsidRPr="00F04748">
        <w:t xml:space="preserve">W orzecznictwie sądów administracyjnych wielokrotnie podkreślano, że </w:t>
      </w:r>
      <w:r w:rsidRPr="00A642B7">
        <w:t>powtarzanie bądź modyfikowanie</w:t>
      </w:r>
      <w:r w:rsidRPr="00F04748">
        <w:t xml:space="preserve"> materii ustawowej w aktach organów jednostek samorządu terytorialnego jest niedopuszczalne (por. w szczególności wyrok Naczelnego Sądu Administracyjnego z dnia 19 sierpnia 2002 r. II SA/Ka 508/2002 niepubl.). Z kolei w innym wyroku z dnia 14 października 1999 r. II SA/Wr 1179/98 - OSS 2000/1 poz. 17 Naczelny Sąd Administracyjny stwierdził, że "uchwała organu stanowiącego jednostki samorządu terytorialnego nie może regulować jeszcze raz tego, co zawarte zostało w obowiązującej ustawie. Taka uchwała, jako istotnie naruszająca prawo, jest nieważna. Trzeba bowiem liczyć się z tym, że powtórzony przepis będzie interpretowany w kontekście uchwały, w której go powtórzono, co może prowadzić do całkowitej lub części</w:t>
      </w:r>
      <w:r>
        <w:t>owej zmiany intencji prawodawcy</w:t>
      </w:r>
      <w:r w:rsidRPr="00F04748">
        <w:t>"</w:t>
      </w:r>
      <w:r>
        <w:t xml:space="preserve"> (vide: Wyrok Wojewódzkiego Sądu Administracyjnego w Białymstoku z dnia </w:t>
      </w:r>
      <w:r>
        <w:br/>
        <w:t>24 września 2009 r., sygn. akt II SA/Bk 486/09).</w:t>
      </w:r>
    </w:p>
    <w:p w:rsidR="00473551" w:rsidRDefault="00473551" w:rsidP="005314FF">
      <w:pPr>
        <w:spacing w:before="0" w:after="120"/>
        <w:ind w:firstLine="708"/>
        <w:jc w:val="both"/>
      </w:pPr>
    </w:p>
    <w:p w:rsidR="00473551" w:rsidRDefault="00473551" w:rsidP="005314FF">
      <w:pPr>
        <w:spacing w:before="0" w:after="120"/>
        <w:ind w:firstLine="708"/>
        <w:jc w:val="both"/>
      </w:pPr>
    </w:p>
    <w:p w:rsidR="005314FF" w:rsidRPr="005E1C6A" w:rsidRDefault="005314FF" w:rsidP="005314FF">
      <w:pPr>
        <w:spacing w:before="0" w:after="120"/>
        <w:ind w:firstLine="708"/>
        <w:jc w:val="both"/>
      </w:pPr>
      <w:r>
        <w:lastRenderedPageBreak/>
        <w:t xml:space="preserve">W świetle powyższego, organ nadzoru stwierdza, że badana uchwała w zakresie </w:t>
      </w:r>
      <w:r>
        <w:br/>
        <w:t xml:space="preserve">§ 2 ust. 3, § 4 ust. 1, § 9 ust. 2, ust. 3, ust. 4, § 10, § 11 ust. 1-15 oraz § 12 ust. 4 </w:t>
      </w:r>
      <w:r w:rsidRPr="005E1C6A">
        <w:t xml:space="preserve">nie obejmuje materii, do uregulowania której Rada Gminy </w:t>
      </w:r>
      <w:r>
        <w:t xml:space="preserve">Orla </w:t>
      </w:r>
      <w:r w:rsidRPr="005E1C6A">
        <w:t xml:space="preserve">upoważniona była </w:t>
      </w:r>
      <w:r>
        <w:t xml:space="preserve">na podstawie </w:t>
      </w:r>
      <w:r w:rsidRPr="005E1C6A">
        <w:t>art. 18 ust. 2 pkt 9 lit. a ustawy o samorządzie gminnym. Odnosi się bowiem do zagadnień uregulowanych w ustawie bądź przyznanych organowi wykonawczemu</w:t>
      </w:r>
      <w:r>
        <w:t xml:space="preserve"> gminy.</w:t>
      </w:r>
    </w:p>
    <w:p w:rsidR="005314FF" w:rsidRDefault="005314FF" w:rsidP="005314FF">
      <w:pPr>
        <w:spacing w:before="0" w:after="120"/>
        <w:ind w:firstLine="708"/>
        <w:jc w:val="both"/>
      </w:pPr>
      <w:r w:rsidRPr="00F04748">
        <w:t xml:space="preserve">Rada </w:t>
      </w:r>
      <w:r>
        <w:t xml:space="preserve">Gminy Orla </w:t>
      </w:r>
      <w:r w:rsidRPr="00F04748">
        <w:t xml:space="preserve">mocą </w:t>
      </w:r>
      <w:r>
        <w:t xml:space="preserve">postanowień § 12 ust. 2 </w:t>
      </w:r>
      <w:r w:rsidRPr="00F04748">
        <w:t xml:space="preserve">przedmiotowej uchwały </w:t>
      </w:r>
      <w:r>
        <w:t>unormowała kwestię</w:t>
      </w:r>
      <w:r w:rsidRPr="00F04748">
        <w:t xml:space="preserve"> bezprzetargowego trybu </w:t>
      </w:r>
      <w:r>
        <w:t>wynajmowania i wydzierżawiania nieruchomości oraz lokali użytkowych ze względu na ich przeznaczenie.</w:t>
      </w:r>
    </w:p>
    <w:p w:rsidR="005314FF" w:rsidRPr="00F04748" w:rsidRDefault="005314FF" w:rsidP="00473551">
      <w:pPr>
        <w:spacing w:before="0" w:after="240"/>
        <w:ind w:firstLine="709"/>
        <w:jc w:val="both"/>
      </w:pPr>
      <w:r w:rsidRPr="00F04748">
        <w:t xml:space="preserve">W ocenie organu nadzoru powyższe rozwiązania nie znajdują umocowania </w:t>
      </w:r>
      <w:r w:rsidRPr="00F04748">
        <w:br/>
        <w:t xml:space="preserve">w obowiązujących przepisach prawa. Tematyka odnosząca się do </w:t>
      </w:r>
      <w:r w:rsidRPr="00F04748">
        <w:rPr>
          <w:rStyle w:val="highlight1"/>
          <w:b w:val="0"/>
        </w:rPr>
        <w:t>zasad</w:t>
      </w:r>
      <w:r w:rsidRPr="00F04748">
        <w:rPr>
          <w:b/>
        </w:rPr>
        <w:t xml:space="preserve"> </w:t>
      </w:r>
      <w:r w:rsidRPr="00F04748">
        <w:t xml:space="preserve">gospodarowania </w:t>
      </w:r>
      <w:r w:rsidRPr="00F04748">
        <w:rPr>
          <w:rStyle w:val="highlight1"/>
          <w:b w:val="0"/>
        </w:rPr>
        <w:t>nieruchomościami</w:t>
      </w:r>
      <w:r w:rsidRPr="00F04748">
        <w:t xml:space="preserve"> Skarbu Państwa oraz jednostek samorządu terytorialnego </w:t>
      </w:r>
      <w:r w:rsidRPr="00F04748">
        <w:rPr>
          <w:rStyle w:val="highlight1"/>
          <w:b w:val="0"/>
        </w:rPr>
        <w:t>została</w:t>
      </w:r>
      <w:r w:rsidRPr="00F04748">
        <w:t xml:space="preserve"> uregulowana w przepisach działu II ustawy o gospodarce </w:t>
      </w:r>
      <w:r w:rsidRPr="00F04748">
        <w:rPr>
          <w:rStyle w:val="highlight1"/>
          <w:b w:val="0"/>
        </w:rPr>
        <w:t>nieruchomościami</w:t>
      </w:r>
      <w:r w:rsidRPr="00F04748">
        <w:t xml:space="preserve"> </w:t>
      </w:r>
      <w:r w:rsidRPr="00F04748">
        <w:rPr>
          <w:rStyle w:val="highlight1"/>
          <w:b w:val="0"/>
        </w:rPr>
        <w:t xml:space="preserve">zawierającego </w:t>
      </w:r>
      <w:r w:rsidRPr="00F04748">
        <w:t xml:space="preserve">szczególne unormowania dotyczące gospodarowania </w:t>
      </w:r>
      <w:r w:rsidRPr="00F04748">
        <w:rPr>
          <w:rStyle w:val="highlight1"/>
          <w:b w:val="0"/>
        </w:rPr>
        <w:t>nieruchomościami</w:t>
      </w:r>
      <w:r w:rsidRPr="00F04748">
        <w:t xml:space="preserve"> będącymi własnością tych podmiotów. Celem ustawy jest takie gospodarowanie przez podmioty </w:t>
      </w:r>
      <w:r w:rsidRPr="00F04748">
        <w:rPr>
          <w:rStyle w:val="highlight1"/>
          <w:b w:val="0"/>
        </w:rPr>
        <w:t>nieruchomościami</w:t>
      </w:r>
      <w:r w:rsidRPr="00F04748">
        <w:t xml:space="preserve"> Skarbu Państwa </w:t>
      </w:r>
      <w:r>
        <w:br/>
      </w:r>
      <w:r w:rsidRPr="00F04748">
        <w:t>i samorządowymi, które ma służyć interesowi publicznemu, ogółowi obywateli, a nie poszczególnym jednostkom.</w:t>
      </w:r>
    </w:p>
    <w:p w:rsidR="005314FF" w:rsidRPr="00F04748" w:rsidRDefault="005314FF" w:rsidP="00473551">
      <w:pPr>
        <w:spacing w:before="0" w:after="240"/>
        <w:ind w:firstLine="709"/>
        <w:jc w:val="both"/>
      </w:pPr>
      <w:r w:rsidRPr="00F04748">
        <w:t xml:space="preserve">Należy zauważyć, iż systematyka oraz wykładnia gramatyczna przepisu art. 37 ust. 1 niniejszej ustawy statuuje generalną zasadę, zgodnie z którą sprzedaż lub oddawanie </w:t>
      </w:r>
      <w:r w:rsidRPr="00F04748">
        <w:rPr>
          <w:rStyle w:val="highlight1"/>
          <w:b w:val="0"/>
        </w:rPr>
        <w:t>w</w:t>
      </w:r>
      <w:r w:rsidRPr="00F04748">
        <w:t xml:space="preserve"> użytkowanie wieczyste </w:t>
      </w:r>
      <w:r w:rsidRPr="00F04748">
        <w:rPr>
          <w:rStyle w:val="highlight1"/>
          <w:b w:val="0"/>
        </w:rPr>
        <w:t>nieruchomości</w:t>
      </w:r>
      <w:r w:rsidRPr="00F04748">
        <w:t xml:space="preserve"> stanowiącej własność Skarbu Państwa lub jednostki samorządu terytorialnego następuje </w:t>
      </w:r>
      <w:r w:rsidRPr="00F04748">
        <w:rPr>
          <w:rStyle w:val="highlight1"/>
          <w:b w:val="0"/>
        </w:rPr>
        <w:t>w</w:t>
      </w:r>
      <w:r w:rsidRPr="00F04748">
        <w:rPr>
          <w:b/>
        </w:rPr>
        <w:t xml:space="preserve"> </w:t>
      </w:r>
      <w:r w:rsidRPr="00F04748">
        <w:rPr>
          <w:rStyle w:val="highlight1"/>
          <w:b w:val="0"/>
        </w:rPr>
        <w:t>drodze</w:t>
      </w:r>
      <w:r w:rsidRPr="00F04748">
        <w:rPr>
          <w:b/>
        </w:rPr>
        <w:t xml:space="preserve"> </w:t>
      </w:r>
      <w:r w:rsidRPr="00F04748">
        <w:rPr>
          <w:rStyle w:val="highlight1"/>
          <w:b w:val="0"/>
        </w:rPr>
        <w:t>przetargu</w:t>
      </w:r>
      <w:r w:rsidRPr="00F04748">
        <w:t xml:space="preserve">. Ta podstawowa </w:t>
      </w:r>
      <w:r w:rsidRPr="00F04748">
        <w:rPr>
          <w:rStyle w:val="highlight1"/>
          <w:b w:val="0"/>
        </w:rPr>
        <w:t>zasada</w:t>
      </w:r>
      <w:r w:rsidRPr="00F04748">
        <w:t xml:space="preserve"> znajduje potwierdzenie </w:t>
      </w:r>
      <w:r w:rsidRPr="00F04748">
        <w:rPr>
          <w:rStyle w:val="highlight1"/>
          <w:b w:val="0"/>
        </w:rPr>
        <w:t>w</w:t>
      </w:r>
      <w:r w:rsidRPr="00F04748">
        <w:rPr>
          <w:b/>
        </w:rPr>
        <w:t xml:space="preserve"> </w:t>
      </w:r>
      <w:r w:rsidRPr="00F04748">
        <w:t xml:space="preserve">wyroku Naczelnego Sądu Administracyjnego z dnia 10 września 2002 r., sygn. akt II SA/Lu 905/02. Ponadto, ustawą z dnia 28 listopada 2003 r. o zmianie ustawy o gospodarce </w:t>
      </w:r>
      <w:r w:rsidRPr="00F04748">
        <w:rPr>
          <w:rStyle w:val="highlight1"/>
          <w:b w:val="0"/>
        </w:rPr>
        <w:t>nieruchomościami</w:t>
      </w:r>
      <w:r w:rsidRPr="00F04748">
        <w:rPr>
          <w:b/>
        </w:rPr>
        <w:t xml:space="preserve"> </w:t>
      </w:r>
      <w:r w:rsidRPr="00F04748">
        <w:t xml:space="preserve">(Dz. U. z 2004 r. Nr 141, </w:t>
      </w:r>
      <w:r>
        <w:br/>
      </w:r>
      <w:r w:rsidRPr="00F04748">
        <w:t>poz. 1492 ze zm.) przepis art. 37 w/w ustawy został uzupełniony o dodatkowy ust. 4 zawierający normę o charakterze kompetencyjnym, który stanowi, iż „przepis ust. 1 stosuje się odpowiednio przy zawieraniu umów użytkowania, najmu lub dzierżawy na czas dłuższy niż 3 lata. Wojewoda albo odpowiednia rada lub sejmik mogą wyrazić zgodę na odstąpienie od obowiązku przetargowego trybu zawarcia tych umów”.</w:t>
      </w:r>
    </w:p>
    <w:p w:rsidR="005314FF" w:rsidRPr="00F04748" w:rsidRDefault="005314FF" w:rsidP="00473551">
      <w:pPr>
        <w:spacing w:before="0" w:after="240"/>
        <w:ind w:firstLine="709"/>
        <w:jc w:val="both"/>
      </w:pPr>
      <w:r w:rsidRPr="00F04748">
        <w:t>Oceniając zapisy przedmiotowej uchwały z punktu widzenia legalności</w:t>
      </w:r>
      <w:r>
        <w:t xml:space="preserve"> oraz przepisów prawa obowiązujących w dniu podjęcia przez Radę Gminy Orla kwestionowanej uchwały</w:t>
      </w:r>
      <w:r w:rsidRPr="00F04748">
        <w:t xml:space="preserve">, organ nadzoru stoi na stanowisku, iż wyjątki od zasady przetargowego obrotu nieruchomościami zostały enumeratywnie wymienione w art. 37 ust. 2 ustawy </w:t>
      </w:r>
      <w:r>
        <w:t xml:space="preserve">o gospodarce nieruchomościami. </w:t>
      </w:r>
      <w:r w:rsidRPr="00F04748">
        <w:t xml:space="preserve">W art. 37 </w:t>
      </w:r>
      <w:r>
        <w:br/>
      </w:r>
      <w:r w:rsidRPr="00F04748">
        <w:t>ust. 3 ustawodawca upoważnił radę gminy, pow</w:t>
      </w:r>
      <w:r>
        <w:t>iatu i sejmiku, w odniesieniu d</w:t>
      </w:r>
      <w:r w:rsidRPr="00F04748">
        <w:t xml:space="preserve">o nieruchomości stanowiących własność jednostki samorządu terytorialnego, do zwolnienia z obowiązku zbycia w drodze przetargu nieruchomości z uwagi na ich przeznaczenie lub z uwagi na podmioty korzystające z tych nieruchomości. Zatem, wyżej wskazane przypadki </w:t>
      </w:r>
      <w:r w:rsidRPr="00F04748">
        <w:rPr>
          <w:u w:val="single"/>
        </w:rPr>
        <w:t>są jedynymi uzasadniającymi bezprzetargowy tryb zbycia nieruchomości</w:t>
      </w:r>
      <w:r w:rsidRPr="00F04748">
        <w:t xml:space="preserve"> (vide: Wyrok Wojewódzkiego Sądu Administracyjnego </w:t>
      </w:r>
      <w:r>
        <w:br/>
      </w:r>
      <w:r w:rsidRPr="00F04748">
        <w:t xml:space="preserve">w Łodzi z dnia 19 grudnia 2008 r., sygn. akt II SA/Łd 566/08). </w:t>
      </w:r>
    </w:p>
    <w:p w:rsidR="005314FF" w:rsidRPr="00F04748" w:rsidRDefault="005314FF" w:rsidP="00473551">
      <w:pPr>
        <w:autoSpaceDE w:val="0"/>
        <w:autoSpaceDN w:val="0"/>
        <w:adjustRightInd w:val="0"/>
        <w:spacing w:before="0" w:after="240"/>
        <w:ind w:firstLine="709"/>
        <w:jc w:val="both"/>
      </w:pPr>
      <w:r w:rsidRPr="00F04748">
        <w:t xml:space="preserve">W uzupełnieniu należy podkreślić, iż bezprzetargowe zbywanie nieruchomości publicznych ma charakter wyjątkowy, a przepisy dopuszczające taką możliwość podlegają ścisłej wykładni. Wskazany przez ustawodawcę, w art. 37 ustawy o gospodarce nieruchomościami, krąg podmiotów dotyczy </w:t>
      </w:r>
      <w:r w:rsidRPr="00F04748">
        <w:rPr>
          <w:rStyle w:val="highlight1"/>
          <w:b w:val="0"/>
        </w:rPr>
        <w:t>w</w:t>
      </w:r>
      <w:r w:rsidRPr="00F04748">
        <w:t xml:space="preserve"> szczególności tych podmiotów, które „z różnych powodów, najczęściej wynikających </w:t>
      </w:r>
      <w:r>
        <w:br/>
      </w:r>
      <w:r w:rsidRPr="00F04748">
        <w:t xml:space="preserve">z przepisów prawa lub ustaleń planów miejscowych, mogą być wyłącznymi nabywcami nieruchomości lub ich części, a więc chodzi o sytuacje, gdy zorganizowanie przetargu traci sens" (wyrok Wojewódzkiego Sądu Administracyjnego w Łodzi z dnia 24 października 2007 r., sygn. </w:t>
      </w:r>
      <w:r>
        <w:br/>
      </w:r>
      <w:r w:rsidRPr="00F04748">
        <w:t>akt II SA/Łd 772/07).</w:t>
      </w:r>
    </w:p>
    <w:p w:rsidR="005314FF" w:rsidRDefault="005314FF" w:rsidP="00473551">
      <w:pPr>
        <w:spacing w:before="0" w:after="240"/>
        <w:ind w:firstLine="709"/>
        <w:jc w:val="both"/>
      </w:pPr>
      <w:r w:rsidRPr="00F04748">
        <w:t xml:space="preserve">W świetle powyższych ustaleń, wprowadzone przez Radę </w:t>
      </w:r>
      <w:r>
        <w:t>Gminy Orla</w:t>
      </w:r>
      <w:r w:rsidR="00473551">
        <w:t xml:space="preserve"> </w:t>
      </w:r>
      <w:r w:rsidRPr="00F04748">
        <w:t xml:space="preserve">w zapisie </w:t>
      </w:r>
      <w:r>
        <w:t xml:space="preserve">§ 12 ust. 2 </w:t>
      </w:r>
      <w:r>
        <w:br/>
        <w:t xml:space="preserve">pkt 1, 2, 3, 4, 5, 7, 8, 9, 10 w części: „i inne cele publiczne w rozumieniu ustawy”, 11, 12, 13, 14 </w:t>
      </w:r>
      <w:r w:rsidRPr="00F04748">
        <w:t>przedmiotowej uchwały rozwiązania</w:t>
      </w:r>
      <w:r>
        <w:t xml:space="preserve"> stanowią istotne naruszenie prawa</w:t>
      </w:r>
      <w:r w:rsidRPr="00F04748">
        <w:t xml:space="preserve">. </w:t>
      </w:r>
    </w:p>
    <w:p w:rsidR="00473551" w:rsidRDefault="00473551" w:rsidP="005314FF">
      <w:pPr>
        <w:spacing w:before="0" w:after="120"/>
        <w:ind w:firstLine="708"/>
        <w:jc w:val="both"/>
      </w:pPr>
    </w:p>
    <w:p w:rsidR="00473551" w:rsidRDefault="00473551" w:rsidP="005314FF">
      <w:pPr>
        <w:spacing w:before="0" w:after="120"/>
        <w:ind w:firstLine="708"/>
        <w:jc w:val="both"/>
      </w:pPr>
    </w:p>
    <w:p w:rsidR="00473551" w:rsidRDefault="00473551" w:rsidP="005314FF">
      <w:pPr>
        <w:spacing w:before="0" w:after="120"/>
        <w:ind w:firstLine="708"/>
        <w:jc w:val="both"/>
      </w:pPr>
    </w:p>
    <w:p w:rsidR="005314FF" w:rsidRDefault="005314FF" w:rsidP="00473551">
      <w:pPr>
        <w:spacing w:before="120" w:after="240"/>
        <w:ind w:firstLine="709"/>
        <w:jc w:val="both"/>
      </w:pPr>
      <w:r w:rsidRPr="00F04748">
        <w:lastRenderedPageBreak/>
        <w:t xml:space="preserve">Ponadto, należy zauważyć, iż „jakkolwiek art. 37 ust. 3 ustawy rozróżnia trzy przesłanki konieczne do spełnienia, aby nabyć w trybie bezprzetargowym nieruchomości, </w:t>
      </w:r>
      <w:r w:rsidRPr="00F04748">
        <w:rPr>
          <w:rStyle w:val="highlight1"/>
          <w:b w:val="0"/>
        </w:rPr>
        <w:t>to</w:t>
      </w:r>
      <w:r w:rsidRPr="00F04748">
        <w:t xml:space="preserve"> wiążą się one ściśle ze sobą. Nieruchomość </w:t>
      </w:r>
      <w:r w:rsidRPr="00F04748">
        <w:rPr>
          <w:rStyle w:val="highlight1"/>
          <w:b w:val="0"/>
        </w:rPr>
        <w:t>ma</w:t>
      </w:r>
      <w:r w:rsidRPr="00F04748">
        <w:t xml:space="preserve"> służyć realizacji </w:t>
      </w:r>
      <w:r w:rsidRPr="00F04748">
        <w:rPr>
          <w:rStyle w:val="highlight1"/>
          <w:b w:val="0"/>
        </w:rPr>
        <w:t>celu</w:t>
      </w:r>
      <w:r w:rsidRPr="00F04748">
        <w:t xml:space="preserve"> </w:t>
      </w:r>
      <w:r w:rsidRPr="00F04748">
        <w:rPr>
          <w:rStyle w:val="highlight1"/>
          <w:b w:val="0"/>
        </w:rPr>
        <w:t>publicznego</w:t>
      </w:r>
      <w:r w:rsidRPr="00F04748">
        <w:t xml:space="preserve">, a </w:t>
      </w:r>
      <w:r w:rsidRPr="00F04748">
        <w:rPr>
          <w:rStyle w:val="highlight1"/>
          <w:b w:val="0"/>
        </w:rPr>
        <w:t>dla</w:t>
      </w:r>
      <w:r w:rsidRPr="00F04748">
        <w:t xml:space="preserve"> </w:t>
      </w:r>
      <w:r w:rsidRPr="00F04748">
        <w:rPr>
          <w:rStyle w:val="highlight1"/>
          <w:b w:val="0"/>
        </w:rPr>
        <w:t>podmiotu</w:t>
      </w:r>
      <w:r w:rsidRPr="00F04748">
        <w:t xml:space="preserve"> </w:t>
      </w:r>
      <w:r w:rsidRPr="00F04748">
        <w:rPr>
          <w:rStyle w:val="highlight1"/>
          <w:b w:val="0"/>
        </w:rPr>
        <w:t>ma</w:t>
      </w:r>
      <w:r w:rsidRPr="00F04748">
        <w:t xml:space="preserve"> </w:t>
      </w:r>
      <w:r w:rsidRPr="00F04748">
        <w:rPr>
          <w:rStyle w:val="highlight1"/>
          <w:b w:val="0"/>
        </w:rPr>
        <w:t>być</w:t>
      </w:r>
      <w:r w:rsidRPr="00F04748">
        <w:t xml:space="preserve"> </w:t>
      </w:r>
      <w:r w:rsidRPr="00F04748">
        <w:rPr>
          <w:rStyle w:val="highlight1"/>
          <w:b w:val="0"/>
        </w:rPr>
        <w:t>to</w:t>
      </w:r>
      <w:r w:rsidRPr="00F04748">
        <w:t xml:space="preserve"> </w:t>
      </w:r>
      <w:r w:rsidRPr="00F04748">
        <w:rPr>
          <w:rStyle w:val="highlight1"/>
          <w:b w:val="0"/>
        </w:rPr>
        <w:t>cel</w:t>
      </w:r>
      <w:r w:rsidRPr="00F04748">
        <w:t xml:space="preserve"> </w:t>
      </w:r>
      <w:r w:rsidRPr="00F04748">
        <w:rPr>
          <w:rStyle w:val="highlight1"/>
          <w:b w:val="0"/>
        </w:rPr>
        <w:t>statutowy</w:t>
      </w:r>
      <w:r w:rsidRPr="00F04748">
        <w:t xml:space="preserve">, na </w:t>
      </w:r>
      <w:r w:rsidRPr="00F04748">
        <w:rPr>
          <w:rStyle w:val="highlight1"/>
          <w:b w:val="0"/>
        </w:rPr>
        <w:t>który</w:t>
      </w:r>
      <w:r w:rsidRPr="00F04748">
        <w:t xml:space="preserve"> mają </w:t>
      </w:r>
      <w:r w:rsidRPr="00F04748">
        <w:rPr>
          <w:rStyle w:val="highlight1"/>
          <w:b w:val="0"/>
        </w:rPr>
        <w:t>być</w:t>
      </w:r>
      <w:r w:rsidRPr="00F04748">
        <w:t xml:space="preserve"> przeznaczone w całości </w:t>
      </w:r>
      <w:r w:rsidRPr="00F04748">
        <w:rPr>
          <w:rStyle w:val="highlight1"/>
          <w:b w:val="0"/>
        </w:rPr>
        <w:t>dochody</w:t>
      </w:r>
      <w:r w:rsidRPr="00F04748">
        <w:t xml:space="preserve">. </w:t>
      </w:r>
      <w:r w:rsidRPr="00F04748">
        <w:rPr>
          <w:rStyle w:val="highlight1"/>
          <w:b w:val="0"/>
        </w:rPr>
        <w:t>Podmiot</w:t>
      </w:r>
      <w:r w:rsidRPr="00F04748">
        <w:t xml:space="preserve"> zatem ubiegający się </w:t>
      </w:r>
      <w:r w:rsidR="00887994">
        <w:br/>
      </w:r>
      <w:r w:rsidRPr="00F04748">
        <w:t xml:space="preserve">o bezprzetargową sprzedaż nieruchomości musi </w:t>
      </w:r>
      <w:r w:rsidRPr="00F04748">
        <w:rPr>
          <w:rStyle w:val="highlight1"/>
          <w:b w:val="0"/>
        </w:rPr>
        <w:t>realizować</w:t>
      </w:r>
      <w:r w:rsidRPr="00F04748">
        <w:t xml:space="preserve"> wyłącznie </w:t>
      </w:r>
      <w:r w:rsidRPr="00F04748">
        <w:rPr>
          <w:rStyle w:val="highlight1"/>
          <w:b w:val="0"/>
        </w:rPr>
        <w:t>cel</w:t>
      </w:r>
      <w:r w:rsidRPr="00F04748">
        <w:t xml:space="preserve"> </w:t>
      </w:r>
      <w:r w:rsidRPr="00F04748">
        <w:rPr>
          <w:rStyle w:val="highlight1"/>
          <w:b w:val="0"/>
        </w:rPr>
        <w:t>publiczny</w:t>
      </w:r>
      <w:r w:rsidRPr="00F04748">
        <w:t xml:space="preserve">, a nie także </w:t>
      </w:r>
      <w:r w:rsidRPr="00F04748">
        <w:rPr>
          <w:rStyle w:val="highlight1"/>
          <w:b w:val="0"/>
        </w:rPr>
        <w:t>cel</w:t>
      </w:r>
      <w:r w:rsidRPr="00F04748">
        <w:t xml:space="preserve"> </w:t>
      </w:r>
      <w:r w:rsidRPr="00F04748">
        <w:rPr>
          <w:rStyle w:val="highlight1"/>
          <w:b w:val="0"/>
        </w:rPr>
        <w:t>publiczny (…) i</w:t>
      </w:r>
      <w:r w:rsidRPr="00F04748">
        <w:t xml:space="preserve"> tylko </w:t>
      </w:r>
      <w:r w:rsidRPr="00F04748">
        <w:rPr>
          <w:rStyle w:val="highlight1"/>
          <w:b w:val="0"/>
        </w:rPr>
        <w:t>ten</w:t>
      </w:r>
      <w:r w:rsidRPr="00F04748">
        <w:t xml:space="preserve"> </w:t>
      </w:r>
      <w:r w:rsidRPr="00F04748">
        <w:rPr>
          <w:rStyle w:val="highlight1"/>
          <w:b w:val="0"/>
        </w:rPr>
        <w:t>cel</w:t>
      </w:r>
      <w:r w:rsidRPr="00F04748">
        <w:t xml:space="preserve"> </w:t>
      </w:r>
      <w:r w:rsidRPr="00F04748">
        <w:rPr>
          <w:rStyle w:val="highlight1"/>
          <w:b w:val="0"/>
        </w:rPr>
        <w:t>ma</w:t>
      </w:r>
      <w:r w:rsidRPr="00F04748">
        <w:t xml:space="preserve"> </w:t>
      </w:r>
      <w:r w:rsidRPr="00F04748">
        <w:rPr>
          <w:rStyle w:val="highlight1"/>
          <w:b w:val="0"/>
        </w:rPr>
        <w:t>być</w:t>
      </w:r>
      <w:r w:rsidRPr="00F04748">
        <w:t xml:space="preserve"> </w:t>
      </w:r>
      <w:r w:rsidRPr="00F04748">
        <w:rPr>
          <w:rStyle w:val="highlight1"/>
          <w:b w:val="0"/>
        </w:rPr>
        <w:t>celem</w:t>
      </w:r>
      <w:r w:rsidRPr="00F04748">
        <w:t xml:space="preserve"> </w:t>
      </w:r>
      <w:r w:rsidRPr="00F04748">
        <w:rPr>
          <w:rStyle w:val="highlight1"/>
          <w:b w:val="0"/>
        </w:rPr>
        <w:t>statutowym</w:t>
      </w:r>
      <w:r w:rsidRPr="00F04748">
        <w:t xml:space="preserve"> </w:t>
      </w:r>
      <w:r w:rsidRPr="00F04748">
        <w:rPr>
          <w:rStyle w:val="highlight1"/>
          <w:b w:val="0"/>
        </w:rPr>
        <w:t xml:space="preserve">podmiotu” (vide: wyrok </w:t>
      </w:r>
      <w:r w:rsidRPr="00F04748">
        <w:t>Naczelnego Sądu Administracyjnego z dnia 17 października 2008 r., sygn. akt I OSK 503/08).</w:t>
      </w:r>
      <w:r>
        <w:t xml:space="preserve"> </w:t>
      </w:r>
    </w:p>
    <w:p w:rsidR="005314FF" w:rsidRDefault="005314FF" w:rsidP="00473551">
      <w:pPr>
        <w:spacing w:before="120" w:after="240"/>
        <w:ind w:firstLine="709"/>
        <w:jc w:val="both"/>
      </w:pPr>
      <w:r>
        <w:t xml:space="preserve">Jednocześnie, rozwiązania wprowadzone w § 13 przedmiotowej uchwały są również prawnie wadliwe ze względu na ich ścisłe powiązanie z § 12 ust. 2 analizowanej uchwały. </w:t>
      </w:r>
    </w:p>
    <w:p w:rsidR="005314FF" w:rsidRPr="00F04748" w:rsidRDefault="005314FF" w:rsidP="00473551">
      <w:pPr>
        <w:spacing w:before="120" w:after="240"/>
        <w:ind w:firstLine="709"/>
        <w:jc w:val="both"/>
      </w:pPr>
      <w:r w:rsidRPr="00F04748">
        <w:t xml:space="preserve">Stwierdzone przez organ nadzoru uchybienia należało zakwalifikować jako istotne naruszenie prawa, skutkujące stwierdzeniem nieważności </w:t>
      </w:r>
      <w:r w:rsidRPr="00F209D6">
        <w:t xml:space="preserve">§ </w:t>
      </w:r>
      <w:r>
        <w:t xml:space="preserve">2 ust.3, ust. 5, ust. 6; § 4 ust. 1, ust. 4; § 9 ust. 2, ust. 3, ust. 4, ust. 5; § 10; § 11 ust. 1, ust. 2, ust. 3, ust. 4, ust. 5, ust. 6, ust. 7, ust. 8, ust. 9, ust. 10, ust. 11, ust. 12, ust. 13, ust. 14, ust. 15; § 12 ust. 2 pkt 1, 2, 3, 4, 5, 7, 8, 9, 10 w części: „i inne cele publiczne </w:t>
      </w:r>
      <w:r>
        <w:br/>
        <w:t xml:space="preserve">w rozumieniu ustawy”, 11, 12, 13, 14, ust. 3, ust. 4; § 13; § 14; § 15; § 16; § 17; § 19 </w:t>
      </w:r>
      <w:r w:rsidRPr="00F209D6">
        <w:t xml:space="preserve">uchwały </w:t>
      </w:r>
      <w:r>
        <w:br/>
      </w:r>
      <w:r w:rsidRPr="00F209D6">
        <w:t>Nr XX</w:t>
      </w:r>
      <w:r>
        <w:t>VII/225</w:t>
      </w:r>
      <w:r w:rsidRPr="00F209D6">
        <w:t xml:space="preserve">/09 Rady Gminy </w:t>
      </w:r>
      <w:r>
        <w:t xml:space="preserve">Orla </w:t>
      </w:r>
      <w:r w:rsidRPr="00F209D6">
        <w:t xml:space="preserve">z dnia </w:t>
      </w:r>
      <w:r>
        <w:t xml:space="preserve">29 grudnia </w:t>
      </w:r>
      <w:r w:rsidRPr="00F209D6">
        <w:t xml:space="preserve">2009 r. w sprawie </w:t>
      </w:r>
      <w:r>
        <w:t>określenia zasad nabywania, zbywania i obciążania nieruchomości oraz ich wydzierżawiania lub wynajmowania na czas oznaczony dłuższy niż trzy lata lub na czas nieoznaczony.</w:t>
      </w:r>
    </w:p>
    <w:p w:rsidR="005314FF" w:rsidRDefault="005314FF" w:rsidP="00473551">
      <w:pPr>
        <w:spacing w:before="120" w:after="240"/>
        <w:ind w:firstLine="709"/>
        <w:jc w:val="both"/>
      </w:pPr>
      <w:r>
        <w:t xml:space="preserve">Jednocześnie informuję, iż postępowanie nadzorcze w sprawie stwierdzenia nieważności </w:t>
      </w:r>
      <w:r>
        <w:br/>
        <w:t>§ 12 ust. 2 pkt 6 oraz pkt 10 w części: „realizację urządzeń infrastruktury technicznej” przedmiotowej uchwały, zostało umorzone.</w:t>
      </w:r>
    </w:p>
    <w:p w:rsidR="005314FF" w:rsidRPr="00F04748" w:rsidRDefault="005314FF" w:rsidP="00473551">
      <w:pPr>
        <w:spacing w:before="120" w:after="240"/>
        <w:ind w:firstLine="709"/>
        <w:jc w:val="both"/>
      </w:pPr>
      <w:r w:rsidRPr="00F04748">
        <w:t xml:space="preserve">Na niniejsze rozstrzygnięcie służy Gminie prawo wniesienia skargi do Wojewódzkiego Sądu Administracyjnego w Białymstoku, za pośrednictwem Wojewody Podlaskiego, w terminie 30 dni </w:t>
      </w:r>
      <w:r>
        <w:br/>
      </w:r>
      <w:r w:rsidRPr="00F04748">
        <w:t>od daty jego doręczenia.</w:t>
      </w:r>
    </w:p>
    <w:p w:rsidR="005314FF" w:rsidRPr="005314FF" w:rsidRDefault="005314FF" w:rsidP="005314FF">
      <w:pPr>
        <w:spacing w:before="0" w:after="0"/>
        <w:jc w:val="right"/>
        <w:rPr>
          <w:b/>
        </w:rPr>
      </w:pPr>
      <w:r w:rsidRPr="005314FF">
        <w:rPr>
          <w:b/>
        </w:rPr>
        <w:t>Z up. Wojewody Podlaskiego</w:t>
      </w:r>
    </w:p>
    <w:p w:rsidR="005314FF" w:rsidRPr="005314FF" w:rsidRDefault="005314FF" w:rsidP="005314FF">
      <w:pPr>
        <w:spacing w:before="0" w:after="0"/>
        <w:jc w:val="right"/>
        <w:rPr>
          <w:b/>
          <w:i/>
        </w:rPr>
      </w:pPr>
      <w:r w:rsidRPr="005314FF">
        <w:rPr>
          <w:b/>
          <w:i/>
        </w:rPr>
        <w:t>Lidia Stupa</w:t>
      </w:r>
      <w:r>
        <w:rPr>
          <w:b/>
          <w:i/>
        </w:rPr>
        <w:t>k</w:t>
      </w:r>
    </w:p>
    <w:p w:rsidR="005314FF" w:rsidRPr="005314FF" w:rsidRDefault="005314FF" w:rsidP="005314FF">
      <w:pPr>
        <w:spacing w:before="0" w:after="0"/>
        <w:jc w:val="right"/>
        <w:rPr>
          <w:b/>
        </w:rPr>
      </w:pPr>
      <w:r w:rsidRPr="005314FF">
        <w:rPr>
          <w:b/>
        </w:rPr>
        <w:t xml:space="preserve">Dyrektor Wydziału Nadzoru i Kontroli </w:t>
      </w:r>
    </w:p>
    <w:p w:rsidR="005314FF" w:rsidRPr="005314FF" w:rsidRDefault="005314FF" w:rsidP="005314FF">
      <w:pPr>
        <w:spacing w:before="0" w:after="0"/>
        <w:jc w:val="both"/>
        <w:rPr>
          <w:b/>
        </w:rPr>
      </w:pPr>
    </w:p>
    <w:p w:rsidR="005314FF" w:rsidRDefault="005314FF" w:rsidP="005314FF">
      <w:pPr>
        <w:jc w:val="both"/>
        <w:sectPr w:rsidR="005314FF">
          <w:headerReference w:type="default" r:id="rId41"/>
          <w:type w:val="continuous"/>
          <w:pgSz w:w="11906" w:h="16838"/>
          <w:pgMar w:top="1814" w:right="1134" w:bottom="1134" w:left="1247" w:header="709" w:footer="709" w:gutter="0"/>
          <w:cols w:space="0"/>
          <w:titlePg/>
        </w:sectPr>
      </w:pPr>
    </w:p>
    <w:p w:rsidR="000A75E0" w:rsidRDefault="003166F7">
      <w:pPr>
        <w:pStyle w:val="NumerPozycjiNiewidoczny"/>
      </w:pPr>
      <w:r>
        <w:lastRenderedPageBreak/>
        <w:t>346</w:t>
      </w:r>
    </w:p>
    <w:p w:rsidR="00D31B9A" w:rsidRDefault="00D31B9A">
      <w:pPr>
        <w:sectPr w:rsidR="00D31B9A">
          <w:footnotePr>
            <w:numRestart w:val="eachSect"/>
          </w:footnotePr>
          <w:type w:val="continuous"/>
          <w:pgSz w:w="11906" w:h="16838"/>
          <w:pgMar w:top="1814" w:right="1134" w:bottom="1134" w:left="1247" w:header="709" w:footer="709" w:gutter="0"/>
          <w:cols w:space="708"/>
        </w:sectPr>
      </w:pPr>
    </w:p>
    <w:p w:rsidR="000A75E0" w:rsidRDefault="003166F7">
      <w:pPr>
        <w:pStyle w:val="NumerPozycji"/>
      </w:pPr>
      <w:bookmarkStart w:id="19" w:name="z347"/>
      <w:r>
        <w:lastRenderedPageBreak/>
        <w:t>347</w:t>
      </w:r>
      <w:bookmarkEnd w:id="19"/>
    </w:p>
    <w:p w:rsidR="000A75E0" w:rsidRDefault="003166F7">
      <w:pPr>
        <w:pStyle w:val="NumerPozycjiNiewidoczny"/>
      </w:pPr>
      <w:r>
        <w:t>347</w:t>
      </w:r>
    </w:p>
    <w:p w:rsidR="000A75E0" w:rsidRDefault="00493101" w:rsidP="00493101">
      <w:pPr>
        <w:pStyle w:val="Poczonynagwek"/>
      </w:pPr>
      <w:r>
        <w:t xml:space="preserve">rozstrzygnięcie nadzorcze </w:t>
      </w:r>
      <w:r w:rsidR="003166F7">
        <w:t>Wojewody Podlaskiego</w:t>
      </w:r>
    </w:p>
    <w:p w:rsidR="000A75E0" w:rsidRDefault="003166F7">
      <w:pPr>
        <w:pStyle w:val="zdnia"/>
      </w:pPr>
      <w:r>
        <w:t>z dnia 4 lutego 2010 r.</w:t>
      </w:r>
    </w:p>
    <w:p w:rsidR="000A75E0" w:rsidRDefault="000A75E0">
      <w:pPr>
        <w:sectPr w:rsidR="000A75E0" w:rsidSect="00D31B9A">
          <w:headerReference w:type="default" r:id="rId42"/>
          <w:footnotePr>
            <w:numRestart w:val="eachSect"/>
          </w:footnotePr>
          <w:pgSz w:w="11906" w:h="16838"/>
          <w:pgMar w:top="1814" w:right="1134" w:bottom="1134" w:left="1247" w:header="709" w:footer="709" w:gutter="0"/>
          <w:cols w:space="708"/>
        </w:sectPr>
      </w:pPr>
    </w:p>
    <w:p w:rsidR="00437679" w:rsidRPr="00A642A4" w:rsidRDefault="00437679" w:rsidP="00437679">
      <w:pPr>
        <w:spacing w:line="360" w:lineRule="auto"/>
        <w:jc w:val="both"/>
        <w:rPr>
          <w:rFonts w:eastAsia="Calibri" w:cs="Times New Roman"/>
        </w:rPr>
      </w:pPr>
      <w:r w:rsidRPr="00A642A4">
        <w:rPr>
          <w:rFonts w:eastAsia="Calibri" w:cs="Times New Roman"/>
        </w:rPr>
        <w:lastRenderedPageBreak/>
        <w:t>NK.II.</w:t>
      </w:r>
      <w:r>
        <w:rPr>
          <w:rFonts w:eastAsia="Calibri" w:cs="Times New Roman"/>
        </w:rPr>
        <w:t>KK</w:t>
      </w:r>
      <w:r w:rsidRPr="00A642A4">
        <w:rPr>
          <w:rFonts w:eastAsia="Calibri" w:cs="Times New Roman"/>
        </w:rPr>
        <w:t>.0911-</w:t>
      </w:r>
      <w:r>
        <w:rPr>
          <w:rFonts w:eastAsia="Calibri" w:cs="Times New Roman"/>
        </w:rPr>
        <w:t>30</w:t>
      </w:r>
      <w:r w:rsidRPr="00A642A4">
        <w:rPr>
          <w:rFonts w:eastAsia="Calibri" w:cs="Times New Roman"/>
        </w:rPr>
        <w:t>/</w:t>
      </w:r>
      <w:r>
        <w:rPr>
          <w:rFonts w:eastAsia="Calibri" w:cs="Times New Roman"/>
        </w:rPr>
        <w:t>2010</w:t>
      </w:r>
    </w:p>
    <w:p w:rsidR="00437679" w:rsidRDefault="00437679" w:rsidP="00437679">
      <w:pPr>
        <w:spacing w:before="0" w:after="120"/>
        <w:ind w:firstLine="708"/>
        <w:jc w:val="both"/>
        <w:rPr>
          <w:rFonts w:eastAsia="Calibri" w:cs="Times New Roman"/>
        </w:rPr>
      </w:pPr>
      <w:r>
        <w:rPr>
          <w:rFonts w:eastAsia="Calibri" w:cs="Times New Roman"/>
        </w:rPr>
        <w:t xml:space="preserve">Na podstawie art. 91 ust. 1 ustawy z dnia 8 marca 1990 r. o samorządzie gminnym (Dz. U. </w:t>
      </w:r>
      <w:r>
        <w:br/>
      </w:r>
      <w:r>
        <w:rPr>
          <w:rFonts w:eastAsia="Calibri" w:cs="Times New Roman"/>
        </w:rPr>
        <w:t xml:space="preserve">z 2001 r. Nr 142, poz. 1591, z 2002 r. Nr 23, poz. 220, Nr 62, poz. 558, Nr 113, poz. 984, Nr 153, </w:t>
      </w:r>
      <w:r w:rsidR="00887994">
        <w:rPr>
          <w:rFonts w:eastAsia="Calibri" w:cs="Times New Roman"/>
        </w:rPr>
        <w:br/>
      </w:r>
      <w:r>
        <w:rPr>
          <w:rFonts w:eastAsia="Calibri" w:cs="Times New Roman"/>
        </w:rPr>
        <w:t xml:space="preserve">poz. 1271 i Nr 214, poz. 1806, z 2003 r. Nr 80, poz. 717 i Nr 162, poz. 1568, z 2004 r. Nr 102, poz. 1055, Nr 116, poz. 1203 i Nr 167, poz. 1759, z 2005 r. Nr 172, poz. 1441 i Nr 175, poz. 1457, z 2006 r. Nr 17, poz. 128 i Nr 181, poz. 1337, z 2007 r. Nr 48, poz. 327, Nr 138, poz.974, Nr 173, poz. 1218, z 2008 r. </w:t>
      </w:r>
      <w:r w:rsidR="00887994">
        <w:rPr>
          <w:rFonts w:eastAsia="Calibri" w:cs="Times New Roman"/>
        </w:rPr>
        <w:br/>
      </w:r>
      <w:r>
        <w:rPr>
          <w:rFonts w:eastAsia="Calibri" w:cs="Times New Roman"/>
        </w:rPr>
        <w:t xml:space="preserve">Nr 180, poz. 1111 i  Nr 223, poz. 1458 oraz z 2009 r. Nr 52, poz. 420) </w:t>
      </w:r>
    </w:p>
    <w:p w:rsidR="00437679" w:rsidRPr="00CE6407" w:rsidRDefault="00437679" w:rsidP="00437679">
      <w:pPr>
        <w:spacing w:before="0" w:after="120"/>
        <w:jc w:val="center"/>
        <w:rPr>
          <w:rFonts w:eastAsia="Calibri" w:cs="Times New Roman"/>
          <w:b/>
        </w:rPr>
      </w:pPr>
      <w:r w:rsidRPr="00CE6407">
        <w:rPr>
          <w:rFonts w:eastAsia="Calibri" w:cs="Times New Roman"/>
          <w:b/>
        </w:rPr>
        <w:t>stwierdzam nieważność</w:t>
      </w:r>
    </w:p>
    <w:p w:rsidR="00437679" w:rsidRDefault="00437679" w:rsidP="00437679">
      <w:pPr>
        <w:spacing w:before="0" w:after="120"/>
        <w:jc w:val="both"/>
        <w:rPr>
          <w:rFonts w:eastAsia="Calibri" w:cs="Times New Roman"/>
        </w:rPr>
      </w:pPr>
      <w:r>
        <w:rPr>
          <w:rFonts w:eastAsia="Calibri" w:cs="Times New Roman"/>
          <w:b/>
        </w:rPr>
        <w:t xml:space="preserve">§ 5 ust. 7, § 6 ust. 3, § 7 ust. 1 pkt 2 tabeli w części: „ …od 10…”, § 10 ust. 4 oraz § 17 </w:t>
      </w:r>
      <w:r w:rsidRPr="00635AA5">
        <w:rPr>
          <w:rFonts w:eastAsia="Calibri" w:cs="Times New Roman"/>
        </w:rPr>
        <w:t>załącznika do</w:t>
      </w:r>
      <w:r>
        <w:rPr>
          <w:rFonts w:eastAsia="Calibri" w:cs="Times New Roman"/>
          <w:b/>
        </w:rPr>
        <w:t xml:space="preserve"> </w:t>
      </w:r>
      <w:r w:rsidRPr="003D3C14">
        <w:rPr>
          <w:rFonts w:eastAsia="Calibri" w:cs="Times New Roman"/>
        </w:rPr>
        <w:t>uchwały</w:t>
      </w:r>
      <w:r>
        <w:rPr>
          <w:rFonts w:eastAsia="Calibri" w:cs="Times New Roman"/>
        </w:rPr>
        <w:t xml:space="preserve"> Nr XXXVIII/193/09 Rady Miasta Sejny z dnia 29 grudnia 2009 r. w sprawie uchwalenia regulaminu wynagradzania nauczycieli zatrudnionych w szkołach, których organem prowadzącym jest Gmina Miasto Sejny.</w:t>
      </w:r>
    </w:p>
    <w:p w:rsidR="00437679" w:rsidRPr="00444713" w:rsidRDefault="00437679" w:rsidP="00437679">
      <w:pPr>
        <w:spacing w:before="0" w:after="120"/>
        <w:jc w:val="center"/>
        <w:rPr>
          <w:rFonts w:eastAsia="Calibri" w:cs="Times New Roman"/>
          <w:b/>
        </w:rPr>
      </w:pPr>
      <w:r>
        <w:rPr>
          <w:b/>
        </w:rPr>
        <w:t>UZASADNIENI</w:t>
      </w:r>
      <w:r w:rsidRPr="00444713">
        <w:rPr>
          <w:rFonts w:eastAsia="Calibri" w:cs="Times New Roman"/>
          <w:b/>
        </w:rPr>
        <w:t>E</w:t>
      </w:r>
    </w:p>
    <w:p w:rsidR="00437679" w:rsidRPr="00A642A4" w:rsidRDefault="00437679" w:rsidP="00437679">
      <w:pPr>
        <w:spacing w:before="0" w:after="120"/>
        <w:ind w:firstLine="708"/>
        <w:jc w:val="both"/>
        <w:rPr>
          <w:rFonts w:eastAsia="Calibri" w:cs="Times New Roman"/>
        </w:rPr>
      </w:pPr>
      <w:r w:rsidRPr="00A642A4">
        <w:rPr>
          <w:rFonts w:eastAsia="Calibri" w:cs="Times New Roman"/>
        </w:rPr>
        <w:t>W dniu</w:t>
      </w:r>
      <w:r>
        <w:rPr>
          <w:rFonts w:eastAsia="Calibri" w:cs="Times New Roman"/>
        </w:rPr>
        <w:t xml:space="preserve"> 29 grudnia</w:t>
      </w:r>
      <w:r w:rsidRPr="00A642A4">
        <w:rPr>
          <w:rFonts w:eastAsia="Calibri" w:cs="Times New Roman"/>
        </w:rPr>
        <w:t xml:space="preserve"> 2009 r. Rada </w:t>
      </w:r>
      <w:r>
        <w:rPr>
          <w:rFonts w:eastAsia="Calibri" w:cs="Times New Roman"/>
        </w:rPr>
        <w:t xml:space="preserve">Miasta Sejny </w:t>
      </w:r>
      <w:r w:rsidRPr="00A642A4">
        <w:rPr>
          <w:rFonts w:eastAsia="Calibri" w:cs="Times New Roman"/>
        </w:rPr>
        <w:t xml:space="preserve">podjęła uchwałę Nr </w:t>
      </w:r>
      <w:r>
        <w:rPr>
          <w:rFonts w:eastAsia="Calibri" w:cs="Times New Roman"/>
        </w:rPr>
        <w:t xml:space="preserve">XXXVIII/193/09 </w:t>
      </w:r>
      <w:r w:rsidRPr="00A642A4">
        <w:rPr>
          <w:rFonts w:eastAsia="Calibri" w:cs="Times New Roman"/>
        </w:rPr>
        <w:t>w sprawie</w:t>
      </w:r>
      <w:r>
        <w:rPr>
          <w:rFonts w:eastAsia="Calibri" w:cs="Times New Roman"/>
        </w:rPr>
        <w:t xml:space="preserve"> uchwalenia regulaminu wynagradzania nauczycieli zatrudnionych w szkołach, których organem prowadzącym jest Gmina Miasto Sejny. Uchwała ta w dniu 6 stycznia 2010 r. wpłynęła do organu nadzoru.</w:t>
      </w:r>
    </w:p>
    <w:p w:rsidR="00437679" w:rsidRPr="00A642A4" w:rsidRDefault="00437679" w:rsidP="00437679">
      <w:pPr>
        <w:spacing w:before="0" w:after="120"/>
        <w:ind w:firstLine="708"/>
        <w:jc w:val="both"/>
        <w:rPr>
          <w:rFonts w:eastAsia="Calibri" w:cs="Times New Roman"/>
        </w:rPr>
      </w:pPr>
      <w:r w:rsidRPr="00A642A4">
        <w:rPr>
          <w:rFonts w:eastAsia="Calibri" w:cs="Times New Roman"/>
        </w:rPr>
        <w:t xml:space="preserve">Przeprowadzona analiza wykazała, iż </w:t>
      </w:r>
      <w:r>
        <w:rPr>
          <w:rFonts w:eastAsia="Calibri" w:cs="Times New Roman"/>
        </w:rPr>
        <w:t>część postanowień Regulaminu stanowiącego załącznik do wskazanej wyżej uchwały zostało</w:t>
      </w:r>
      <w:r w:rsidRPr="00A642A4">
        <w:rPr>
          <w:rFonts w:eastAsia="Calibri" w:cs="Times New Roman"/>
        </w:rPr>
        <w:t xml:space="preserve"> </w:t>
      </w:r>
      <w:r>
        <w:rPr>
          <w:rFonts w:eastAsia="Calibri" w:cs="Times New Roman"/>
        </w:rPr>
        <w:t>podjętych</w:t>
      </w:r>
      <w:r w:rsidRPr="00A642A4">
        <w:rPr>
          <w:rFonts w:eastAsia="Calibri" w:cs="Times New Roman"/>
        </w:rPr>
        <w:t xml:space="preserve"> z naruszeniem prawa, w związku z czym w dniu </w:t>
      </w:r>
      <w:r>
        <w:br/>
      </w:r>
      <w:r>
        <w:rPr>
          <w:rFonts w:eastAsia="Calibri" w:cs="Times New Roman"/>
        </w:rPr>
        <w:t xml:space="preserve">26 stycznia </w:t>
      </w:r>
      <w:r w:rsidRPr="00A642A4">
        <w:rPr>
          <w:rFonts w:eastAsia="Calibri" w:cs="Times New Roman"/>
        </w:rPr>
        <w:t>20</w:t>
      </w:r>
      <w:r>
        <w:rPr>
          <w:rFonts w:eastAsia="Calibri" w:cs="Times New Roman"/>
        </w:rPr>
        <w:t>1</w:t>
      </w:r>
      <w:r w:rsidRPr="00A642A4">
        <w:rPr>
          <w:rFonts w:eastAsia="Calibri" w:cs="Times New Roman"/>
        </w:rPr>
        <w:t xml:space="preserve">0 r. wszczęte zostało postępowanie nadzorcze w sprawie stwierdzenia </w:t>
      </w:r>
      <w:r>
        <w:rPr>
          <w:rFonts w:eastAsia="Calibri" w:cs="Times New Roman"/>
        </w:rPr>
        <w:t xml:space="preserve">ich </w:t>
      </w:r>
      <w:r w:rsidRPr="00A642A4">
        <w:rPr>
          <w:rFonts w:eastAsia="Calibri" w:cs="Times New Roman"/>
        </w:rPr>
        <w:t>nieważności.</w:t>
      </w:r>
    </w:p>
    <w:p w:rsidR="00437679" w:rsidRDefault="00437679" w:rsidP="00437679">
      <w:pPr>
        <w:tabs>
          <w:tab w:val="left" w:pos="0"/>
        </w:tabs>
        <w:autoSpaceDE w:val="0"/>
        <w:autoSpaceDN w:val="0"/>
        <w:adjustRightInd w:val="0"/>
        <w:spacing w:before="0" w:after="120"/>
        <w:jc w:val="both"/>
        <w:rPr>
          <w:rFonts w:eastAsia="Calibri" w:cs="Times New Roman"/>
        </w:rPr>
      </w:pPr>
      <w:r w:rsidRPr="00A642A4">
        <w:rPr>
          <w:rFonts w:eastAsia="Calibri" w:cs="Times New Roman"/>
        </w:rPr>
        <w:tab/>
      </w:r>
      <w:r>
        <w:rPr>
          <w:rFonts w:eastAsia="Calibri" w:cs="Times New Roman"/>
        </w:rPr>
        <w:t>Rada Miasta w § 5 ust. 7 Regulaminu określiła przypadki, w których nauczycielom danej szkoły nie przysługuje prawo do dodatku motywacyjnego. Paragraf ten stanowi,</w:t>
      </w:r>
      <w:r>
        <w:t xml:space="preserve"> </w:t>
      </w:r>
      <w:r>
        <w:rPr>
          <w:rFonts w:eastAsia="Calibri" w:cs="Times New Roman"/>
        </w:rPr>
        <w:t xml:space="preserve">iż dodatek motywacyjny nie przysługuje nauczycielom w okresie nieusprawiedliwionej nieobecności w pracy, </w:t>
      </w:r>
      <w:r>
        <w:br/>
      </w:r>
      <w:r>
        <w:rPr>
          <w:rFonts w:eastAsia="Calibri" w:cs="Times New Roman"/>
        </w:rPr>
        <w:t>w okresie urlopu dla poratowania zdrowia oraz w okresach, za które nie przysługuje wynagrodzenie zasadnicze.</w:t>
      </w:r>
    </w:p>
    <w:p w:rsidR="00437679" w:rsidRDefault="00437679" w:rsidP="00437679">
      <w:pPr>
        <w:spacing w:before="0" w:after="120"/>
        <w:ind w:firstLine="708"/>
        <w:jc w:val="both"/>
        <w:rPr>
          <w:rFonts w:eastAsia="Calibri" w:cs="Times New Roman"/>
        </w:rPr>
      </w:pPr>
      <w:r>
        <w:rPr>
          <w:rFonts w:eastAsia="Calibri" w:cs="Times New Roman"/>
        </w:rPr>
        <w:t>W § 6 ust. 3 Regulaminu zostały natomiast wymienione okoliczności utraty prawa do dodatku funkcyjnego. Paragraf ten stanowi, iż nauczyciel traci prawo do dodatku funkcyjnego z upływem okresu, a w razie wcześniejszego odwołania z końcem miesiąca, w którym nastąpiło odwołanie, jeżeli odwołanie nastąpiło pierwszego dnia miesiąca – od tego dnia.</w:t>
      </w:r>
    </w:p>
    <w:p w:rsidR="00437679" w:rsidRDefault="00437679" w:rsidP="00437679">
      <w:pPr>
        <w:spacing w:before="0" w:after="120"/>
        <w:ind w:firstLine="708"/>
        <w:jc w:val="both"/>
        <w:rPr>
          <w:rFonts w:eastAsia="Calibri" w:cs="Times New Roman"/>
          <w:b/>
        </w:rPr>
      </w:pPr>
      <w:r>
        <w:rPr>
          <w:rFonts w:eastAsia="Calibri" w:cs="Times New Roman"/>
        </w:rPr>
        <w:t xml:space="preserve">Zgodnie z art. 30 ust. 6 pkt 1 </w:t>
      </w:r>
      <w:r w:rsidRPr="00A642A4">
        <w:rPr>
          <w:rFonts w:eastAsia="Calibri" w:cs="Times New Roman"/>
        </w:rPr>
        <w:t xml:space="preserve">ustawy z dnia 26 stycznia 1982 r.  Karta Nauczyciela (Dz. U. </w:t>
      </w:r>
      <w:r>
        <w:br/>
      </w:r>
      <w:r w:rsidRPr="00A642A4">
        <w:rPr>
          <w:rFonts w:eastAsia="Calibri" w:cs="Times New Roman"/>
        </w:rPr>
        <w:t>z 2006 r. Nr 97, poz. 674</w:t>
      </w:r>
      <w:r>
        <w:rPr>
          <w:rFonts w:eastAsia="Calibri" w:cs="Times New Roman"/>
        </w:rPr>
        <w:t xml:space="preserve"> </w:t>
      </w:r>
      <w:r w:rsidRPr="00A642A4">
        <w:rPr>
          <w:rFonts w:eastAsia="Calibri" w:cs="Times New Roman"/>
        </w:rPr>
        <w:t>ze zm.)</w:t>
      </w:r>
      <w:r>
        <w:rPr>
          <w:rFonts w:eastAsia="Calibri" w:cs="Times New Roman"/>
        </w:rPr>
        <w:t>, o</w:t>
      </w:r>
      <w:r w:rsidRPr="00625D52">
        <w:rPr>
          <w:rFonts w:eastAsia="Calibri" w:cs="Times New Roman"/>
        </w:rPr>
        <w:t xml:space="preserve">rgan prowadzący szkołę będący jednostką samorządu terytorialnego, uwzględniając przewidywaną strukturę zatrudnienia, określa dla nauczycieli poszczególnych stopni awansu </w:t>
      </w:r>
      <w:r>
        <w:rPr>
          <w:rFonts w:eastAsia="Calibri" w:cs="Times New Roman"/>
        </w:rPr>
        <w:t xml:space="preserve">zawodowego, w drodze regulaminu </w:t>
      </w:r>
      <w:r>
        <w:rPr>
          <w:rFonts w:eastAsia="Calibri" w:cs="Times New Roman"/>
          <w:b/>
        </w:rPr>
        <w:t>w</w:t>
      </w:r>
      <w:r w:rsidRPr="00A45EED">
        <w:rPr>
          <w:rFonts w:eastAsia="Calibri" w:cs="Times New Roman"/>
          <w:b/>
        </w:rPr>
        <w:t>ysokość stawek dodatków</w:t>
      </w:r>
      <w:r w:rsidRPr="00A45EED">
        <w:rPr>
          <w:rFonts w:eastAsia="Calibri" w:cs="Times New Roman"/>
        </w:rPr>
        <w:t xml:space="preserve">: za wysługę lat, </w:t>
      </w:r>
      <w:r w:rsidRPr="00514472">
        <w:rPr>
          <w:rFonts w:eastAsia="Calibri" w:cs="Times New Roman"/>
          <w:b/>
        </w:rPr>
        <w:t>motywacyjnego</w:t>
      </w:r>
      <w:r w:rsidRPr="00FE3CBD">
        <w:rPr>
          <w:rFonts w:eastAsia="Calibri" w:cs="Times New Roman"/>
        </w:rPr>
        <w:t>,</w:t>
      </w:r>
      <w:r w:rsidRPr="00A45EED">
        <w:rPr>
          <w:rFonts w:eastAsia="Calibri" w:cs="Times New Roman"/>
        </w:rPr>
        <w:t xml:space="preserve"> </w:t>
      </w:r>
      <w:r w:rsidRPr="00D73468">
        <w:rPr>
          <w:rFonts w:eastAsia="Calibri" w:cs="Times New Roman"/>
          <w:b/>
        </w:rPr>
        <w:t>funkcyjnego</w:t>
      </w:r>
      <w:r w:rsidRPr="00A45EED">
        <w:rPr>
          <w:rFonts w:eastAsia="Calibri" w:cs="Times New Roman"/>
        </w:rPr>
        <w:t xml:space="preserve"> oraz za warunki pracy </w:t>
      </w:r>
      <w:r>
        <w:rPr>
          <w:rFonts w:eastAsia="Calibri" w:cs="Times New Roman"/>
        </w:rPr>
        <w:t xml:space="preserve">jak również </w:t>
      </w:r>
      <w:r w:rsidRPr="00A45EED">
        <w:rPr>
          <w:rFonts w:eastAsia="Calibri" w:cs="Times New Roman"/>
          <w:b/>
        </w:rPr>
        <w:t xml:space="preserve">szczegółowe warunki </w:t>
      </w:r>
      <w:r w:rsidRPr="00BA2783">
        <w:rPr>
          <w:rFonts w:eastAsia="Calibri" w:cs="Times New Roman"/>
          <w:b/>
        </w:rPr>
        <w:t xml:space="preserve">przyznawania </w:t>
      </w:r>
      <w:r w:rsidRPr="00A45EED">
        <w:rPr>
          <w:rFonts w:eastAsia="Calibri" w:cs="Times New Roman"/>
          <w:b/>
        </w:rPr>
        <w:t>tych dodatków</w:t>
      </w:r>
      <w:r>
        <w:rPr>
          <w:rFonts w:eastAsia="Calibri" w:cs="Times New Roman"/>
          <w:b/>
        </w:rPr>
        <w:t xml:space="preserve">. </w:t>
      </w:r>
    </w:p>
    <w:p w:rsidR="00437679" w:rsidRDefault="00437679" w:rsidP="00437679">
      <w:pPr>
        <w:tabs>
          <w:tab w:val="left" w:pos="0"/>
        </w:tabs>
        <w:autoSpaceDE w:val="0"/>
        <w:autoSpaceDN w:val="0"/>
        <w:adjustRightInd w:val="0"/>
        <w:spacing w:before="0" w:after="120"/>
        <w:jc w:val="both"/>
        <w:rPr>
          <w:rFonts w:eastAsia="Calibri" w:cs="Times New Roman"/>
        </w:rPr>
      </w:pPr>
      <w:r>
        <w:rPr>
          <w:rFonts w:eastAsia="Calibri" w:cs="Times New Roman"/>
        </w:rPr>
        <w:tab/>
        <w:t xml:space="preserve">W przywołanym upoważnieniu nie mieści się uprawnienie do określenia przypadków, kiedy dodatek motywacyjny czy funkcyjny nie przysługuje. </w:t>
      </w:r>
    </w:p>
    <w:p w:rsidR="00437679" w:rsidRPr="00561C8C" w:rsidRDefault="00437679" w:rsidP="00437679">
      <w:pPr>
        <w:spacing w:before="0" w:after="120"/>
        <w:ind w:firstLine="708"/>
        <w:jc w:val="both"/>
        <w:rPr>
          <w:rFonts w:eastAsia="Calibri" w:cs="Times New Roman"/>
        </w:rPr>
      </w:pPr>
      <w:r w:rsidRPr="00561C8C">
        <w:rPr>
          <w:rFonts w:eastAsia="Calibri" w:cs="Times New Roman"/>
        </w:rPr>
        <w:t>Jak zauważył N</w:t>
      </w:r>
      <w:r>
        <w:rPr>
          <w:rFonts w:eastAsia="Calibri" w:cs="Times New Roman"/>
        </w:rPr>
        <w:t xml:space="preserve">aczelny Sąd Administracyjny w swoim wyroku z dnia 29 maja 2009 r. </w:t>
      </w:r>
      <w:r>
        <w:br/>
      </w:r>
      <w:r>
        <w:rPr>
          <w:rFonts w:eastAsia="Calibri" w:cs="Times New Roman"/>
        </w:rPr>
        <w:t xml:space="preserve">(I OSK 180/09)  „w normatywnym pojęciu </w:t>
      </w:r>
      <w:r>
        <w:rPr>
          <w:rFonts w:eastAsia="Calibri" w:cs="Times New Roman"/>
          <w:i/>
        </w:rPr>
        <w:t xml:space="preserve">warunki przyznawania dodatków </w:t>
      </w:r>
      <w:r>
        <w:rPr>
          <w:rFonts w:eastAsia="Calibri" w:cs="Times New Roman"/>
        </w:rPr>
        <w:t xml:space="preserve">w żaden sposób nie mieści się uprawnienie do określenia przez radę gminy także jakichkolwiek warunków utraty tych dodatków. Należy bowiem pamiętać, iż skoro uchwała rady gminy wydawana na podstawie art. 30 ust. 6 Karty Nauczyciela stanowi konstytucyjne źródło prawa, jako akt prawa miejscowego </w:t>
      </w:r>
      <w:r>
        <w:br/>
      </w:r>
      <w:r>
        <w:rPr>
          <w:rFonts w:eastAsia="Calibri" w:cs="Times New Roman"/>
        </w:rPr>
        <w:t>(art. 94 Konstytucji RP), to zakres normatywnej treści tego aktu nie może w jakikolwiek sposób wykraczać poza ustawowo określony zakres treści przekazanych przez ustawodawcę do unormowania przez radę gminy nawet w przypadku, gdy jakiekolwiek treści uchwały rady gminy nie pozostają w sprzeczności z normami ustawowymi”.</w:t>
      </w:r>
    </w:p>
    <w:p w:rsidR="00437679" w:rsidRDefault="00437679" w:rsidP="00437679">
      <w:pPr>
        <w:tabs>
          <w:tab w:val="left" w:pos="0"/>
        </w:tabs>
        <w:autoSpaceDE w:val="0"/>
        <w:autoSpaceDN w:val="0"/>
        <w:adjustRightInd w:val="0"/>
        <w:spacing w:before="0" w:after="120"/>
        <w:jc w:val="both"/>
        <w:rPr>
          <w:rFonts w:eastAsia="Calibri" w:cs="Times New Roman"/>
        </w:rPr>
      </w:pPr>
      <w:r>
        <w:rPr>
          <w:rFonts w:eastAsia="Calibri" w:cs="Times New Roman"/>
        </w:rPr>
        <w:lastRenderedPageBreak/>
        <w:tab/>
        <w:t>Przedmiotowy Regulamin w § 7 ust. 1 zawiera tabelę, w której określono wysokości dodatków funkcyjnych dla dyrektorów i wicedyrektorów szkół w zależności liczby oddziałów w danej szkole.</w:t>
      </w:r>
    </w:p>
    <w:p w:rsidR="00437679" w:rsidRPr="00D8070F" w:rsidRDefault="00437679" w:rsidP="00437679">
      <w:pPr>
        <w:tabs>
          <w:tab w:val="left" w:pos="0"/>
        </w:tabs>
        <w:autoSpaceDE w:val="0"/>
        <w:autoSpaceDN w:val="0"/>
        <w:adjustRightInd w:val="0"/>
        <w:spacing w:before="0" w:after="120"/>
        <w:jc w:val="both"/>
        <w:rPr>
          <w:rFonts w:eastAsia="Calibri" w:cs="Times New Roman"/>
          <w:b/>
        </w:rPr>
      </w:pPr>
      <w:r>
        <w:rPr>
          <w:rFonts w:eastAsia="Calibri" w:cs="Times New Roman"/>
        </w:rPr>
        <w:tab/>
        <w:t xml:space="preserve">W punkcie 2 tabeli określono między innymi wysokość dodatku funkcyjnego ( w przedziale od 500 do 800 zł ) dla wicedyrektora szkoły liczącej od </w:t>
      </w:r>
      <w:r w:rsidRPr="00D8070F">
        <w:rPr>
          <w:rFonts w:eastAsia="Calibri" w:cs="Times New Roman"/>
          <w:b/>
        </w:rPr>
        <w:t>1</w:t>
      </w:r>
      <w:r>
        <w:rPr>
          <w:rFonts w:eastAsia="Calibri" w:cs="Times New Roman"/>
          <w:b/>
        </w:rPr>
        <w:t>0 do 20 oddziałów.</w:t>
      </w:r>
    </w:p>
    <w:p w:rsidR="00437679" w:rsidRDefault="00437679" w:rsidP="00437679">
      <w:pPr>
        <w:tabs>
          <w:tab w:val="left" w:pos="0"/>
        </w:tabs>
        <w:autoSpaceDE w:val="0"/>
        <w:autoSpaceDN w:val="0"/>
        <w:adjustRightInd w:val="0"/>
        <w:spacing w:before="0" w:after="120"/>
        <w:jc w:val="both"/>
        <w:rPr>
          <w:rFonts w:eastAsia="Calibri" w:cs="Times New Roman"/>
          <w:b/>
        </w:rPr>
      </w:pPr>
      <w:r>
        <w:rPr>
          <w:rFonts w:eastAsia="Calibri" w:cs="Times New Roman"/>
        </w:rPr>
        <w:tab/>
        <w:t xml:space="preserve">Zgodnie natomiast z uregulowaniami § 12 ust. </w:t>
      </w:r>
      <w:r w:rsidRPr="00D8070F">
        <w:rPr>
          <w:rFonts w:eastAsia="Calibri" w:cs="Times New Roman"/>
        </w:rPr>
        <w:t>1</w:t>
      </w:r>
      <w:r w:rsidRPr="00D8070F">
        <w:rPr>
          <w:rFonts w:eastAsia="Calibri" w:cs="Times New Roman"/>
          <w:i/>
        </w:rPr>
        <w:t xml:space="preserve"> ramowego statutu publicznej szkoły podstawowej </w:t>
      </w:r>
      <w:r>
        <w:rPr>
          <w:rFonts w:eastAsia="Calibri" w:cs="Times New Roman"/>
        </w:rPr>
        <w:t xml:space="preserve">oraz § 14 ust. 1 </w:t>
      </w:r>
      <w:r>
        <w:rPr>
          <w:rFonts w:eastAsia="Calibri" w:cs="Times New Roman"/>
          <w:i/>
        </w:rPr>
        <w:t xml:space="preserve">ramowego statutu publicznego gimnazjum, </w:t>
      </w:r>
      <w:r>
        <w:rPr>
          <w:rFonts w:eastAsia="Calibri" w:cs="Times New Roman"/>
        </w:rPr>
        <w:t xml:space="preserve">stanowiącymi załącznik </w:t>
      </w:r>
      <w:r>
        <w:br/>
      </w:r>
      <w:r>
        <w:rPr>
          <w:rFonts w:eastAsia="Calibri" w:cs="Times New Roman"/>
        </w:rPr>
        <w:t xml:space="preserve">Nr 2 i Nr 3 do rozporządzenia Ministra Edukacji Narodowej z dnia 21 maja 2001 r. w sprawie ramowych statutów publicznego przedszkola oraz publicznych szkół (Dz. U. Nr 61, poz. 624 </w:t>
      </w:r>
      <w:r w:rsidR="00887994">
        <w:rPr>
          <w:rFonts w:eastAsia="Calibri" w:cs="Times New Roman"/>
        </w:rPr>
        <w:br/>
      </w:r>
      <w:r>
        <w:rPr>
          <w:rFonts w:eastAsia="Calibri" w:cs="Times New Roman"/>
        </w:rPr>
        <w:t xml:space="preserve">z późn. zm.), </w:t>
      </w:r>
      <w:r w:rsidRPr="00390598">
        <w:rPr>
          <w:rFonts w:eastAsia="Calibri" w:cs="Times New Roman"/>
          <w:b/>
        </w:rPr>
        <w:t>stanow</w:t>
      </w:r>
      <w:r>
        <w:rPr>
          <w:rFonts w:eastAsia="Calibri" w:cs="Times New Roman"/>
          <w:b/>
        </w:rPr>
        <w:t xml:space="preserve">isko wicedyrektora tworzy się w szkole liczącej co najmniej 12 oddziałów. </w:t>
      </w:r>
    </w:p>
    <w:p w:rsidR="00437679" w:rsidRDefault="00437679" w:rsidP="00437679">
      <w:pPr>
        <w:tabs>
          <w:tab w:val="left" w:pos="0"/>
        </w:tabs>
        <w:autoSpaceDE w:val="0"/>
        <w:autoSpaceDN w:val="0"/>
        <w:adjustRightInd w:val="0"/>
        <w:spacing w:before="0" w:after="120"/>
        <w:jc w:val="both"/>
        <w:rPr>
          <w:rFonts w:eastAsia="Calibri" w:cs="Times New Roman"/>
        </w:rPr>
      </w:pPr>
      <w:r>
        <w:rPr>
          <w:rFonts w:eastAsia="Calibri" w:cs="Times New Roman"/>
          <w:b/>
        </w:rPr>
        <w:tab/>
      </w:r>
      <w:r>
        <w:rPr>
          <w:rFonts w:eastAsia="Calibri" w:cs="Times New Roman"/>
        </w:rPr>
        <w:t xml:space="preserve">W związku z powyższym, Rada Miejska wskazując w przedmiotowym wierszu tabeli </w:t>
      </w:r>
      <w:r>
        <w:br/>
      </w:r>
      <w:r>
        <w:rPr>
          <w:rFonts w:eastAsia="Calibri" w:cs="Times New Roman"/>
        </w:rPr>
        <w:t xml:space="preserve">(w punkcie 2) w części dotyczącej liczby oddziałów szkoły, dolną granicę 10 oddziałów, naruszyła wskazane wyżej uregulowania rozporządzenia Ministra Edukacji Narodowej. </w:t>
      </w:r>
    </w:p>
    <w:p w:rsidR="00437679" w:rsidRDefault="00437679" w:rsidP="00437679">
      <w:pPr>
        <w:tabs>
          <w:tab w:val="left" w:pos="0"/>
        </w:tabs>
        <w:autoSpaceDE w:val="0"/>
        <w:autoSpaceDN w:val="0"/>
        <w:adjustRightInd w:val="0"/>
        <w:spacing w:before="0" w:after="120"/>
        <w:jc w:val="both"/>
        <w:rPr>
          <w:rFonts w:eastAsia="Calibri" w:cs="Times New Roman"/>
        </w:rPr>
      </w:pPr>
      <w:r>
        <w:rPr>
          <w:rFonts w:eastAsia="Calibri" w:cs="Times New Roman"/>
        </w:rPr>
        <w:tab/>
        <w:t>Rada Miasta w § 10 ust. 4 Regulaminu określiła przypadki, w których wynagrodzenie za godziny ponadwymiarowe nie przysługuje. Powyższy przepis stanowi, iż wynagrodzenie za godziny ponadwymiarowe przydzielone w planie organizacyjnym nie przysługuje za dni, w których nauczyciel nie zrealizował zajęć z powodu:</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rozpoczęcia roku szkolnego i dnia zakończenia roku szkolnego,</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przerwy świątecznej,</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usprawiedliwionej nieobecności w pracy,</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rekolekcji,</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 xml:space="preserve">udziału nauczyciela w konferencji metodycznej, </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Dnia Edukacji Narodowej,</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zawieszenia zajęć spowodowanych epidemią lub mrozami,</w:t>
      </w:r>
    </w:p>
    <w:p w:rsidR="00437679" w:rsidRDefault="00437679" w:rsidP="00437679">
      <w:pPr>
        <w:numPr>
          <w:ilvl w:val="0"/>
          <w:numId w:val="23"/>
        </w:numPr>
        <w:tabs>
          <w:tab w:val="left" w:pos="0"/>
        </w:tabs>
        <w:autoSpaceDE w:val="0"/>
        <w:autoSpaceDN w:val="0"/>
        <w:adjustRightInd w:val="0"/>
        <w:spacing w:before="0" w:after="120"/>
        <w:jc w:val="both"/>
        <w:rPr>
          <w:rFonts w:eastAsia="Calibri" w:cs="Times New Roman"/>
        </w:rPr>
      </w:pPr>
      <w:r>
        <w:rPr>
          <w:rFonts w:eastAsia="Calibri" w:cs="Times New Roman"/>
        </w:rPr>
        <w:t>wyjazdu z dziećmi (klasą) na wycieczkę lub imprezę, jeżeli nie odbędą się zaplanowane zajęcia lekcyjne w tej klasie.</w:t>
      </w:r>
    </w:p>
    <w:p w:rsidR="00437679" w:rsidRDefault="00437679" w:rsidP="00437679">
      <w:pPr>
        <w:spacing w:before="0" w:after="120"/>
        <w:jc w:val="both"/>
        <w:rPr>
          <w:rFonts w:eastAsia="Calibri" w:cs="Times New Roman"/>
        </w:rPr>
      </w:pPr>
      <w:r>
        <w:rPr>
          <w:rFonts w:eastAsia="Calibri" w:cs="Times New Roman"/>
        </w:rPr>
        <w:t xml:space="preserve">Przede wszystkim należy zwrócić uwagę na fakt, iż art. 30 ust. 6 ustawy Karta Nauczyciela stanowiący podstawę prawną uchwalonego Regulaminu, w punkcie 2 upoważnia jedynie do określenia w regulaminie </w:t>
      </w:r>
      <w:r>
        <w:rPr>
          <w:rFonts w:eastAsia="Calibri" w:cs="Times New Roman"/>
          <w:i/>
        </w:rPr>
        <w:t xml:space="preserve">szczegółowych warunków obliczania i wypłacania wynagrodzenia za godziny ponadwymiarowe i godziny doraźnych zastępstw, </w:t>
      </w:r>
      <w:r>
        <w:rPr>
          <w:rFonts w:eastAsia="Calibri" w:cs="Times New Roman"/>
        </w:rPr>
        <w:t>a nie do określania przypadków, kiedy takie wynagrodzenie nie przysługuje.</w:t>
      </w:r>
    </w:p>
    <w:p w:rsidR="00437679" w:rsidRDefault="00437679" w:rsidP="00437679">
      <w:pPr>
        <w:spacing w:before="0" w:after="120"/>
        <w:ind w:firstLine="708"/>
        <w:jc w:val="both"/>
        <w:rPr>
          <w:rFonts w:eastAsia="Calibri" w:cs="Times New Roman"/>
        </w:rPr>
      </w:pPr>
      <w:r>
        <w:rPr>
          <w:rFonts w:eastAsia="Calibri" w:cs="Times New Roman"/>
        </w:rPr>
        <w:t>W związku z tym, Rada Miasta Sejny ustalając brzmienie § 10 ust. 4 Regulaminu (podobnie jak w przypadku omówionych wcześ</w:t>
      </w:r>
      <w:r>
        <w:t>niej:§ 5 ust. 7 oraz § 6 ust. 3</w:t>
      </w:r>
      <w:r>
        <w:rPr>
          <w:rFonts w:eastAsia="Calibri" w:cs="Times New Roman"/>
        </w:rPr>
        <w:t>) również wykroczyła poza upoważnienie wynikające z cyt. wyżej art. 30 ust. 6 Karty Nauczyciela.</w:t>
      </w:r>
    </w:p>
    <w:p w:rsidR="00437679" w:rsidRDefault="00437679" w:rsidP="00437679">
      <w:pPr>
        <w:tabs>
          <w:tab w:val="left" w:pos="0"/>
        </w:tabs>
        <w:autoSpaceDE w:val="0"/>
        <w:autoSpaceDN w:val="0"/>
        <w:adjustRightInd w:val="0"/>
        <w:spacing w:before="0" w:after="120"/>
        <w:jc w:val="both"/>
        <w:rPr>
          <w:rFonts w:eastAsia="Calibri" w:cs="Times New Roman"/>
        </w:rPr>
      </w:pPr>
      <w:r>
        <w:rPr>
          <w:rFonts w:eastAsia="Calibri" w:cs="Times New Roman"/>
        </w:rPr>
        <w:tab/>
        <w:t xml:space="preserve">Ponadto przeprowadzone postępowanie nadzorcze wykazało, iż uchwalony Regulamin w § 17 zawiera zapisy wykraczające poza zakres delegacji ustawowej wynikającej z przywołanego wyżej art. 30 ust. 6 ustawy Karta Nauczyciela. Treść tego paragrafu zawiera bowiem listę „innych” świadczeń przysługujących nauczycielom wymienionych w Karcie Nauczyciela. Są w nim wymienione: zasiłki na zagospodarowanie, nagrody jubileuszowe, dodatkowe wynagrodzenie roczne, odprawy z tytułu rozwiązania stosunku pracy, odprawy z tytułu przejścia na rentę z tytułu niezdolności do pracy, emeryturę lub na nauczycielskie świadczenie kompensacyjne. </w:t>
      </w:r>
    </w:p>
    <w:p w:rsidR="00437679" w:rsidRDefault="00437679" w:rsidP="00437679">
      <w:pPr>
        <w:autoSpaceDE w:val="0"/>
        <w:autoSpaceDN w:val="0"/>
        <w:adjustRightInd w:val="0"/>
        <w:spacing w:before="0" w:after="120"/>
        <w:ind w:firstLine="708"/>
        <w:jc w:val="both"/>
        <w:rPr>
          <w:rFonts w:eastAsia="Calibri" w:cs="Times New Roman"/>
        </w:rPr>
      </w:pPr>
      <w:r>
        <w:rPr>
          <w:rFonts w:eastAsia="Calibri" w:cs="Times New Roman"/>
        </w:rPr>
        <w:t xml:space="preserve">Rada Miasta jako organ stanowiący powinna działać tylko i wyłącznie na podstawie prawa </w:t>
      </w:r>
      <w:r>
        <w:br/>
      </w:r>
      <w:r>
        <w:rPr>
          <w:rFonts w:eastAsia="Calibri" w:cs="Times New Roman"/>
        </w:rPr>
        <w:t>i w jego granicach, zatem niedopuszczalne jest podejmowanie przez Radę regulacji bez wyraźnego upoważnienia ustawowego lub z jego przekroczeniem.</w:t>
      </w:r>
    </w:p>
    <w:p w:rsidR="001F7DBB" w:rsidRDefault="00437679">
      <w:pPr>
        <w:rPr>
          <w:rFonts w:eastAsia="Calibri" w:cs="Times New Roman"/>
        </w:rPr>
        <w:sectPr w:rsidR="001F7DBB" w:rsidSect="00493101">
          <w:headerReference w:type="default" r:id="rId43"/>
          <w:footnotePr>
            <w:numRestart w:val="eachSect"/>
          </w:footnotePr>
          <w:type w:val="continuous"/>
          <w:pgSz w:w="11906" w:h="16838"/>
          <w:pgMar w:top="1814" w:right="1134" w:bottom="1134" w:left="1247" w:header="709" w:footer="709" w:gutter="0"/>
          <w:cols w:space="708"/>
        </w:sectPr>
      </w:pPr>
      <w:r>
        <w:rPr>
          <w:rFonts w:eastAsia="Calibri" w:cs="Times New Roman"/>
        </w:rPr>
        <w:t xml:space="preserve">Zdaniem organu nadzoru, organ stanowiący jednostki samorządu terytorialnego, realizując przysługującą mu kompetencję powinien ściśle uwzględniać wytyczne zawarte w upoważnieniu kompetencyjnym. Odstąpienie od tej zasady narusza związek formalny i materialny pomiędzy aktem wykonawczym a ustawą, co stanowi istotne naruszenie prawa. </w:t>
      </w:r>
    </w:p>
    <w:p w:rsidR="00437679" w:rsidRDefault="00437679" w:rsidP="00437679">
      <w:pPr>
        <w:spacing w:before="0" w:after="120"/>
        <w:ind w:firstLine="708"/>
        <w:jc w:val="both"/>
        <w:rPr>
          <w:rFonts w:eastAsia="Calibri" w:cs="Times New Roman"/>
        </w:rPr>
      </w:pPr>
      <w:r>
        <w:rPr>
          <w:rFonts w:eastAsia="Calibri" w:cs="Times New Roman"/>
        </w:rPr>
        <w:lastRenderedPageBreak/>
        <w:t xml:space="preserve">W doktrynie jak i w orzecznictwie ugruntował się pogląd, iż wykładnia norm </w:t>
      </w:r>
      <w:r>
        <w:rPr>
          <w:rFonts w:eastAsia="Calibri" w:cs="Times New Roman"/>
        </w:rPr>
        <w:br/>
        <w:t xml:space="preserve">o charakterze kompetencyjnym powinna być interpretowana w sposób ścisły i literalny. Jednocześnie zakazuje się dokonywania wykładni rozszerzającej przepisów kompetencyjnych oraz wyprowadzania kompetencji w drodze analogii (vide: wyrok Trybunału Konstytucyjnego </w:t>
      </w:r>
      <w:r>
        <w:br/>
      </w:r>
      <w:r>
        <w:rPr>
          <w:rFonts w:eastAsia="Calibri" w:cs="Times New Roman"/>
        </w:rPr>
        <w:t>z 28 czerwca 2000</w:t>
      </w:r>
      <w:r>
        <w:t xml:space="preserve"> </w:t>
      </w:r>
      <w:r>
        <w:rPr>
          <w:rFonts w:eastAsia="Calibri" w:cs="Times New Roman"/>
        </w:rPr>
        <w:t>r., K25/99, OTK 2000/5/141).</w:t>
      </w:r>
    </w:p>
    <w:p w:rsidR="00437679" w:rsidRDefault="00437679" w:rsidP="00437679">
      <w:pPr>
        <w:spacing w:before="0" w:after="120"/>
        <w:ind w:firstLine="708"/>
        <w:jc w:val="both"/>
        <w:rPr>
          <w:rFonts w:eastAsia="Calibri" w:cs="Times New Roman"/>
        </w:rPr>
      </w:pPr>
      <w:r>
        <w:rPr>
          <w:rFonts w:eastAsia="Calibri" w:cs="Times New Roman"/>
        </w:rPr>
        <w:t xml:space="preserve">W związku z powyższym, </w:t>
      </w:r>
      <w:r w:rsidRPr="00A642A4">
        <w:rPr>
          <w:rFonts w:eastAsia="Calibri" w:cs="Times New Roman"/>
        </w:rPr>
        <w:t>stwi</w:t>
      </w:r>
      <w:r>
        <w:rPr>
          <w:rFonts w:eastAsia="Calibri" w:cs="Times New Roman"/>
        </w:rPr>
        <w:t>erdzenie nieważności przedmiotowych zapisów załącznika do uchwały</w:t>
      </w:r>
      <w:r>
        <w:rPr>
          <w:rFonts w:eastAsia="Calibri" w:cs="Times New Roman"/>
          <w:b/>
        </w:rPr>
        <w:t xml:space="preserve"> </w:t>
      </w:r>
      <w:r>
        <w:rPr>
          <w:rFonts w:eastAsia="Calibri" w:cs="Times New Roman"/>
        </w:rPr>
        <w:t>Nr XXXVIII/193/09 Rady Miasta Sejny, jest zasadne.</w:t>
      </w:r>
    </w:p>
    <w:p w:rsidR="00437679" w:rsidRPr="00A642A4" w:rsidRDefault="00437679" w:rsidP="00437679">
      <w:pPr>
        <w:autoSpaceDE w:val="0"/>
        <w:autoSpaceDN w:val="0"/>
        <w:adjustRightInd w:val="0"/>
        <w:spacing w:before="0" w:after="120"/>
        <w:ind w:firstLine="708"/>
        <w:jc w:val="both"/>
        <w:rPr>
          <w:rFonts w:eastAsia="Calibri" w:cs="Times New Roman"/>
        </w:rPr>
      </w:pPr>
      <w:r w:rsidRPr="00A642A4">
        <w:rPr>
          <w:rFonts w:eastAsia="Calibri" w:cs="Times New Roman"/>
        </w:rPr>
        <w:t xml:space="preserve">Na niniejsze rozstrzygnięcie służy Gminie prawo wniesienia skargi do Wojewódzkiego Sądu Administracyjnego w Białymstoku, za pośrednictwem Wojewody Podlaskiego, w terminie 30 dni </w:t>
      </w:r>
      <w:r>
        <w:br/>
      </w:r>
      <w:r w:rsidRPr="00A642A4">
        <w:rPr>
          <w:rFonts w:eastAsia="Calibri" w:cs="Times New Roman"/>
        </w:rPr>
        <w:t>od daty jego doręczenia.</w:t>
      </w:r>
    </w:p>
    <w:p w:rsidR="00437679" w:rsidRPr="005314FF" w:rsidRDefault="00437679" w:rsidP="00437679">
      <w:pPr>
        <w:spacing w:before="0" w:after="0"/>
        <w:jc w:val="right"/>
        <w:rPr>
          <w:b/>
        </w:rPr>
      </w:pPr>
      <w:r w:rsidRPr="005314FF">
        <w:rPr>
          <w:b/>
        </w:rPr>
        <w:t>Z up. Wojewody Podlaskiego</w:t>
      </w:r>
    </w:p>
    <w:p w:rsidR="00437679" w:rsidRPr="005314FF" w:rsidRDefault="00437679" w:rsidP="00437679">
      <w:pPr>
        <w:spacing w:before="0" w:after="0"/>
        <w:jc w:val="right"/>
        <w:rPr>
          <w:b/>
          <w:i/>
        </w:rPr>
      </w:pPr>
      <w:r w:rsidRPr="005314FF">
        <w:rPr>
          <w:b/>
          <w:i/>
        </w:rPr>
        <w:t>Lidia Stupa</w:t>
      </w:r>
      <w:r>
        <w:rPr>
          <w:b/>
          <w:i/>
        </w:rPr>
        <w:t>k</w:t>
      </w:r>
    </w:p>
    <w:p w:rsidR="00437679" w:rsidRPr="005314FF" w:rsidRDefault="00437679" w:rsidP="00437679">
      <w:pPr>
        <w:spacing w:before="0" w:after="0"/>
        <w:jc w:val="right"/>
        <w:rPr>
          <w:b/>
        </w:rPr>
      </w:pPr>
      <w:r w:rsidRPr="005314FF">
        <w:rPr>
          <w:b/>
        </w:rPr>
        <w:t xml:space="preserve">Dyrektor Wydziału Nadzoru i Kontroli </w:t>
      </w:r>
    </w:p>
    <w:p w:rsidR="00437679" w:rsidRDefault="00437679" w:rsidP="00437679">
      <w:pPr>
        <w:spacing w:before="0" w:after="120"/>
        <w:jc w:val="right"/>
      </w:pPr>
    </w:p>
    <w:p w:rsidR="00493101" w:rsidRDefault="00493101" w:rsidP="00437679">
      <w:pPr>
        <w:spacing w:before="0" w:after="120"/>
        <w:jc w:val="right"/>
      </w:pPr>
    </w:p>
    <w:p w:rsidR="00493101" w:rsidRDefault="00493101" w:rsidP="00437679">
      <w:pPr>
        <w:spacing w:before="0" w:after="120"/>
        <w:jc w:val="right"/>
      </w:pPr>
    </w:p>
    <w:p w:rsidR="00493101" w:rsidRDefault="00493101" w:rsidP="00493101">
      <w:pPr>
        <w:pStyle w:val="NumerPozycji"/>
      </w:pPr>
      <w:r>
        <w:t>348</w:t>
      </w:r>
    </w:p>
    <w:p w:rsidR="00493101" w:rsidRDefault="00493101" w:rsidP="00493101">
      <w:pPr>
        <w:pStyle w:val="NumerPozycjiNiewidoczny"/>
      </w:pPr>
      <w:r>
        <w:t>348</w:t>
      </w:r>
    </w:p>
    <w:p w:rsidR="00493101" w:rsidRDefault="00493101" w:rsidP="00493101">
      <w:pPr>
        <w:pStyle w:val="Poczonynagwek"/>
      </w:pPr>
      <w:r>
        <w:t>rozstrzygnięcie nadzorcze Wojewody Podlaskiego</w:t>
      </w:r>
    </w:p>
    <w:p w:rsidR="00493101" w:rsidRDefault="00493101" w:rsidP="00493101">
      <w:pPr>
        <w:pStyle w:val="zdnia"/>
      </w:pPr>
      <w:r>
        <w:t>z dnia 4 lutego 2010 r.</w:t>
      </w:r>
    </w:p>
    <w:p w:rsidR="00493101" w:rsidRDefault="00493101" w:rsidP="00493101">
      <w:pPr>
        <w:sectPr w:rsidR="00493101" w:rsidSect="001F7DBB">
          <w:headerReference w:type="default" r:id="rId44"/>
          <w:footnotePr>
            <w:numRestart w:val="eachSect"/>
          </w:footnotePr>
          <w:pgSz w:w="11906" w:h="16838"/>
          <w:pgMar w:top="1814" w:right="1134" w:bottom="1134" w:left="1247" w:header="709" w:footer="709" w:gutter="0"/>
          <w:cols w:space="708"/>
        </w:sectPr>
      </w:pPr>
    </w:p>
    <w:p w:rsidR="00493101" w:rsidRDefault="00493101" w:rsidP="00493101">
      <w:pPr>
        <w:pStyle w:val="NumerPozycjiNiewidoczny"/>
      </w:pPr>
      <w:r>
        <w:lastRenderedPageBreak/>
        <w:t>348</w:t>
      </w:r>
    </w:p>
    <w:p w:rsidR="00493101" w:rsidRDefault="00493101" w:rsidP="00493101">
      <w:pPr>
        <w:spacing w:line="360" w:lineRule="auto"/>
        <w:jc w:val="both"/>
        <w:rPr>
          <w:rFonts w:eastAsia="Calibri" w:cs="Times New Roman"/>
        </w:rPr>
      </w:pPr>
      <w:r>
        <w:t>NK.II.AŁ.0911-</w:t>
      </w:r>
      <w:r>
        <w:rPr>
          <w:rFonts w:eastAsia="Calibri" w:cs="Times New Roman"/>
        </w:rPr>
        <w:t>31/2010</w:t>
      </w:r>
    </w:p>
    <w:p w:rsidR="00493101" w:rsidRDefault="00493101" w:rsidP="00493101">
      <w:pPr>
        <w:spacing w:before="0" w:after="120"/>
        <w:ind w:firstLine="311"/>
        <w:jc w:val="both"/>
        <w:rPr>
          <w:rFonts w:eastAsia="Calibri" w:cs="Times New Roman"/>
        </w:rPr>
      </w:pPr>
      <w:r>
        <w:rPr>
          <w:rFonts w:eastAsia="Calibri" w:cs="Times New Roman"/>
        </w:rPr>
        <w:t xml:space="preserve">Na podstawie art. 91 ust. 1 ustawy z dnia 8 marca 1990 r. o samorządzie gminnym (Dz. U. </w:t>
      </w:r>
      <w:r>
        <w:br/>
        <w:t>z 2001 r.</w:t>
      </w:r>
      <w:r>
        <w:rPr>
          <w:rFonts w:eastAsia="Calibri" w:cs="Times New Roman"/>
        </w:rPr>
        <w:t xml:space="preserve"> Nr 142, poz. 1591, z 2002 r. Nr 23, poz. 220, Nr 62, poz. 558, Nr 113, poz. 984, Nr 153, </w:t>
      </w:r>
      <w:r>
        <w:br/>
      </w:r>
      <w:r>
        <w:rPr>
          <w:rFonts w:eastAsia="Calibri" w:cs="Times New Roman"/>
        </w:rPr>
        <w:t xml:space="preserve">poz. 1271 i Nr 214, poz. 1806, z 2003 r. Nr 80, poz. 717 i Nr 162, poz. 1568, z 2004 r. Nr 102, poz. 1055, Nr 116, poz. 1203 i Nr 167, poz. 1759, z 2005 r. Nr 172, poz. 1441 i Nr 175, poz. 1457, z 2006 r. Nr 17, poz. 128 i Nr 181, poz. 1337, z 2007 r. Nr 48, poz. 327, Nr 138, poz.974 i Nr 173, poz. 1218, z 2008 r. </w:t>
      </w:r>
      <w:r>
        <w:br/>
      </w:r>
      <w:r>
        <w:rPr>
          <w:rFonts w:eastAsia="Calibri" w:cs="Times New Roman"/>
        </w:rPr>
        <w:t xml:space="preserve">Nr 180, poz. 1111 i Nr 223, poz. 1458 oraz z 2009 r. Nr 52, poz. 420 i Nr 157, poz.1241) </w:t>
      </w:r>
    </w:p>
    <w:p w:rsidR="00493101" w:rsidRDefault="00493101" w:rsidP="00493101">
      <w:pPr>
        <w:spacing w:before="0" w:after="120"/>
        <w:jc w:val="center"/>
        <w:rPr>
          <w:rFonts w:eastAsia="Calibri" w:cs="Times New Roman"/>
          <w:b/>
        </w:rPr>
      </w:pPr>
      <w:r>
        <w:rPr>
          <w:rFonts w:eastAsia="Calibri" w:cs="Times New Roman"/>
          <w:b/>
        </w:rPr>
        <w:t>stwierdzam nieważność</w:t>
      </w:r>
    </w:p>
    <w:p w:rsidR="00493101" w:rsidRDefault="00493101" w:rsidP="00493101">
      <w:pPr>
        <w:spacing w:before="0" w:after="120"/>
        <w:jc w:val="both"/>
        <w:rPr>
          <w:rFonts w:eastAsia="Calibri" w:cs="Times New Roman"/>
        </w:rPr>
      </w:pPr>
      <w:r>
        <w:rPr>
          <w:rFonts w:eastAsia="Calibri" w:cs="Times New Roman"/>
          <w:b/>
        </w:rPr>
        <w:t xml:space="preserve">§ 14 ust. 2 w części „na pisemny wniosek”, § 41, § 49, § 77 ust. 3 </w:t>
      </w:r>
      <w:r>
        <w:rPr>
          <w:rFonts w:eastAsia="Calibri" w:cs="Times New Roman"/>
        </w:rPr>
        <w:t xml:space="preserve">załącznika do uchwały </w:t>
      </w:r>
      <w:r>
        <w:rPr>
          <w:rFonts w:eastAsia="Calibri" w:cs="Times New Roman"/>
        </w:rPr>
        <w:br/>
        <w:t>Nr XXII/122/09 z dnia 29 grudnia 2009 r. w sprawie Statutu Gminy Siemiatycze.</w:t>
      </w:r>
    </w:p>
    <w:p w:rsidR="00493101" w:rsidRDefault="00493101" w:rsidP="00493101">
      <w:pPr>
        <w:spacing w:before="0" w:after="120"/>
        <w:jc w:val="center"/>
        <w:rPr>
          <w:rFonts w:eastAsia="Calibri" w:cs="Times New Roman"/>
          <w:b/>
        </w:rPr>
      </w:pPr>
      <w:r>
        <w:rPr>
          <w:b/>
        </w:rPr>
        <w:t>UZASADNIENI</w:t>
      </w:r>
      <w:r>
        <w:rPr>
          <w:rFonts w:eastAsia="Calibri" w:cs="Times New Roman"/>
          <w:b/>
        </w:rPr>
        <w:t>E</w:t>
      </w:r>
    </w:p>
    <w:p w:rsidR="00493101" w:rsidRDefault="00493101" w:rsidP="00493101">
      <w:pPr>
        <w:spacing w:before="0" w:after="120"/>
        <w:jc w:val="both"/>
        <w:rPr>
          <w:rFonts w:eastAsia="Calibri" w:cs="Times New Roman"/>
        </w:rPr>
      </w:pPr>
      <w:r>
        <w:rPr>
          <w:rFonts w:eastAsia="Calibri" w:cs="Times New Roman"/>
        </w:rPr>
        <w:t xml:space="preserve"> </w:t>
      </w:r>
      <w:r>
        <w:rPr>
          <w:rFonts w:eastAsia="Calibri" w:cs="Times New Roman"/>
        </w:rPr>
        <w:tab/>
        <w:t xml:space="preserve">W dniu 29 grudnia 2009 r. Rada Gminy Siemiatycze podjęła uchwałę Nr XXII/122/09 </w:t>
      </w:r>
      <w:r>
        <w:br/>
      </w:r>
      <w:r>
        <w:rPr>
          <w:rFonts w:eastAsia="Calibri" w:cs="Times New Roman"/>
        </w:rPr>
        <w:t>w sprawie Statutu Gminy Siemiatycze, która w dniu 6 stycznia 2010 r. wpłynęła do organu nadzoru.</w:t>
      </w:r>
    </w:p>
    <w:p w:rsidR="00493101" w:rsidRDefault="00493101" w:rsidP="00493101">
      <w:pPr>
        <w:spacing w:before="0" w:after="120"/>
        <w:ind w:firstLine="708"/>
        <w:jc w:val="both"/>
        <w:rPr>
          <w:rFonts w:eastAsia="Calibri" w:cs="Times New Roman"/>
        </w:rPr>
      </w:pPr>
      <w:r>
        <w:rPr>
          <w:rFonts w:eastAsia="Calibri" w:cs="Times New Roman"/>
        </w:rPr>
        <w:t>Przeprowadzona analiza wykazała, iż część zapisów wskazanej wyżej uchwały zostało podjętych z naruszeniem prawa, w związku z czym w dniu 26 stycznia 2010 r. wszczęte zostało postępowanie nadzorcze w sprawie stwierdzenia ich nieważności.</w:t>
      </w:r>
    </w:p>
    <w:p w:rsidR="00493101" w:rsidRDefault="00493101" w:rsidP="00493101">
      <w:pPr>
        <w:spacing w:before="0" w:after="120"/>
        <w:ind w:firstLine="708"/>
        <w:jc w:val="both"/>
        <w:rPr>
          <w:rFonts w:eastAsia="Calibri" w:cs="Times New Roman"/>
        </w:rPr>
      </w:pPr>
      <w:r>
        <w:rPr>
          <w:rFonts w:eastAsia="Calibri" w:cs="Times New Roman"/>
        </w:rPr>
        <w:t xml:space="preserve">Rada Gminy w § 14 ust. 2 załącznika do kwestionowanej uchwały ustaliła, iż „dokumenty wymienione w ust. 1 podlegają udostępnieniu po ich formalnym przyjęciu zgodnie z obowiązującymi przepisami prawa i statutem, </w:t>
      </w:r>
      <w:r>
        <w:rPr>
          <w:rFonts w:eastAsia="Calibri" w:cs="Times New Roman"/>
          <w:u w:val="single"/>
        </w:rPr>
        <w:t>na pisemny wniosek</w:t>
      </w:r>
      <w:r>
        <w:rPr>
          <w:rFonts w:eastAsia="Calibri" w:cs="Times New Roman"/>
        </w:rPr>
        <w:t>”.</w:t>
      </w:r>
    </w:p>
    <w:p w:rsidR="00493101" w:rsidRDefault="00493101" w:rsidP="00493101">
      <w:pPr>
        <w:spacing w:before="0" w:after="120"/>
        <w:ind w:firstLine="708"/>
        <w:jc w:val="both"/>
        <w:rPr>
          <w:rFonts w:eastAsia="Calibri" w:cs="Times New Roman"/>
        </w:rPr>
      </w:pPr>
      <w:r>
        <w:rPr>
          <w:rFonts w:eastAsia="Calibri" w:cs="Times New Roman"/>
        </w:rPr>
        <w:t xml:space="preserve">W ocenie organu nadzoru, taka regulacja jest sprzeczna z obowiązującymi przepisami  prawa oraz uregulowaniami Statutu Gminy Siemiatycze. </w:t>
      </w:r>
    </w:p>
    <w:p w:rsidR="00493101" w:rsidRDefault="00493101" w:rsidP="00A25C8A">
      <w:pPr>
        <w:spacing w:before="0" w:after="120"/>
        <w:ind w:firstLine="708"/>
        <w:jc w:val="both"/>
        <w:rPr>
          <w:rFonts w:eastAsia="Calibri" w:cs="Times New Roman"/>
        </w:rPr>
      </w:pPr>
      <w:r>
        <w:rPr>
          <w:rFonts w:eastAsia="Calibri" w:cs="Times New Roman"/>
        </w:rPr>
        <w:t xml:space="preserve">Należy podkreślić, iż dokumenty wymienione przez Radę w § 14 ust. 1 mają być również (zgodnie z § 15 ust. 3 Statutu Gminy Siemiatycze), udostępnione „w powszechnie dostępnych zbiorach danych informacji publicznych w Biuletynie Informacji Publicznej Gminy Siemiatycze”. </w:t>
      </w:r>
    </w:p>
    <w:p w:rsidR="00A25C8A" w:rsidRDefault="00493101" w:rsidP="00A25C8A">
      <w:pPr>
        <w:jc w:val="both"/>
        <w:rPr>
          <w:rFonts w:eastAsia="Calibri" w:cs="Times New Roman"/>
        </w:rPr>
      </w:pPr>
      <w:r>
        <w:rPr>
          <w:rFonts w:eastAsia="Calibri" w:cs="Times New Roman"/>
        </w:rPr>
        <w:t xml:space="preserve">Zgodnie z art. 10 ust. 1 i 2 ustawy z dnia 6 września 2001 r. o dostępie do informacji publicznej </w:t>
      </w:r>
      <w:r w:rsidR="00A25C8A">
        <w:rPr>
          <w:rFonts w:eastAsia="Calibri" w:cs="Times New Roman"/>
        </w:rPr>
        <w:br/>
      </w:r>
      <w:r>
        <w:rPr>
          <w:rFonts w:eastAsia="Calibri" w:cs="Times New Roman"/>
        </w:rPr>
        <w:t xml:space="preserve">(Dz. U. z 2001 r. Nr 112, poz. 1198 ze zm.) informacja publiczna, która </w:t>
      </w:r>
      <w:r>
        <w:rPr>
          <w:rFonts w:eastAsia="Calibri" w:cs="Times New Roman"/>
          <w:u w:val="single"/>
        </w:rPr>
        <w:t xml:space="preserve">nie została udostępniona </w:t>
      </w:r>
      <w:r w:rsidR="00A25C8A">
        <w:rPr>
          <w:rFonts w:eastAsia="Calibri" w:cs="Times New Roman"/>
          <w:u w:val="single"/>
        </w:rPr>
        <w:br/>
      </w:r>
      <w:r>
        <w:rPr>
          <w:rFonts w:eastAsia="Calibri" w:cs="Times New Roman"/>
          <w:u w:val="single"/>
        </w:rPr>
        <w:t>w Biuletynie Informacji Publicznej, jest udostępniana na wniosek</w:t>
      </w:r>
      <w:r>
        <w:rPr>
          <w:rFonts w:eastAsia="Calibri" w:cs="Times New Roman"/>
        </w:rPr>
        <w:t xml:space="preserve">. </w:t>
      </w:r>
      <w:r w:rsidR="00A25C8A">
        <w:rPr>
          <w:rFonts w:eastAsia="Calibri" w:cs="Times New Roman"/>
        </w:rPr>
        <w:br w:type="page"/>
      </w:r>
    </w:p>
    <w:p w:rsidR="00493101" w:rsidRDefault="00493101" w:rsidP="00887994">
      <w:pPr>
        <w:rPr>
          <w:rFonts w:eastAsia="Calibri" w:cs="Times New Roman"/>
          <w:u w:val="single"/>
        </w:rPr>
      </w:pPr>
      <w:r>
        <w:rPr>
          <w:rFonts w:eastAsia="Calibri" w:cs="Times New Roman"/>
        </w:rPr>
        <w:lastRenderedPageBreak/>
        <w:t xml:space="preserve">Informacja publiczna, która może być niezwłocznie udostępniona, jest udostępniana w formie ustnej lub pisemnej </w:t>
      </w:r>
      <w:r>
        <w:rPr>
          <w:rFonts w:eastAsia="Calibri" w:cs="Times New Roman"/>
          <w:u w:val="single"/>
        </w:rPr>
        <w:t>bez pisemnego wniosku.</w:t>
      </w:r>
    </w:p>
    <w:p w:rsidR="00493101" w:rsidRDefault="00493101" w:rsidP="00493101">
      <w:pPr>
        <w:spacing w:before="0" w:after="120"/>
        <w:ind w:firstLine="708"/>
        <w:jc w:val="both"/>
        <w:rPr>
          <w:rFonts w:eastAsia="Calibri" w:cs="Times New Roman"/>
        </w:rPr>
      </w:pPr>
      <w:r>
        <w:rPr>
          <w:rFonts w:eastAsia="Calibri" w:cs="Times New Roman"/>
        </w:rPr>
        <w:t>W związku z powyższym regulacja § 14 ust. 2 Statutu w części dotyczącej udostępnienia określonych dokumentów na pisemny wniosek jest prawnie nieuzasadnionym zabiegiem legislacyjnym, nie znajdującym umocowania w obowiązujących przepisach prawa.</w:t>
      </w:r>
    </w:p>
    <w:p w:rsidR="00493101" w:rsidRDefault="00493101" w:rsidP="00493101">
      <w:pPr>
        <w:spacing w:before="0" w:after="120"/>
        <w:ind w:firstLine="708"/>
        <w:jc w:val="both"/>
      </w:pPr>
      <w:r>
        <w:rPr>
          <w:rFonts w:eastAsia="Calibri" w:cs="Times New Roman"/>
        </w:rPr>
        <w:t>Organ nadzoru podziela argumentację przytoczoną w wyroku Naczelnego Sądu Administracyjnego z dnia 25 września 2008 r., sygn. akt I OSK 416/08</w:t>
      </w:r>
      <w:r>
        <w:rPr>
          <w:rFonts w:eastAsia="Calibri" w:cs="Times New Roman"/>
          <w:bCs/>
        </w:rPr>
        <w:t>, iż „</w:t>
      </w:r>
      <w:r>
        <w:rPr>
          <w:rFonts w:eastAsia="Calibri" w:cs="Times New Roman"/>
          <w:bCs/>
          <w:u w:val="single"/>
        </w:rPr>
        <w:t xml:space="preserve">tylko </w:t>
      </w:r>
      <w:r>
        <w:rPr>
          <w:rFonts w:eastAsia="Calibri" w:cs="Times New Roman"/>
          <w:u w:val="single"/>
        </w:rPr>
        <w:t>informacja publiczna nieudostępniona w Biuletynie udostępniana jest na wniosek</w:t>
      </w:r>
      <w:r>
        <w:rPr>
          <w:rFonts w:eastAsia="Calibri" w:cs="Times New Roman"/>
        </w:rPr>
        <w:t xml:space="preserve">. Organ administracji w przypadku informacji udostępnionej w Biuletynie nie ma obowiązku dokonywania wydruków z Biuletynu </w:t>
      </w:r>
      <w:r>
        <w:br/>
      </w:r>
      <w:r>
        <w:rPr>
          <w:rFonts w:eastAsia="Calibri" w:cs="Times New Roman"/>
        </w:rPr>
        <w:t xml:space="preserve">i przesyłania ich żądającemu. Takie uregulowanie wydaje się racjonalne, gdyż nie jest celowe ponowne udostępnianie informacji publicznej udostępnionej już w Biuletynie, skoro umożliwia to kopiowanie tej informacji, jej wydruk, przesłanie oraz przeniesienie na odpowiedni powszechnie stosowany nośnik informacji”. </w:t>
      </w:r>
    </w:p>
    <w:p w:rsidR="00437679" w:rsidRDefault="00437679">
      <w:pPr>
        <w:sectPr w:rsidR="00437679">
          <w:headerReference w:type="default" r:id="rId45"/>
          <w:footnotePr>
            <w:numRestart w:val="eachSect"/>
          </w:footnotePr>
          <w:type w:val="continuous"/>
          <w:pgSz w:w="11906" w:h="16838"/>
          <w:pgMar w:top="1814" w:right="1134" w:bottom="1134" w:left="1247" w:header="709" w:footer="709" w:gutter="0"/>
          <w:cols w:space="708"/>
        </w:sectPr>
      </w:pPr>
    </w:p>
    <w:p w:rsidR="00437679" w:rsidRDefault="00437679" w:rsidP="00437679">
      <w:pPr>
        <w:tabs>
          <w:tab w:val="right" w:pos="0"/>
        </w:tabs>
        <w:autoSpaceDE w:val="0"/>
        <w:autoSpaceDN w:val="0"/>
        <w:adjustRightInd w:val="0"/>
        <w:spacing w:before="0" w:after="120"/>
        <w:jc w:val="both"/>
        <w:rPr>
          <w:rFonts w:eastAsia="Calibri" w:cs="Times New Roman"/>
        </w:rPr>
      </w:pPr>
      <w:r>
        <w:rPr>
          <w:rFonts w:eastAsia="Calibri" w:cs="Times New Roman"/>
        </w:rPr>
        <w:lastRenderedPageBreak/>
        <w:tab/>
        <w:t>Postępowanie nadzorcze wykazało, iż Rada Gminy w § 41 załącznika do kwestionowanej uchwały określiła, że „Komisja Rewizyjna może występować o przeprowadzenie kontroli przez Regionalną Izbę Obrachunkową, Najwyższą Izbę Kontroli lub inne organy kontroli”.</w:t>
      </w:r>
    </w:p>
    <w:p w:rsidR="00437679" w:rsidRDefault="00437679" w:rsidP="00437679">
      <w:pPr>
        <w:spacing w:before="0" w:after="120"/>
        <w:ind w:firstLine="708"/>
        <w:jc w:val="both"/>
        <w:rPr>
          <w:rFonts w:eastAsia="Calibri" w:cs="Times New Roman"/>
        </w:rPr>
      </w:pPr>
      <w:r>
        <w:rPr>
          <w:rFonts w:eastAsia="Calibri" w:cs="Times New Roman"/>
        </w:rPr>
        <w:t>Organ nadzoru stoi na stanowisku, iż powyższa regulacja dokonana została bez wymaganego upoważnienia ustawowego.</w:t>
      </w:r>
    </w:p>
    <w:p w:rsidR="00437679" w:rsidRDefault="00437679" w:rsidP="00437679">
      <w:pPr>
        <w:spacing w:before="0" w:after="120"/>
        <w:ind w:firstLine="708"/>
        <w:jc w:val="both"/>
        <w:rPr>
          <w:rFonts w:eastAsia="Calibri" w:cs="Times New Roman"/>
        </w:rPr>
      </w:pPr>
      <w:r>
        <w:rPr>
          <w:rFonts w:eastAsia="Calibri" w:cs="Times New Roman"/>
        </w:rPr>
        <w:t xml:space="preserve">Zadania i kompetencje komisji rewizyjnej określone zostały w art. 18a ustawy z dnia 8 marca 1990 r. o samorządzie gminnym (Dz. U. z 2001 Nr 142 poz. 1591 ze zm.), który  definiując powyższe, nie upoważnia Rady do przyznawania komisji rewizyjnej dodatkowych uprawnień wykraczających poza zakres unormowania ustawowego.  </w:t>
      </w:r>
    </w:p>
    <w:p w:rsidR="00437679" w:rsidRDefault="00437679" w:rsidP="00437679">
      <w:pPr>
        <w:spacing w:before="0" w:after="120"/>
        <w:ind w:firstLine="708"/>
        <w:jc w:val="both"/>
        <w:rPr>
          <w:rFonts w:eastAsia="Calibri" w:cs="Times New Roman"/>
        </w:rPr>
      </w:pPr>
      <w:r>
        <w:rPr>
          <w:rFonts w:eastAsia="Calibri" w:cs="Times New Roman"/>
        </w:rPr>
        <w:t xml:space="preserve">Na uwagę zasługuje wyrok Wojewódzkiego Sądu Administracyjnego w Gliwicach </w:t>
      </w:r>
      <w:r>
        <w:rPr>
          <w:rFonts w:eastAsia="Calibri" w:cs="Times New Roman"/>
        </w:rPr>
        <w:br/>
        <w:t xml:space="preserve">z dnia 27 stycznia 2009 r., sygn. akt </w:t>
      </w:r>
      <w:r>
        <w:rPr>
          <w:rFonts w:eastAsia="Calibri" w:cs="Times New Roman"/>
          <w:bCs/>
        </w:rPr>
        <w:t>IV SA/Gl 738/08</w:t>
      </w:r>
      <w:r>
        <w:rPr>
          <w:rFonts w:eastAsia="Calibri" w:cs="Times New Roman"/>
        </w:rPr>
        <w:t xml:space="preserve">, w którym stwierdza się, iż „stosownie do art. 18a ust. 1 ustawy o samorządzie gminnym, komisja rewizyjna jest wewnętrznym organem kontrolnym rady i pełni funkcje pomocnicze wobec organu stanowiącego. Podstawowym </w:t>
      </w:r>
      <w:r>
        <w:rPr>
          <w:rStyle w:val="highlight1"/>
          <w:rFonts w:eastAsia="Calibri" w:cs="Times New Roman"/>
          <w:b w:val="0"/>
        </w:rPr>
        <w:t>zadaniem</w:t>
      </w:r>
      <w:r>
        <w:rPr>
          <w:rFonts w:eastAsia="Calibri" w:cs="Times New Roman"/>
          <w:b/>
        </w:rPr>
        <w:t xml:space="preserve"> </w:t>
      </w:r>
      <w:r>
        <w:rPr>
          <w:rStyle w:val="highlight1"/>
          <w:rFonts w:eastAsia="Calibri" w:cs="Times New Roman"/>
          <w:b w:val="0"/>
        </w:rPr>
        <w:t>komisji</w:t>
      </w:r>
      <w:r>
        <w:rPr>
          <w:rFonts w:eastAsia="Calibri" w:cs="Times New Roman"/>
          <w:b/>
        </w:rPr>
        <w:t xml:space="preserve"> </w:t>
      </w:r>
      <w:r>
        <w:rPr>
          <w:rStyle w:val="highlight1"/>
          <w:rFonts w:eastAsia="Calibri" w:cs="Times New Roman"/>
          <w:b w:val="0"/>
        </w:rPr>
        <w:t>rewizyjnej</w:t>
      </w:r>
      <w:r>
        <w:rPr>
          <w:rFonts w:eastAsia="Calibri" w:cs="Times New Roman"/>
        </w:rPr>
        <w:t xml:space="preserve"> jest kontrolowanie działalności wójta gminy oraz gminnych jednostek organizacyjnych. Poza zadaniem kontrolnym ustawa o samorządzie gminnym określiła również dla tej komisji inne zadania </w:t>
      </w:r>
      <w:r>
        <w:rPr>
          <w:rFonts w:eastAsia="Calibri" w:cs="Times New Roman"/>
          <w:u w:val="single"/>
        </w:rPr>
        <w:t>wyraźnie precyzując ich zakres (art. 18a ust. 3 cyt. ustawy)</w:t>
      </w:r>
      <w:r>
        <w:rPr>
          <w:rFonts w:eastAsia="Calibri" w:cs="Times New Roman"/>
        </w:rPr>
        <w:t xml:space="preserve">. (…) przepisy ustawy nie przyznają komisji uprawnień nadzorczych. Kontrola sprowadza się bowiem do czynności sprawdzających, podjętych dla ustalenia zgodności działania podmiotu kontrolowanego </w:t>
      </w:r>
      <w:r>
        <w:br/>
      </w:r>
      <w:r>
        <w:rPr>
          <w:rFonts w:eastAsia="Calibri" w:cs="Times New Roman"/>
        </w:rPr>
        <w:t>z określonym wymaganym kryterium oraz sformułowania na tej podstawie ocen i wniosków. Kontrola jest zatem zespołem czynności materialno-technicznych”.</w:t>
      </w:r>
    </w:p>
    <w:p w:rsidR="00437679" w:rsidRDefault="00437679" w:rsidP="00437679">
      <w:pPr>
        <w:spacing w:before="0" w:after="120"/>
        <w:ind w:firstLine="708"/>
        <w:jc w:val="both"/>
        <w:rPr>
          <w:rFonts w:eastAsia="Calibri" w:cs="Times New Roman"/>
        </w:rPr>
      </w:pPr>
      <w:r>
        <w:rPr>
          <w:rFonts w:eastAsia="Calibri" w:cs="Times New Roman"/>
        </w:rPr>
        <w:t xml:space="preserve">Rada Gminy Siemiatycze jako organ stanowiący powinna działać tylko i wyłącznie na podstawie prawa i w jego granicach, stąd też niedopuszczalnym jest podejmowanie przez Radę regulacji bez wyraźnego upoważnienia ustawowego lub z jego przekroczeniem. </w:t>
      </w:r>
    </w:p>
    <w:p w:rsidR="00437679" w:rsidRDefault="00437679" w:rsidP="00437679">
      <w:pPr>
        <w:spacing w:before="0" w:after="120"/>
        <w:ind w:firstLine="720"/>
        <w:jc w:val="both"/>
        <w:rPr>
          <w:rFonts w:eastAsia="Calibri" w:cs="Times New Roman"/>
        </w:rPr>
      </w:pPr>
      <w:r>
        <w:rPr>
          <w:rFonts w:eastAsia="Calibri" w:cs="Times New Roman"/>
        </w:rPr>
        <w:t xml:space="preserve">W toku badania legalności przedmiotowej uchwały, organ nadzoru stwierdził, iż Rada Gminy w § 49 oraz § 77 ust. 3 Statutu określiła uprawnienia Przewodniczącego Rady Gminy, stanowiąc </w:t>
      </w:r>
      <w:r>
        <w:br/>
      </w:r>
      <w:r>
        <w:rPr>
          <w:rFonts w:eastAsia="Calibri" w:cs="Times New Roman"/>
        </w:rPr>
        <w:t>o jego kompetencji do reprezentowania organu stanowiącego gminy na zewnątrz oraz doręczania wyciągów z protokołów sesji, a także kopii uchwał jednostkom, które są zobowiązane do określonych działań, z dokumentów tych wynikających.</w:t>
      </w:r>
    </w:p>
    <w:p w:rsidR="00437679" w:rsidRDefault="00437679" w:rsidP="00437679">
      <w:pPr>
        <w:spacing w:before="0" w:after="120"/>
        <w:ind w:firstLine="708"/>
        <w:jc w:val="both"/>
        <w:rPr>
          <w:rFonts w:eastAsia="Calibri" w:cs="Times New Roman"/>
        </w:rPr>
      </w:pPr>
      <w:r>
        <w:rPr>
          <w:rFonts w:eastAsia="Calibri" w:cs="Times New Roman"/>
        </w:rPr>
        <w:t>W ocenie organu nadzoru, takie regulacje nie znajdują umocowania w obowiązujących przepisach prawa.</w:t>
      </w:r>
    </w:p>
    <w:p w:rsidR="00437679" w:rsidRDefault="00437679" w:rsidP="00437679">
      <w:pPr>
        <w:spacing w:before="0" w:after="120"/>
        <w:ind w:firstLine="720"/>
        <w:jc w:val="both"/>
        <w:rPr>
          <w:rFonts w:eastAsia="Calibri" w:cs="Times New Roman"/>
        </w:rPr>
      </w:pPr>
      <w:r>
        <w:rPr>
          <w:rFonts w:eastAsia="Calibri" w:cs="Times New Roman"/>
        </w:rPr>
        <w:t xml:space="preserve">Zadania Przewodniczącego określone zostały w art. 19 ust. 2 w/w ustawy o samorządzie gminnym zgodnie, z którym „zadaniem przewodniczącego jest </w:t>
      </w:r>
      <w:r>
        <w:rPr>
          <w:rFonts w:eastAsia="Calibri" w:cs="Times New Roman"/>
          <w:u w:val="single"/>
        </w:rPr>
        <w:t>wyłącznie</w:t>
      </w:r>
      <w:r>
        <w:rPr>
          <w:rFonts w:eastAsia="Calibri" w:cs="Times New Roman"/>
        </w:rPr>
        <w:t xml:space="preserve"> organizowanie pracy rady oraz prowadzenie obrad rady”. </w:t>
      </w:r>
    </w:p>
    <w:p w:rsidR="00437679" w:rsidRDefault="00437679" w:rsidP="00437679">
      <w:pPr>
        <w:spacing w:before="0" w:after="120"/>
        <w:ind w:firstLine="720"/>
        <w:jc w:val="both"/>
        <w:rPr>
          <w:rFonts w:eastAsia="Calibri" w:cs="Times New Roman"/>
        </w:rPr>
      </w:pPr>
      <w:r>
        <w:rPr>
          <w:rFonts w:eastAsia="Calibri" w:cs="Times New Roman"/>
        </w:rPr>
        <w:t xml:space="preserve">Jednocześnie, organ nadzoru podziela stanowisko prezentowane w orzecznictwie sądowo-administracyjnym w przedmiotowym zakresie. Wojewódzki Sąd Administracyjny w Gliwicach </w:t>
      </w:r>
      <w:r>
        <w:br/>
      </w:r>
      <w:r>
        <w:rPr>
          <w:rFonts w:eastAsia="Calibri" w:cs="Times New Roman"/>
        </w:rPr>
        <w:t xml:space="preserve">w wyroku z dnia 27 stycznia 2009 r., sygn. akt </w:t>
      </w:r>
      <w:r>
        <w:rPr>
          <w:rFonts w:eastAsia="Calibri" w:cs="Times New Roman"/>
          <w:bCs/>
        </w:rPr>
        <w:t>IV SA/Gl 738/08</w:t>
      </w:r>
      <w:r>
        <w:rPr>
          <w:rFonts w:eastAsia="Calibri" w:cs="Times New Roman"/>
        </w:rPr>
        <w:t xml:space="preserve"> odnosząc się do upoważnienia przewodniczącego do reprezentowania rady na zewnątrz stwierdził, że „</w:t>
      </w:r>
      <w:r>
        <w:rPr>
          <w:rFonts w:eastAsia="Calibri" w:cs="Times New Roman"/>
          <w:u w:val="single"/>
        </w:rPr>
        <w:t>zapis ten niewątpliwie pozostaje w sprzeczności z art. 19 ust. 2 ustawy o samorządzie gminnym</w:t>
      </w:r>
      <w:r>
        <w:rPr>
          <w:rFonts w:eastAsia="Calibri" w:cs="Times New Roman"/>
        </w:rPr>
        <w:t xml:space="preserve">, który ogranicza zadania przewodniczącego wyłącznie do organizowania pracy rady oraz prowadzenia jej obrad. Zadania </w:t>
      </w:r>
      <w:r>
        <w:rPr>
          <w:rFonts w:eastAsia="Calibri" w:cs="Times New Roman"/>
        </w:rPr>
        <w:lastRenderedPageBreak/>
        <w:t xml:space="preserve">związane z pełnieniem funkcji przewodniczącego rady gminy wynikają zatem wprost z ustawy </w:t>
      </w:r>
      <w:r w:rsidR="00493101">
        <w:rPr>
          <w:rFonts w:eastAsia="Calibri" w:cs="Times New Roman"/>
        </w:rPr>
        <w:br/>
      </w:r>
      <w:r>
        <w:rPr>
          <w:rFonts w:eastAsia="Calibri" w:cs="Times New Roman"/>
        </w:rPr>
        <w:t xml:space="preserve">o samorządzie gminnym i mają charakter materialno-techniczny. Wskazany przepis jednoznacznie kształtuje charakter funkcji przewodniczącego w stosunku do rady gminy, przez co nie jest dopuszczalna zmiana, nie mówiąc już o odwróceniu tej relacji w statucie gminy. </w:t>
      </w:r>
      <w:r>
        <w:br/>
      </w:r>
      <w:r>
        <w:rPr>
          <w:rFonts w:eastAsia="Calibri" w:cs="Times New Roman"/>
        </w:rPr>
        <w:t xml:space="preserve">(…) </w:t>
      </w:r>
      <w:r>
        <w:rPr>
          <w:rFonts w:eastAsia="Calibri" w:cs="Times New Roman"/>
          <w:u w:val="single"/>
        </w:rPr>
        <w:t>kompetencje przewodniczącego rady, jak również możliwość upoważniania innej osoby do reprezentowania rady na zewnątrz nie mieszczą się w art. 19 ust. 2 ustawy o samorządzie gminnym</w:t>
      </w:r>
      <w:r>
        <w:rPr>
          <w:rFonts w:eastAsia="Calibri" w:cs="Times New Roman"/>
        </w:rPr>
        <w:t xml:space="preserve">. Za wadliwy należy uznać bowiem taki zapis statutu, który wykracza poza materię ustawową. Z mocy wskazanego przepisu uprawnienia przewodniczącego zostały bowiem wyraźnie ograniczone </w:t>
      </w:r>
      <w:r>
        <w:rPr>
          <w:rFonts w:eastAsia="Calibri" w:cs="Times New Roman"/>
        </w:rPr>
        <w:br/>
        <w:t xml:space="preserve">do prowadzenia </w:t>
      </w:r>
      <w:r>
        <w:rPr>
          <w:rFonts w:eastAsia="Calibri" w:cs="Times New Roman"/>
          <w:u w:val="single"/>
        </w:rPr>
        <w:t>wewnętrznych spraw</w:t>
      </w:r>
      <w:r>
        <w:rPr>
          <w:rFonts w:eastAsia="Calibri" w:cs="Times New Roman"/>
        </w:rPr>
        <w:t>, których to uprawnień nie można rozszerzać w drodze statutu”.</w:t>
      </w:r>
    </w:p>
    <w:p w:rsidR="00437679" w:rsidRDefault="00437679" w:rsidP="00437679">
      <w:pPr>
        <w:spacing w:before="0" w:after="120"/>
        <w:ind w:firstLine="708"/>
        <w:jc w:val="both"/>
        <w:rPr>
          <w:rFonts w:eastAsia="Calibri" w:cs="Times New Roman"/>
        </w:rPr>
      </w:pPr>
      <w:r>
        <w:rPr>
          <w:rFonts w:eastAsia="Calibri" w:cs="Times New Roman"/>
        </w:rPr>
        <w:t>Powyższe naruszenia prawa mają charakter istotny, dlatego też skutkują stwierdzeniem nieważności § 14 ust. 2 w części „na pisemny wniosek”, § 41, § 49, § 77 ust. 3 załącznika do uchwały Nr XXII/122/09 z dnia 29 grudnia 2009 r. w sprawie Statutu Gminy Siemiatycze.</w:t>
      </w:r>
    </w:p>
    <w:p w:rsidR="00437679" w:rsidRDefault="00437679" w:rsidP="00437679">
      <w:pPr>
        <w:autoSpaceDE w:val="0"/>
        <w:autoSpaceDN w:val="0"/>
        <w:adjustRightInd w:val="0"/>
        <w:spacing w:before="0" w:after="120"/>
        <w:ind w:firstLine="708"/>
        <w:jc w:val="both"/>
        <w:rPr>
          <w:rFonts w:eastAsia="Calibri" w:cs="Times New Roman"/>
        </w:rPr>
      </w:pPr>
      <w:r>
        <w:rPr>
          <w:rFonts w:eastAsia="Calibri" w:cs="Times New Roman"/>
        </w:rPr>
        <w:t xml:space="preserve">Na niniejsze rozstrzygnięcie służy gminie prawo wniesienia skargi do Wojewódzkiego Sądu Administracyjnego w Białymstoku, za pośrednictwem Wojewody Podlaskiego, w terminie 30 dni </w:t>
      </w:r>
      <w:r>
        <w:br/>
      </w:r>
      <w:r>
        <w:rPr>
          <w:rFonts w:eastAsia="Calibri" w:cs="Times New Roman"/>
        </w:rPr>
        <w:t>od daty jego doręczenia.</w:t>
      </w:r>
    </w:p>
    <w:p w:rsidR="00437679" w:rsidRPr="005314FF" w:rsidRDefault="00437679" w:rsidP="00437679">
      <w:pPr>
        <w:spacing w:before="0" w:after="0"/>
        <w:jc w:val="right"/>
        <w:rPr>
          <w:b/>
        </w:rPr>
      </w:pPr>
      <w:r w:rsidRPr="005314FF">
        <w:rPr>
          <w:b/>
        </w:rPr>
        <w:t>Z up. Wojewody Podlaskiego</w:t>
      </w:r>
    </w:p>
    <w:p w:rsidR="00437679" w:rsidRPr="005314FF" w:rsidRDefault="00437679" w:rsidP="00437679">
      <w:pPr>
        <w:spacing w:before="0" w:after="0"/>
        <w:jc w:val="right"/>
        <w:rPr>
          <w:b/>
          <w:i/>
        </w:rPr>
      </w:pPr>
      <w:r w:rsidRPr="005314FF">
        <w:rPr>
          <w:b/>
          <w:i/>
        </w:rPr>
        <w:t>Lidia Stupa</w:t>
      </w:r>
      <w:r>
        <w:rPr>
          <w:b/>
          <w:i/>
        </w:rPr>
        <w:t>k</w:t>
      </w:r>
    </w:p>
    <w:p w:rsidR="00437679" w:rsidRPr="005314FF" w:rsidRDefault="00437679" w:rsidP="00437679">
      <w:pPr>
        <w:spacing w:before="0" w:after="0"/>
        <w:jc w:val="right"/>
        <w:rPr>
          <w:b/>
        </w:rPr>
      </w:pPr>
      <w:r w:rsidRPr="005314FF">
        <w:rPr>
          <w:b/>
        </w:rPr>
        <w:t xml:space="preserve">Dyrektor Wydziału Nadzoru i Kontroli </w:t>
      </w:r>
    </w:p>
    <w:p w:rsidR="00437679" w:rsidRDefault="00437679" w:rsidP="00437679">
      <w:pPr>
        <w:autoSpaceDE w:val="0"/>
        <w:autoSpaceDN w:val="0"/>
        <w:adjustRightInd w:val="0"/>
        <w:spacing w:before="0" w:after="120"/>
        <w:ind w:firstLine="708"/>
        <w:jc w:val="both"/>
        <w:rPr>
          <w:rFonts w:eastAsia="Calibri" w:cs="Times New Roman"/>
        </w:rPr>
      </w:pPr>
    </w:p>
    <w:p w:rsidR="000A75E0" w:rsidRDefault="000A75E0"/>
    <w:p w:rsidR="00493101" w:rsidRDefault="00493101"/>
    <w:p w:rsidR="00493101" w:rsidRDefault="00493101"/>
    <w:p w:rsidR="00493101" w:rsidRDefault="00493101"/>
    <w:p w:rsidR="00493101" w:rsidRDefault="00493101"/>
    <w:p w:rsidR="00493101" w:rsidRDefault="00493101"/>
    <w:p w:rsidR="00493101" w:rsidRDefault="00493101"/>
    <w:p w:rsidR="00493101" w:rsidRDefault="00493101"/>
    <w:tbl>
      <w:tblPr>
        <w:tblW w:w="10314" w:type="dxa"/>
        <w:tblBorders>
          <w:top w:val="single" w:sz="6" w:space="0" w:color="auto"/>
          <w:bottom w:val="single" w:sz="6" w:space="0" w:color="auto"/>
          <w:insideH w:val="single" w:sz="6" w:space="0" w:color="auto"/>
          <w:insideV w:val="single" w:sz="6" w:space="0" w:color="auto"/>
        </w:tblBorders>
        <w:tblLook w:val="01E0"/>
      </w:tblPr>
      <w:tblGrid>
        <w:gridCol w:w="2366"/>
        <w:gridCol w:w="3620"/>
        <w:gridCol w:w="1398"/>
        <w:gridCol w:w="844"/>
        <w:gridCol w:w="1513"/>
        <w:gridCol w:w="573"/>
      </w:tblGrid>
      <w:tr w:rsidR="00493101" w:rsidTr="00746EE0">
        <w:trPr>
          <w:gridAfter w:val="1"/>
          <w:wAfter w:w="573" w:type="dxa"/>
        </w:trPr>
        <w:tc>
          <w:tcPr>
            <w:tcW w:w="9741" w:type="dxa"/>
            <w:gridSpan w:val="5"/>
            <w:tcBorders>
              <w:top w:val="single" w:sz="6" w:space="0" w:color="auto"/>
              <w:left w:val="nil"/>
              <w:bottom w:val="single" w:sz="6" w:space="0" w:color="auto"/>
              <w:right w:val="nil"/>
            </w:tcBorders>
            <w:hideMark/>
          </w:tcPr>
          <w:p w:rsidR="00493101" w:rsidRDefault="00493101" w:rsidP="00746EE0">
            <w:pPr>
              <w:pStyle w:val="Tekstpodstawowy"/>
              <w:spacing w:before="40" w:after="0"/>
              <w:ind w:right="170"/>
              <w:rPr>
                <w:rFonts w:ascii="UniversPl" w:hAnsi="UniversPl"/>
                <w:b/>
                <w:i/>
                <w:sz w:val="18"/>
                <w:szCs w:val="18"/>
              </w:rPr>
            </w:pPr>
            <w:r>
              <w:rPr>
                <w:rFonts w:ascii="UniversPl" w:hAnsi="UniversPl"/>
                <w:sz w:val="18"/>
                <w:szCs w:val="18"/>
              </w:rPr>
              <w:t>Egzemplarze bieżące oraz z lat ubiegłych można zamówić i nabyć:</w:t>
            </w:r>
          </w:p>
          <w:p w:rsidR="00493101" w:rsidRDefault="00493101" w:rsidP="00746EE0">
            <w:pPr>
              <w:pStyle w:val="Tekstpodstawowy"/>
              <w:spacing w:before="40" w:after="0"/>
              <w:ind w:right="170"/>
              <w:jc w:val="both"/>
              <w:rPr>
                <w:rFonts w:ascii="UniversPl" w:hAnsi="UniversPl"/>
                <w:b/>
                <w:i/>
                <w:sz w:val="18"/>
                <w:szCs w:val="18"/>
              </w:rPr>
            </w:pPr>
            <w:r>
              <w:rPr>
                <w:rFonts w:ascii="UniversPl" w:hAnsi="UniversPl"/>
                <w:sz w:val="18"/>
                <w:szCs w:val="18"/>
              </w:rPr>
              <w:t>1) w Biurze Obsługi Urzędu Podlaskiego Urzędu Wojewódzkiego w Białymstoku p. 39, tel. 85 743-95-52;</w:t>
            </w:r>
          </w:p>
          <w:p w:rsidR="00493101" w:rsidRDefault="00493101" w:rsidP="00746EE0">
            <w:pPr>
              <w:jc w:val="both"/>
              <w:rPr>
                <w:rFonts w:eastAsia="Times New Roman"/>
                <w:sz w:val="18"/>
                <w:szCs w:val="18"/>
              </w:rPr>
            </w:pPr>
            <w:r>
              <w:rPr>
                <w:sz w:val="18"/>
                <w:szCs w:val="18"/>
              </w:rPr>
              <w:t xml:space="preserve">2) prenumerata na podstawie nadesłanego zamówienia (płatne z góry): kwartalna 869,59 zł (w tym 7 % VAT), półroczna 1.739,18 zł (w tym 7 % VAT).  Należność za prenumeratę z określeniem kwartału należy wpłacać na konto </w:t>
            </w:r>
            <w:r>
              <w:rPr>
                <w:rFonts w:eastAsia="Times New Roman" w:cs="Arial"/>
                <w:sz w:val="18"/>
                <w:szCs w:val="18"/>
              </w:rPr>
              <w:t>NBP O/O Białystok 94 1010 1049 0000 3922 3100 0000 Wydział Finansów i Budżetu Podlaskiego Urzędu Wojewódzkiego w Białymstoku</w:t>
            </w:r>
          </w:p>
          <w:p w:rsidR="00493101" w:rsidRDefault="00493101" w:rsidP="00746EE0">
            <w:pPr>
              <w:pStyle w:val="Tekstpodstawowy"/>
              <w:spacing w:before="40"/>
              <w:ind w:right="170"/>
              <w:jc w:val="both"/>
              <w:rPr>
                <w:rFonts w:ascii="UniversPl" w:hAnsi="UniversPl"/>
                <w:b/>
                <w:i/>
                <w:sz w:val="18"/>
                <w:szCs w:val="18"/>
              </w:rPr>
            </w:pPr>
            <w:r>
              <w:rPr>
                <w:rFonts w:ascii="UniversPl" w:hAnsi="UniversPl"/>
                <w:sz w:val="18"/>
                <w:szCs w:val="18"/>
              </w:rPr>
              <w:t xml:space="preserve">Zbiory Dziennika Urzędowego wraz ze skorowidzami są do wglądu w Redakcji Dziennika Urzędowego Województwa Podlaskiego, ul. A. Mickiewicza 3, 15-213 Białystok, p. 231, tel. 85 743-93-54  Treść wydawanych dzienników dostępna jest w Internecie na stronie </w:t>
            </w:r>
            <w:hyperlink r:id="rId46" w:history="1">
              <w:r>
                <w:rPr>
                  <w:rStyle w:val="Hipercze"/>
                  <w:rFonts w:ascii="UniversPl" w:hAnsi="UniversPl"/>
                  <w:sz w:val="16"/>
                  <w:szCs w:val="16"/>
                </w:rPr>
                <w:t>http://www.bialystok.uw.gov.pl/PUWMCMS/Dziennik_Urzedowy/</w:t>
              </w:r>
            </w:hyperlink>
          </w:p>
        </w:tc>
      </w:tr>
      <w:tr w:rsidR="00493101" w:rsidTr="00746EE0">
        <w:trPr>
          <w:gridAfter w:val="1"/>
          <w:wAfter w:w="573" w:type="dxa"/>
        </w:trPr>
        <w:tc>
          <w:tcPr>
            <w:tcW w:w="9741" w:type="dxa"/>
            <w:gridSpan w:val="5"/>
            <w:tcBorders>
              <w:top w:val="single" w:sz="6" w:space="0" w:color="auto"/>
              <w:left w:val="nil"/>
              <w:bottom w:val="single" w:sz="6" w:space="0" w:color="auto"/>
              <w:right w:val="nil"/>
            </w:tcBorders>
            <w:hideMark/>
          </w:tcPr>
          <w:p w:rsidR="00493101" w:rsidRDefault="00493101" w:rsidP="00746EE0">
            <w:pPr>
              <w:spacing w:before="40" w:after="0"/>
              <w:ind w:right="170"/>
              <w:jc w:val="center"/>
              <w:rPr>
                <w:sz w:val="18"/>
                <w:szCs w:val="18"/>
              </w:rPr>
            </w:pPr>
            <w:r>
              <w:rPr>
                <w:b/>
                <w:sz w:val="18"/>
                <w:szCs w:val="18"/>
              </w:rPr>
              <w:t>Wydawca:</w:t>
            </w:r>
            <w:r>
              <w:rPr>
                <w:sz w:val="18"/>
                <w:szCs w:val="18"/>
              </w:rPr>
              <w:t xml:space="preserve"> Wojewoda Podlaski</w:t>
            </w:r>
          </w:p>
          <w:p w:rsidR="00493101" w:rsidRDefault="00493101" w:rsidP="00746EE0">
            <w:pPr>
              <w:spacing w:before="40" w:after="0"/>
              <w:ind w:right="170"/>
              <w:jc w:val="center"/>
              <w:rPr>
                <w:sz w:val="18"/>
                <w:szCs w:val="18"/>
              </w:rPr>
            </w:pPr>
            <w:r>
              <w:rPr>
                <w:b/>
                <w:sz w:val="18"/>
                <w:szCs w:val="18"/>
              </w:rPr>
              <w:t>Redakcja</w:t>
            </w:r>
            <w:r>
              <w:rPr>
                <w:sz w:val="18"/>
                <w:szCs w:val="18"/>
              </w:rPr>
              <w:t xml:space="preserve">: Wydział Nadzoru i Kontroli Podlaskiego Urzędu Wojewódzkiego w Białymstoku, </w:t>
            </w:r>
          </w:p>
          <w:p w:rsidR="00493101" w:rsidRDefault="00493101" w:rsidP="00746EE0">
            <w:pPr>
              <w:spacing w:before="40" w:after="0"/>
              <w:ind w:right="170"/>
              <w:jc w:val="center"/>
              <w:rPr>
                <w:sz w:val="18"/>
                <w:szCs w:val="18"/>
                <w:lang w:val="de-DE"/>
              </w:rPr>
            </w:pPr>
            <w:r>
              <w:rPr>
                <w:sz w:val="18"/>
                <w:szCs w:val="18"/>
              </w:rPr>
              <w:t xml:space="preserve">Redakcja Dziennika Urzędowego Województwa Podlaskiego, 15-213 Białystok, ul. </w:t>
            </w:r>
            <w:r>
              <w:rPr>
                <w:sz w:val="18"/>
                <w:szCs w:val="18"/>
                <w:lang w:val="de-DE"/>
              </w:rPr>
              <w:t xml:space="preserve">A. </w:t>
            </w:r>
            <w:r>
              <w:rPr>
                <w:sz w:val="18"/>
                <w:szCs w:val="18"/>
              </w:rPr>
              <w:t xml:space="preserve">Mickiewicza </w:t>
            </w:r>
            <w:r>
              <w:rPr>
                <w:sz w:val="18"/>
                <w:szCs w:val="18"/>
                <w:lang w:val="de-DE"/>
              </w:rPr>
              <w:t>3,</w:t>
            </w:r>
          </w:p>
          <w:p w:rsidR="00493101" w:rsidRDefault="00493101" w:rsidP="00746EE0">
            <w:pPr>
              <w:spacing w:before="40" w:after="0"/>
              <w:ind w:right="170"/>
              <w:jc w:val="center"/>
              <w:rPr>
                <w:sz w:val="18"/>
                <w:szCs w:val="18"/>
                <w:lang w:val="de-DE"/>
              </w:rPr>
            </w:pPr>
            <w:r>
              <w:rPr>
                <w:sz w:val="18"/>
                <w:szCs w:val="18"/>
                <w:lang w:val="de-DE"/>
              </w:rPr>
              <w:t xml:space="preserve">tel./fax: 85 743-93-75, e-mail: </w:t>
            </w:r>
            <w:hyperlink r:id="rId47" w:history="1">
              <w:r>
                <w:rPr>
                  <w:rStyle w:val="Hipercze"/>
                  <w:sz w:val="18"/>
                  <w:szCs w:val="18"/>
                  <w:lang w:val="de-DE"/>
                </w:rPr>
                <w:t>tkoczta@bialystok.uw.gov.pl</w:t>
              </w:r>
            </w:hyperlink>
          </w:p>
          <w:p w:rsidR="00493101" w:rsidRDefault="00493101" w:rsidP="00746EE0">
            <w:pPr>
              <w:pStyle w:val="Tekstpodstawowy"/>
              <w:spacing w:before="40" w:after="0"/>
              <w:ind w:right="170"/>
              <w:jc w:val="center"/>
              <w:rPr>
                <w:rFonts w:ascii="UniversPl" w:hAnsi="UniversPl"/>
                <w:b/>
                <w:i/>
                <w:sz w:val="18"/>
                <w:szCs w:val="18"/>
              </w:rPr>
            </w:pPr>
            <w:r>
              <w:rPr>
                <w:rFonts w:ascii="UniversPl" w:hAnsi="UniversPl"/>
                <w:b/>
                <w:sz w:val="18"/>
                <w:szCs w:val="18"/>
              </w:rPr>
              <w:t>Skład, druk</w:t>
            </w:r>
            <w:r>
              <w:rPr>
                <w:rFonts w:ascii="UniversPl" w:hAnsi="UniversPl"/>
                <w:sz w:val="18"/>
                <w:szCs w:val="18"/>
              </w:rPr>
              <w:t xml:space="preserve">: Podlaski Urząd Wojewódzki w Białymstoku 15-213 Białystok, ul. A. Mickiewicza 3, </w:t>
            </w:r>
            <w:r>
              <w:rPr>
                <w:rFonts w:ascii="UniversPl" w:hAnsi="UniversPl"/>
                <w:sz w:val="18"/>
                <w:szCs w:val="18"/>
              </w:rPr>
              <w:br/>
              <w:t>tel. 85 743-95-06,</w:t>
            </w:r>
            <w:r>
              <w:rPr>
                <w:rFonts w:ascii="UniversPl" w:hAnsi="UniversPl"/>
                <w:sz w:val="18"/>
                <w:szCs w:val="18"/>
                <w:lang w:val="de-DE"/>
              </w:rPr>
              <w:t xml:space="preserve"> e-mail: amatusiak</w:t>
            </w:r>
            <w:r>
              <w:rPr>
                <w:rFonts w:ascii="UniversPl" w:hAnsi="UniversPl"/>
                <w:sz w:val="18"/>
                <w:szCs w:val="18"/>
              </w:rPr>
              <w:t>@poczta.bialystok.uw.gov.pl</w:t>
            </w:r>
          </w:p>
          <w:p w:rsidR="00493101" w:rsidRDefault="00493101" w:rsidP="00746EE0">
            <w:pPr>
              <w:pStyle w:val="Tekstpodstawowy"/>
              <w:spacing w:before="40" w:after="0"/>
              <w:ind w:right="170"/>
              <w:jc w:val="center"/>
              <w:rPr>
                <w:rFonts w:ascii="UniversPl" w:hAnsi="UniversPl"/>
                <w:b/>
                <w:i/>
                <w:sz w:val="18"/>
                <w:szCs w:val="18"/>
              </w:rPr>
            </w:pPr>
            <w:r>
              <w:rPr>
                <w:rFonts w:ascii="UniversPl" w:hAnsi="UniversPl"/>
                <w:b/>
                <w:sz w:val="18"/>
                <w:szCs w:val="18"/>
              </w:rPr>
              <w:t>Kolportaż:</w:t>
            </w:r>
            <w:r>
              <w:rPr>
                <w:rFonts w:ascii="UniversPl" w:hAnsi="UniversPl"/>
                <w:sz w:val="18"/>
                <w:szCs w:val="18"/>
              </w:rPr>
              <w:t xml:space="preserve"> Podlaski Urząd Wojewódzki w Białymstoku, Biuro Obsługi Urzędu</w:t>
            </w:r>
          </w:p>
          <w:p w:rsidR="00493101" w:rsidRDefault="00493101" w:rsidP="00746EE0">
            <w:pPr>
              <w:pStyle w:val="Tekstpodstawowy"/>
              <w:spacing w:before="40" w:after="0"/>
              <w:ind w:right="170"/>
              <w:jc w:val="center"/>
              <w:rPr>
                <w:rFonts w:ascii="UniversPl" w:hAnsi="UniversPl"/>
                <w:i/>
                <w:sz w:val="18"/>
                <w:szCs w:val="18"/>
              </w:rPr>
            </w:pPr>
            <w:r>
              <w:rPr>
                <w:rFonts w:ascii="UniversPl" w:hAnsi="UniversPl"/>
                <w:sz w:val="18"/>
                <w:szCs w:val="18"/>
              </w:rPr>
              <w:t xml:space="preserve">15-213 Białystok, ul. A. Mickiewicza 3, tel. 85 743-95-52, </w:t>
            </w:r>
            <w:r>
              <w:rPr>
                <w:rFonts w:ascii="UniversPl" w:hAnsi="UniversPl"/>
                <w:sz w:val="18"/>
                <w:szCs w:val="18"/>
                <w:lang w:val="de-DE"/>
              </w:rPr>
              <w:t xml:space="preserve">e-mail: </w:t>
            </w:r>
            <w:r>
              <w:rPr>
                <w:rFonts w:ascii="UniversPl" w:hAnsi="UniversPl"/>
                <w:sz w:val="18"/>
                <w:szCs w:val="18"/>
              </w:rPr>
              <w:t>jwaszkiewicz@bialystok.uw.gov.pl</w:t>
            </w:r>
          </w:p>
        </w:tc>
      </w:tr>
      <w:tr w:rsidR="00493101" w:rsidTr="00746EE0">
        <w:trPr>
          <w:gridAfter w:val="1"/>
          <w:wAfter w:w="573" w:type="dxa"/>
        </w:trPr>
        <w:tc>
          <w:tcPr>
            <w:tcW w:w="9741" w:type="dxa"/>
            <w:gridSpan w:val="5"/>
            <w:tcBorders>
              <w:top w:val="single" w:sz="6" w:space="0" w:color="auto"/>
              <w:left w:val="nil"/>
              <w:bottom w:val="single" w:sz="6" w:space="0" w:color="auto"/>
              <w:right w:val="nil"/>
            </w:tcBorders>
            <w:hideMark/>
          </w:tcPr>
          <w:p w:rsidR="00493101" w:rsidRDefault="00493101" w:rsidP="00746EE0">
            <w:pPr>
              <w:pStyle w:val="Tekstpodstawowy"/>
              <w:spacing w:after="0"/>
              <w:ind w:right="170"/>
              <w:jc w:val="center"/>
              <w:rPr>
                <w:rFonts w:ascii="UniversPl" w:hAnsi="UniversPl"/>
                <w:b/>
                <w:i/>
                <w:sz w:val="18"/>
                <w:szCs w:val="18"/>
              </w:rPr>
            </w:pPr>
            <w:r>
              <w:rPr>
                <w:rFonts w:ascii="UniversPl" w:hAnsi="UniversPl"/>
                <w:sz w:val="18"/>
                <w:szCs w:val="18"/>
              </w:rPr>
              <w:t>Tłoczono z polecenia Wojewody Podlaskiego</w:t>
            </w:r>
          </w:p>
          <w:p w:rsidR="00493101" w:rsidRDefault="00F87FDC" w:rsidP="00746EE0">
            <w:pPr>
              <w:pStyle w:val="Tekstpodstawowy"/>
              <w:tabs>
                <w:tab w:val="left" w:pos="0"/>
              </w:tabs>
              <w:spacing w:after="0"/>
              <w:ind w:right="170"/>
              <w:jc w:val="center"/>
              <w:rPr>
                <w:rFonts w:ascii="UniversPl" w:hAnsi="UniversPl"/>
                <w:i/>
                <w:sz w:val="18"/>
                <w:szCs w:val="18"/>
              </w:rPr>
            </w:pPr>
            <w:r w:rsidRPr="00F87FDC">
              <w:rPr>
                <w:sz w:val="24"/>
                <w:szCs w:val="24"/>
                <w:lang w:eastAsia="en-US"/>
              </w:rPr>
              <w:pict>
                <v:shape id="_x0000_s1038" type="#_x0000_t202" style="position:absolute;left:0;text-align:left;margin-left:-9.9pt;margin-top:7.1pt;width:99pt;height:36.5pt;z-index:251680768" filled="f" stroked="f">
                  <v:textbox style="mso-next-textbox:#_x0000_s1038">
                    <w:txbxContent>
                      <w:p w:rsidR="00C02BCA" w:rsidRPr="00887994" w:rsidRDefault="00A0124C" w:rsidP="00493101">
                        <w:r>
                          <w:t>nakład 40</w:t>
                        </w:r>
                        <w:r w:rsidR="00C02BCA" w:rsidRPr="00887994">
                          <w:t xml:space="preserve"> egz.</w:t>
                        </w:r>
                      </w:p>
                    </w:txbxContent>
                  </v:textbox>
                </v:shape>
              </w:pict>
            </w:r>
            <w:r w:rsidR="00493101">
              <w:rPr>
                <w:rFonts w:ascii="UniversPl" w:hAnsi="UniversPl"/>
                <w:sz w:val="18"/>
                <w:szCs w:val="18"/>
              </w:rPr>
              <w:t>w Podlaskim Urzędzie Wojewódzkim w Białymstoku, ul. A. Mickiewicza 3</w:t>
            </w:r>
          </w:p>
        </w:tc>
      </w:tr>
      <w:tr w:rsidR="00493101" w:rsidTr="00746EE0">
        <w:trPr>
          <w:trHeight w:val="355"/>
        </w:trPr>
        <w:tc>
          <w:tcPr>
            <w:tcW w:w="2366" w:type="dxa"/>
            <w:tcBorders>
              <w:top w:val="nil"/>
              <w:left w:val="nil"/>
              <w:bottom w:val="nil"/>
              <w:right w:val="nil"/>
            </w:tcBorders>
          </w:tcPr>
          <w:p w:rsidR="00493101" w:rsidRDefault="00493101" w:rsidP="00746EE0">
            <w:pPr>
              <w:pStyle w:val="Tekstpodstawowy"/>
              <w:ind w:right="170"/>
              <w:jc w:val="right"/>
              <w:rPr>
                <w:rFonts w:ascii="UniversPl" w:hAnsi="UniversPl"/>
                <w:i/>
                <w:sz w:val="18"/>
                <w:szCs w:val="18"/>
              </w:rPr>
            </w:pPr>
          </w:p>
        </w:tc>
        <w:tc>
          <w:tcPr>
            <w:tcW w:w="3620" w:type="dxa"/>
            <w:tcBorders>
              <w:top w:val="nil"/>
              <w:left w:val="nil"/>
              <w:bottom w:val="nil"/>
              <w:right w:val="nil"/>
            </w:tcBorders>
            <w:hideMark/>
          </w:tcPr>
          <w:p w:rsidR="00493101" w:rsidRPr="00887994" w:rsidRDefault="00493101" w:rsidP="00746EE0">
            <w:pPr>
              <w:pStyle w:val="Tekstpodstawowy"/>
              <w:ind w:left="388" w:right="170"/>
              <w:jc w:val="right"/>
              <w:rPr>
                <w:rFonts w:ascii="UniversPl" w:hAnsi="UniversPl"/>
                <w:b/>
                <w:i/>
                <w:sz w:val="20"/>
              </w:rPr>
            </w:pPr>
            <w:r w:rsidRPr="00887994">
              <w:rPr>
                <w:rFonts w:ascii="UniversPl" w:hAnsi="UniversPl"/>
                <w:sz w:val="20"/>
              </w:rPr>
              <w:t>PL ISSN 1508-4809</w:t>
            </w:r>
          </w:p>
        </w:tc>
        <w:tc>
          <w:tcPr>
            <w:tcW w:w="1398" w:type="dxa"/>
            <w:tcBorders>
              <w:top w:val="nil"/>
              <w:left w:val="nil"/>
              <w:bottom w:val="nil"/>
              <w:right w:val="nil"/>
            </w:tcBorders>
            <w:hideMark/>
          </w:tcPr>
          <w:p w:rsidR="00493101" w:rsidRPr="00887994" w:rsidRDefault="00493101" w:rsidP="00746EE0">
            <w:pPr>
              <w:pStyle w:val="Tekstpodstawowy"/>
              <w:ind w:right="-108"/>
              <w:jc w:val="right"/>
              <w:rPr>
                <w:rFonts w:ascii="UniversPl" w:hAnsi="UniversPl"/>
                <w:b/>
                <w:i/>
                <w:sz w:val="20"/>
              </w:rPr>
            </w:pPr>
            <w:r w:rsidRPr="00887994">
              <w:rPr>
                <w:rFonts w:ascii="UniversPl" w:hAnsi="UniversPl"/>
                <w:b/>
                <w:sz w:val="20"/>
              </w:rPr>
              <w:t>Cena</w:t>
            </w:r>
          </w:p>
        </w:tc>
        <w:tc>
          <w:tcPr>
            <w:tcW w:w="844" w:type="dxa"/>
            <w:tcBorders>
              <w:top w:val="nil"/>
              <w:left w:val="nil"/>
              <w:bottom w:val="nil"/>
              <w:right w:val="nil"/>
            </w:tcBorders>
            <w:hideMark/>
          </w:tcPr>
          <w:p w:rsidR="00493101" w:rsidRPr="00887994" w:rsidRDefault="00F87FDC" w:rsidP="00746EE0">
            <w:pPr>
              <w:pStyle w:val="Tekstpodstawowy"/>
              <w:tabs>
                <w:tab w:val="left" w:pos="1155"/>
              </w:tabs>
              <w:ind w:left="-121" w:right="-57"/>
              <w:jc w:val="right"/>
              <w:rPr>
                <w:rFonts w:ascii="UniversPl" w:hAnsi="UniversPl"/>
                <w:b/>
                <w:i/>
                <w:sz w:val="20"/>
              </w:rPr>
            </w:pPr>
            <w:r w:rsidRPr="00887994">
              <w:rPr>
                <w:rFonts w:ascii="UniversPl" w:hAnsi="UniversPl"/>
                <w:b/>
                <w:i/>
                <w:sz w:val="20"/>
              </w:rPr>
              <w:fldChar w:fldCharType="begin"/>
            </w:r>
            <w:r w:rsidR="00493101" w:rsidRPr="00887994">
              <w:rPr>
                <w:rFonts w:ascii="UniversPl" w:hAnsi="UniversPl"/>
                <w:b/>
                <w:sz w:val="20"/>
              </w:rPr>
              <w:instrText xml:space="preserve"> =0,5*0,28*</w:instrText>
            </w:r>
            <w:r w:rsidRPr="00887994">
              <w:rPr>
                <w:rFonts w:ascii="UniversPl" w:hAnsi="UniversPl"/>
                <w:b/>
                <w:i/>
                <w:sz w:val="20"/>
              </w:rPr>
              <w:fldChar w:fldCharType="begin"/>
            </w:r>
            <w:r w:rsidR="00493101" w:rsidRPr="00887994">
              <w:rPr>
                <w:rFonts w:ascii="UniversPl" w:hAnsi="UniversPl"/>
                <w:b/>
                <w:sz w:val="20"/>
              </w:rPr>
              <w:instrText xml:space="preserve"> numpages </w:instrText>
            </w:r>
            <w:r w:rsidRPr="00887994">
              <w:rPr>
                <w:rFonts w:ascii="UniversPl" w:hAnsi="UniversPl"/>
                <w:b/>
                <w:i/>
                <w:sz w:val="20"/>
              </w:rPr>
              <w:fldChar w:fldCharType="separate"/>
            </w:r>
            <w:r w:rsidR="00A0124C">
              <w:rPr>
                <w:rFonts w:ascii="UniversPl" w:hAnsi="UniversPl"/>
                <w:b/>
                <w:noProof/>
                <w:sz w:val="20"/>
              </w:rPr>
              <w:instrText>112</w:instrText>
            </w:r>
            <w:r w:rsidRPr="00887994">
              <w:rPr>
                <w:rFonts w:ascii="UniversPl" w:hAnsi="UniversPl"/>
                <w:b/>
                <w:i/>
                <w:sz w:val="20"/>
              </w:rPr>
              <w:fldChar w:fldCharType="end"/>
            </w:r>
            <w:r w:rsidR="00493101" w:rsidRPr="00887994">
              <w:rPr>
                <w:rFonts w:ascii="UniversPl" w:hAnsi="UniversPl"/>
                <w:b/>
                <w:sz w:val="20"/>
              </w:rPr>
              <w:instrText xml:space="preserve">*1,07 </w:instrText>
            </w:r>
            <w:r w:rsidRPr="00887994">
              <w:rPr>
                <w:rFonts w:ascii="UniversPl" w:hAnsi="UniversPl"/>
                <w:b/>
                <w:i/>
                <w:sz w:val="20"/>
              </w:rPr>
              <w:fldChar w:fldCharType="separate"/>
            </w:r>
            <w:r w:rsidR="00A0124C">
              <w:rPr>
                <w:rFonts w:ascii="UniversPl" w:hAnsi="UniversPl"/>
                <w:b/>
                <w:noProof/>
                <w:sz w:val="20"/>
              </w:rPr>
              <w:t>16,78</w:t>
            </w:r>
            <w:r w:rsidRPr="00887994">
              <w:rPr>
                <w:rFonts w:ascii="UniversPl" w:hAnsi="UniversPl"/>
                <w:b/>
                <w:i/>
                <w:sz w:val="20"/>
              </w:rPr>
              <w:fldChar w:fldCharType="end"/>
            </w:r>
          </w:p>
        </w:tc>
        <w:tc>
          <w:tcPr>
            <w:tcW w:w="2086" w:type="dxa"/>
            <w:gridSpan w:val="2"/>
            <w:tcBorders>
              <w:top w:val="nil"/>
              <w:left w:val="nil"/>
              <w:bottom w:val="nil"/>
              <w:right w:val="nil"/>
            </w:tcBorders>
            <w:hideMark/>
          </w:tcPr>
          <w:p w:rsidR="00493101" w:rsidRPr="00887994" w:rsidRDefault="00493101" w:rsidP="00746EE0">
            <w:pPr>
              <w:pStyle w:val="Tekstpodstawowy"/>
              <w:tabs>
                <w:tab w:val="left" w:pos="2167"/>
                <w:tab w:val="left" w:pos="2592"/>
              </w:tabs>
              <w:ind w:left="-83"/>
              <w:rPr>
                <w:rFonts w:ascii="UniversPl" w:hAnsi="UniversPl"/>
                <w:i/>
                <w:sz w:val="20"/>
              </w:rPr>
            </w:pPr>
            <w:r w:rsidRPr="00887994">
              <w:rPr>
                <w:rFonts w:ascii="UniversPl" w:hAnsi="UniversPl"/>
                <w:sz w:val="20"/>
              </w:rPr>
              <w:t>zł (w tym 7% VAT)</w:t>
            </w:r>
          </w:p>
        </w:tc>
      </w:tr>
    </w:tbl>
    <w:p w:rsidR="00493101" w:rsidRDefault="00493101"/>
    <w:sectPr w:rsidR="00493101" w:rsidSect="00473551">
      <w:headerReference w:type="default" r:id="rId48"/>
      <w:type w:val="continuous"/>
      <w:pgSz w:w="11906" w:h="16838"/>
      <w:pgMar w:top="1814" w:right="1134" w:bottom="1134"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DFB" w:rsidRDefault="00BF0DFB">
      <w:r>
        <w:separator/>
      </w:r>
    </w:p>
  </w:endnote>
  <w:endnote w:type="continuationSeparator" w:id="0">
    <w:p w:rsidR="00BF0DFB" w:rsidRDefault="00BF0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UniversPl">
    <w:panose1 w:val="02000400000000000000"/>
    <w:charset w:val="EE"/>
    <w:family w:val="auto"/>
    <w:pitch w:val="variable"/>
    <w:sig w:usb0="8000002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EgyptianMTPl Ext">
    <w:panose1 w:val="02000400000000000000"/>
    <w:charset w:val="EE"/>
    <w:family w:val="auto"/>
    <w:pitch w:val="variable"/>
    <w:sig w:usb0="8000002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TimesNewRomanPSMT_3">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CA" w:rsidRPr="00774C13" w:rsidRDefault="00C02BCA" w:rsidP="00774C1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CA" w:rsidRPr="00774C13" w:rsidRDefault="00C02BCA" w:rsidP="00774C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DFB" w:rsidRDefault="00BF0DFB">
      <w:r>
        <w:separator/>
      </w:r>
    </w:p>
  </w:footnote>
  <w:footnote w:type="continuationSeparator" w:id="0">
    <w:p w:rsidR="00BF0DFB" w:rsidRDefault="00BF0D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1392</w:t>
            </w:r>
          </w:fldSimple>
          <w:r>
            <w:t xml:space="preserve"> –</w:t>
          </w:r>
        </w:p>
      </w:tc>
      <w:tc>
        <w:tcPr>
          <w:tcW w:w="40" w:type="pct"/>
          <w:vAlign w:val="bottom"/>
        </w:tcPr>
        <w:p w:rsidR="00C02BCA" w:rsidRDefault="00C02BCA">
          <w:pPr>
            <w:pStyle w:val="Nagwek"/>
            <w:spacing w:before="0" w:after="0"/>
            <w:jc w:val="right"/>
          </w:pPr>
          <w:r>
            <w:t xml:space="preserve">Poz. </w:t>
          </w:r>
          <w:r w:rsidR="00F87FDC">
            <w:fldChar w:fldCharType="begin"/>
          </w:r>
          <w:r>
            <w:instrText xml:space="preserve"> IF </w:instrText>
          </w:r>
          <w:fldSimple w:instr=" STYLEREF  NumerPozycjiNiewidoczny  ">
            <w:r w:rsidR="00A0124C">
              <w:rPr>
                <w:noProof/>
              </w:rPr>
              <w:instrText>328</w:instrText>
            </w:r>
          </w:fldSimple>
          <w:r>
            <w:instrText>&lt;</w:instrText>
          </w:r>
          <w:fldSimple w:instr=" STYLEREF  NumerPozycji   ">
            <w:r w:rsidR="00A0124C">
              <w:rPr>
                <w:noProof/>
              </w:rPr>
              <w:instrText>328</w:instrText>
            </w:r>
          </w:fldSimple>
          <w:r>
            <w:instrText xml:space="preserve"> "</w:instrText>
          </w:r>
          <w:fldSimple w:instr=" STYLEREF  NumerPozycjiNiewidoczny ">
            <w:r>
              <w:rPr>
                <w:noProof/>
              </w:rPr>
              <w:instrText>328</w:instrText>
            </w:r>
          </w:fldSimple>
          <w:r>
            <w:instrText>," ""</w:instrText>
          </w:r>
          <w:r w:rsidR="00F87FDC">
            <w:fldChar w:fldCharType="end"/>
          </w:r>
          <w:r w:rsidR="00F87FDC">
            <w:fldChar w:fldCharType="begin"/>
          </w:r>
          <w:r>
            <w:instrText xml:space="preserve"> IF </w:instrText>
          </w:r>
          <w:fldSimple w:instr=" STYLEREF  NumerPozycji ">
            <w:r w:rsidR="00A0124C">
              <w:rPr>
                <w:noProof/>
              </w:rPr>
              <w:instrText>328</w:instrText>
            </w:r>
          </w:fldSimple>
          <w:r>
            <w:instrText xml:space="preserve"> = </w:instrText>
          </w:r>
          <w:fldSimple w:instr=" STYLEREF  NumerPozycji \l ">
            <w:r w:rsidR="00A0124C">
              <w:rPr>
                <w:noProof/>
              </w:rPr>
              <w:instrText>328</w:instrText>
            </w:r>
          </w:fldSimple>
          <w:r>
            <w:instrText xml:space="preserve"> </w:instrText>
          </w:r>
          <w:fldSimple w:instr=" STYLEREF  NumerPozycji ">
            <w:r w:rsidR="00A0124C">
              <w:rPr>
                <w:noProof/>
              </w:rPr>
              <w:instrText>328</w:instrText>
            </w:r>
          </w:fldSimple>
          <w:r>
            <w:instrText xml:space="preserve"> </w:instrText>
          </w:r>
          <w:r w:rsidR="00F87FDC">
            <w:fldChar w:fldCharType="begin"/>
          </w:r>
          <w:r>
            <w:instrText xml:space="preserve"> IF </w:instrText>
          </w:r>
          <w:fldSimple w:instr=" STYLEREF  NumerPozycji  \* MERGEFORMAT ">
            <w:r>
              <w:rPr>
                <w:noProof/>
              </w:rPr>
              <w:instrText>346</w:instrText>
            </w:r>
          </w:fldSimple>
          <w:r>
            <w:instrText xml:space="preserve"> = </w:instrText>
          </w:r>
          <w:r w:rsidR="00F87FDC">
            <w:fldChar w:fldCharType="begin"/>
          </w:r>
          <w:r>
            <w:instrText xml:space="preserve"> = </w:instrText>
          </w:r>
          <w:fldSimple w:instr=" STYLEREF  NumerPozycji \l  \* MERGEFORMAT ">
            <w:r>
              <w:rPr>
                <w:noProof/>
              </w:rPr>
              <w:instrText>348</w:instrText>
            </w:r>
          </w:fldSimple>
          <w:r>
            <w:instrText xml:space="preserve"> - 1 </w:instrText>
          </w:r>
          <w:r w:rsidR="00F87FDC">
            <w:fldChar w:fldCharType="separate"/>
          </w:r>
          <w:r>
            <w:rPr>
              <w:noProof/>
            </w:rPr>
            <w:instrText>347</w:instrText>
          </w:r>
          <w:r w:rsidR="00F87FDC">
            <w:fldChar w:fldCharType="end"/>
          </w:r>
          <w:r>
            <w:instrText xml:space="preserve"> "</w:instrText>
          </w:r>
          <w:fldSimple w:instr=" STYLEREF  NumerPozycji  ">
            <w:r>
              <w:rPr>
                <w:noProof/>
              </w:rPr>
              <w:instrText>343</w:instrText>
            </w:r>
          </w:fldSimple>
          <w:r>
            <w:instrText>,</w:instrText>
          </w:r>
          <w:fldSimple w:instr=" STYLEREF  NumerPozycji \l ">
            <w:r>
              <w:rPr>
                <w:noProof/>
              </w:rPr>
              <w:instrText>344</w:instrText>
            </w:r>
          </w:fldSimple>
          <w:r>
            <w:instrText xml:space="preserve">" </w:instrText>
          </w:r>
          <w:r w:rsidR="00F87FDC">
            <w:fldChar w:fldCharType="begin"/>
          </w:r>
          <w:r>
            <w:instrText xml:space="preserve"> IF </w:instrText>
          </w:r>
          <w:fldSimple w:instr=" STYLEREF  NumerPozycji ">
            <w:r>
              <w:rPr>
                <w:noProof/>
              </w:rPr>
              <w:instrText>346</w:instrText>
            </w:r>
          </w:fldSimple>
          <w:r>
            <w:instrText xml:space="preserve"> =   </w:instrText>
          </w:r>
          <w:r w:rsidR="00F87FDC">
            <w:fldChar w:fldCharType="begin"/>
          </w:r>
          <w:r>
            <w:instrText xml:space="preserve"> = </w:instrText>
          </w:r>
          <w:fldSimple w:instr=" STYLEREF  NumerPozycji \l  \* MERGEFORMAT ">
            <w:r>
              <w:rPr>
                <w:noProof/>
              </w:rPr>
              <w:instrText>348</w:instrText>
            </w:r>
          </w:fldSimple>
          <w:r>
            <w:instrText xml:space="preserve"> - 2 </w:instrText>
          </w:r>
          <w:r w:rsidR="00F87FDC">
            <w:fldChar w:fldCharType="separate"/>
          </w:r>
          <w:r>
            <w:rPr>
              <w:noProof/>
            </w:rPr>
            <w:instrText>346</w:instrText>
          </w:r>
          <w:r w:rsidR="00F87FDC">
            <w:fldChar w:fldCharType="end"/>
          </w:r>
          <w:r>
            <w:instrText xml:space="preserve"> "</w:instrText>
          </w:r>
          <w:fldSimple w:instr=" STYLEREF  NumerPozycji  ">
            <w:r>
              <w:rPr>
                <w:noProof/>
              </w:rPr>
              <w:instrText>346</w:instrText>
            </w:r>
          </w:fldSimple>
          <w:r>
            <w:instrText>,</w:instrText>
          </w:r>
          <w:r w:rsidR="00F87FDC">
            <w:fldChar w:fldCharType="begin"/>
          </w:r>
          <w:r>
            <w:instrText xml:space="preserve"> = </w:instrText>
          </w:r>
          <w:fldSimple w:instr=" STYLEREF  NumerPozycji \l  \* MERGEFORMAT ">
            <w:r>
              <w:rPr>
                <w:noProof/>
              </w:rPr>
              <w:instrText>348</w:instrText>
            </w:r>
          </w:fldSimple>
          <w:r>
            <w:instrText xml:space="preserve"> - 1 </w:instrText>
          </w:r>
          <w:r w:rsidR="00F87FDC">
            <w:fldChar w:fldCharType="separate"/>
          </w:r>
          <w:r>
            <w:rPr>
              <w:noProof/>
            </w:rPr>
            <w:instrText>347</w:instrText>
          </w:r>
          <w:r w:rsidR="00F87FDC">
            <w:fldChar w:fldCharType="end"/>
          </w:r>
          <w:r>
            <w:instrText>,</w:instrText>
          </w:r>
          <w:fldSimple w:instr=" STYLEREF  NumerPozycji \l ">
            <w:r>
              <w:rPr>
                <w:noProof/>
              </w:rPr>
              <w:instrText>348</w:instrText>
            </w:r>
          </w:fldSimple>
          <w:r>
            <w:instrText xml:space="preserve">"  </w:instrText>
          </w:r>
          <w:r w:rsidR="00F87FDC">
            <w:fldChar w:fldCharType="begin"/>
          </w:r>
          <w:r>
            <w:instrText xml:space="preserve"> IF </w:instrText>
          </w:r>
          <w:fldSimple w:instr=" STYLEREF  NumerPozycji ">
            <w:r>
              <w:rPr>
                <w:noProof/>
              </w:rPr>
              <w:instrText>46</w:instrText>
            </w:r>
          </w:fldSimple>
          <w:r>
            <w:instrText xml:space="preserve"> =   </w:instrText>
          </w:r>
          <w:r w:rsidR="00F87FDC">
            <w:fldChar w:fldCharType="begin"/>
          </w:r>
          <w:r>
            <w:instrText xml:space="preserve"> = </w:instrText>
          </w:r>
          <w:fldSimple w:instr=" STYLEREF  NumerPozycji \l  \* MERGEFORMAT ">
            <w:r>
              <w:rPr>
                <w:noProof/>
              </w:rPr>
              <w:instrText>50</w:instrText>
            </w:r>
          </w:fldSimple>
          <w:r>
            <w:instrText xml:space="preserve"> - 3 </w:instrText>
          </w:r>
          <w:r w:rsidR="00F87FDC">
            <w:fldChar w:fldCharType="separate"/>
          </w:r>
          <w:r>
            <w:rPr>
              <w:noProof/>
            </w:rPr>
            <w:instrText>47</w:instrText>
          </w:r>
          <w:r w:rsidR="00F87FDC">
            <w:fldChar w:fldCharType="end"/>
          </w:r>
          <w:r>
            <w:instrText xml:space="preserve">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49</w:instrText>
            </w:r>
          </w:fldSimple>
          <w:r>
            <w:instrText xml:space="preserve"> - 2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49</w:instrText>
            </w:r>
          </w:fldSimple>
          <w:r>
            <w:instrText xml:space="preserve"> - 1 </w:instrText>
          </w:r>
          <w:r w:rsidR="00F87FDC">
            <w:fldChar w:fldCharType="separate"/>
          </w:r>
          <w:r>
            <w:rPr>
              <w:noProof/>
            </w:rPr>
            <w:instrText>48</w:instrText>
          </w:r>
          <w:r w:rsidR="00F87FDC">
            <w:fldChar w:fldCharType="end"/>
          </w:r>
          <w:r>
            <w:instrText>,</w:instrText>
          </w:r>
          <w:fldSimple w:instr=" STYLEREF  NumerPozycji \l ">
            <w:r>
              <w:rPr>
                <w:noProof/>
              </w:rPr>
              <w:instrText>49</w:instrText>
            </w:r>
          </w:fldSimple>
          <w:r>
            <w:instrText xml:space="preserve">"  </w:instrText>
          </w:r>
          <w:r w:rsidR="00F87FDC">
            <w:fldChar w:fldCharType="begin"/>
          </w:r>
          <w:r>
            <w:instrText xml:space="preserve"> IF </w:instrText>
          </w:r>
          <w:fldSimple w:instr=" STYLEREF  NumerPozycji ">
            <w:r>
              <w:rPr>
                <w:noProof/>
              </w:rPr>
              <w:instrText>46</w:instrText>
            </w:r>
          </w:fldSimple>
          <w:r>
            <w:instrText xml:space="preserve"> =   </w:instrText>
          </w:r>
          <w:r w:rsidR="00F87FDC">
            <w:fldChar w:fldCharType="begin"/>
          </w:r>
          <w:r>
            <w:instrText xml:space="preserve"> = </w:instrText>
          </w:r>
          <w:fldSimple w:instr=" STYLEREF  NumerPozycji \l  \* MERGEFORMAT ">
            <w:r>
              <w:rPr>
                <w:noProof/>
              </w:rPr>
              <w:instrText>50</w:instrText>
            </w:r>
          </w:fldSimple>
          <w:r>
            <w:instrText xml:space="preserve"> - 4 </w:instrText>
          </w:r>
          <w:r w:rsidR="00F87FDC">
            <w:fldChar w:fldCharType="separate"/>
          </w:r>
          <w:r>
            <w:rPr>
              <w:noProof/>
            </w:rPr>
            <w:instrText>46</w:instrText>
          </w:r>
          <w:r w:rsidR="00F87FDC">
            <w:fldChar w:fldCharType="end"/>
          </w:r>
          <w:r>
            <w:instrText xml:space="preserve">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50</w:instrText>
            </w:r>
          </w:fldSimple>
          <w:r>
            <w:instrText xml:space="preserve"> - 3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50</w:instrText>
            </w:r>
          </w:fldSimple>
          <w:r>
            <w:instrText xml:space="preserve"> - 2 </w:instrText>
          </w:r>
          <w:r w:rsidR="00F87FDC">
            <w:fldChar w:fldCharType="separate"/>
          </w:r>
          <w:r>
            <w:rPr>
              <w:noProof/>
            </w:rPr>
            <w:instrText>48</w:instrText>
          </w:r>
          <w:r w:rsidR="00F87FDC">
            <w:fldChar w:fldCharType="end"/>
          </w:r>
          <w:r>
            <w:instrText>,</w:instrText>
          </w:r>
          <w:r w:rsidR="00F87FDC">
            <w:fldChar w:fldCharType="begin"/>
          </w:r>
          <w:r>
            <w:instrText xml:space="preserve"> = </w:instrText>
          </w:r>
          <w:fldSimple w:instr=" STYLEREF  NumerPozycji \l  \* MERGEFORMAT ">
            <w:r>
              <w:rPr>
                <w:noProof/>
              </w:rPr>
              <w:instrText>50</w:instrText>
            </w:r>
          </w:fldSimple>
          <w:r>
            <w:instrText xml:space="preserve"> - 1 </w:instrText>
          </w:r>
          <w:r w:rsidR="00F87FDC">
            <w:fldChar w:fldCharType="separate"/>
          </w:r>
          <w:r>
            <w:rPr>
              <w:noProof/>
            </w:rPr>
            <w:instrText>49</w:instrText>
          </w:r>
          <w:r w:rsidR="00F87FDC">
            <w:fldChar w:fldCharType="end"/>
          </w:r>
          <w:r>
            <w:instrText>,</w:instrText>
          </w:r>
          <w:fldSimple w:instr=" STYLEREF  NumerPozycji \l ">
            <w:r>
              <w:rPr>
                <w:noProof/>
              </w:rPr>
              <w:instrText>50</w:instrText>
            </w:r>
          </w:fldSimple>
          <w:r>
            <w:instrText>"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51</w:instrText>
            </w:r>
          </w:fldSimple>
          <w:r>
            <w:instrText xml:space="preserve"> - 4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51</w:instrText>
            </w:r>
          </w:fldSimple>
          <w:r>
            <w:instrText xml:space="preserve"> - 3 </w:instrText>
          </w:r>
          <w:r w:rsidR="00F87FDC">
            <w:fldChar w:fldCharType="separate"/>
          </w:r>
          <w:r>
            <w:rPr>
              <w:noProof/>
            </w:rPr>
            <w:instrText>48</w:instrText>
          </w:r>
          <w:r w:rsidR="00F87FDC">
            <w:fldChar w:fldCharType="end"/>
          </w:r>
          <w:r>
            <w:instrText>,</w:instrText>
          </w:r>
          <w:r w:rsidR="00F87FDC">
            <w:fldChar w:fldCharType="begin"/>
          </w:r>
          <w:r>
            <w:instrText xml:space="preserve"> = </w:instrText>
          </w:r>
          <w:fldSimple w:instr=" STYLEREF  NumerPozycji \l  \* MERGEFORMAT ">
            <w:r>
              <w:rPr>
                <w:noProof/>
              </w:rPr>
              <w:instrText>51</w:instrText>
            </w:r>
          </w:fldSimple>
          <w:r>
            <w:instrText xml:space="preserve"> - 2 </w:instrText>
          </w:r>
          <w:r w:rsidR="00F87FDC">
            <w:fldChar w:fldCharType="separate"/>
          </w:r>
          <w:r>
            <w:rPr>
              <w:noProof/>
            </w:rPr>
            <w:instrText>49</w:instrText>
          </w:r>
          <w:r w:rsidR="00F87FDC">
            <w:fldChar w:fldCharType="end"/>
          </w:r>
          <w:r>
            <w:instrText>,</w:instrText>
          </w:r>
          <w:r w:rsidR="00F87FDC">
            <w:fldChar w:fldCharType="begin"/>
          </w:r>
          <w:r>
            <w:instrText xml:space="preserve"> = </w:instrText>
          </w:r>
          <w:fldSimple w:instr=" STYLEREF  NumerPozycji \l  \* MERGEFORMAT ">
            <w:r>
              <w:rPr>
                <w:noProof/>
              </w:rPr>
              <w:instrText>51</w:instrText>
            </w:r>
          </w:fldSimple>
          <w:r>
            <w:instrText xml:space="preserve"> - 1 </w:instrText>
          </w:r>
          <w:r w:rsidR="00F87FDC">
            <w:fldChar w:fldCharType="separate"/>
          </w:r>
          <w:r>
            <w:rPr>
              <w:noProof/>
            </w:rPr>
            <w:instrText>50</w:instrText>
          </w:r>
          <w:r w:rsidR="00F87FDC">
            <w:fldChar w:fldCharType="end"/>
          </w:r>
          <w:r>
            <w:instrText>,</w:instrText>
          </w:r>
          <w:fldSimple w:instr=" STYLEREF  NumerPozycji \l ">
            <w:r>
              <w:rPr>
                <w:noProof/>
              </w:rPr>
              <w:instrText>51</w:instrText>
            </w:r>
          </w:fldSimple>
          <w:r>
            <w:instrText xml:space="preserve">" </w:instrText>
          </w:r>
          <w:r w:rsidR="00F87FDC">
            <w:fldChar w:fldCharType="separate"/>
          </w:r>
          <w:r>
            <w:rPr>
              <w:noProof/>
            </w:rPr>
            <w:instrText>46, 47, 48, 49, 50</w:instrText>
          </w:r>
          <w:r w:rsidR="00F87FDC">
            <w:fldChar w:fldCharType="end"/>
          </w:r>
          <w:r>
            <w:instrText xml:space="preserve"> </w:instrText>
          </w:r>
          <w:r w:rsidR="00F87FDC">
            <w:fldChar w:fldCharType="separate"/>
          </w:r>
          <w:r>
            <w:rPr>
              <w:noProof/>
            </w:rPr>
            <w:instrText>46, 47, 48, 49, 50</w:instrText>
          </w:r>
          <w:r w:rsidR="00F87FDC">
            <w:fldChar w:fldCharType="end"/>
          </w:r>
          <w:r>
            <w:instrText xml:space="preserve"> </w:instrText>
          </w:r>
          <w:r w:rsidR="00F87FDC">
            <w:fldChar w:fldCharType="separate"/>
          </w:r>
          <w:r>
            <w:rPr>
              <w:noProof/>
            </w:rPr>
            <w:instrText>346,347,348</w:instrText>
          </w:r>
          <w:r w:rsidR="00F87FDC">
            <w:fldChar w:fldCharType="end"/>
          </w:r>
          <w:r>
            <w:instrText xml:space="preserve"> </w:instrText>
          </w:r>
          <w:r w:rsidR="00F87FDC">
            <w:fldChar w:fldCharType="separate"/>
          </w:r>
          <w:r>
            <w:rPr>
              <w:noProof/>
            </w:rPr>
            <w:instrText>346,347,348</w:instrText>
          </w:r>
          <w:r w:rsidR="00F87FDC">
            <w:fldChar w:fldCharType="end"/>
          </w:r>
          <w:r w:rsidR="00F87FDC">
            <w:fldChar w:fldCharType="separate"/>
          </w:r>
          <w:r w:rsidR="00A0124C">
            <w:rPr>
              <w:noProof/>
            </w:rPr>
            <w:t>328</w:t>
          </w:r>
          <w:r w:rsidR="00F87FDC">
            <w:fldChar w:fldCharType="end"/>
          </w:r>
        </w:p>
      </w:tc>
    </w:tr>
  </w:tbl>
  <w:p w:rsidR="00C02BCA" w:rsidRDefault="00C02BCA">
    <w:pPr>
      <w:pStyle w:val="Nagwek"/>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1433</w:t>
            </w:r>
          </w:fldSimple>
          <w:r>
            <w:t xml:space="preserve"> –</w:t>
          </w:r>
        </w:p>
      </w:tc>
      <w:tc>
        <w:tcPr>
          <w:tcW w:w="40" w:type="pct"/>
          <w:vAlign w:val="bottom"/>
        </w:tcPr>
        <w:p w:rsidR="00C02BCA" w:rsidRDefault="00C02BCA" w:rsidP="00D443B6">
          <w:pPr>
            <w:pStyle w:val="Nagwek"/>
            <w:spacing w:before="0" w:after="0"/>
            <w:jc w:val="right"/>
          </w:pPr>
          <w:r>
            <w:t xml:space="preserve">Poz. 334 </w:t>
          </w:r>
        </w:p>
      </w:tc>
    </w:tr>
  </w:tbl>
  <w:p w:rsidR="00C02BCA" w:rsidRDefault="00C02BCA">
    <w:pPr>
      <w:pStyle w:val="Nagwek"/>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1439</w:t>
            </w:r>
          </w:fldSimple>
          <w:r>
            <w:t xml:space="preserve"> –</w:t>
          </w:r>
        </w:p>
      </w:tc>
      <w:tc>
        <w:tcPr>
          <w:tcW w:w="40" w:type="pct"/>
          <w:vAlign w:val="bottom"/>
        </w:tcPr>
        <w:p w:rsidR="00C02BCA" w:rsidRDefault="00C02BCA" w:rsidP="00D106A6">
          <w:pPr>
            <w:pStyle w:val="Nagwek"/>
            <w:spacing w:before="0" w:after="0"/>
            <w:jc w:val="right"/>
          </w:pPr>
          <w:r>
            <w:t xml:space="preserve">Poz. 335 </w:t>
          </w:r>
        </w:p>
      </w:tc>
    </w:tr>
  </w:tbl>
  <w:p w:rsidR="00C02BCA" w:rsidRDefault="00C02BCA">
    <w:pPr>
      <w:pStyle w:val="Nagwek"/>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1441</w:t>
            </w:r>
          </w:fldSimple>
          <w:r>
            <w:t xml:space="preserve"> –</w:t>
          </w:r>
        </w:p>
      </w:tc>
      <w:tc>
        <w:tcPr>
          <w:tcW w:w="40" w:type="pct"/>
          <w:vAlign w:val="bottom"/>
        </w:tcPr>
        <w:p w:rsidR="00C02BCA" w:rsidRDefault="00C02BCA" w:rsidP="00BF1B53">
          <w:pPr>
            <w:pStyle w:val="Nagwek"/>
            <w:spacing w:before="0" w:after="0"/>
            <w:jc w:val="right"/>
          </w:pPr>
          <w:r>
            <w:t xml:space="preserve">Poz. 336 </w:t>
          </w:r>
        </w:p>
      </w:tc>
    </w:tr>
  </w:tbl>
  <w:p w:rsidR="00C02BCA" w:rsidRDefault="00C02BCA">
    <w:pPr>
      <w:pStyle w:val="Nagwek"/>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1442</w:t>
            </w:r>
          </w:fldSimple>
          <w:r>
            <w:t xml:space="preserve"> –</w:t>
          </w:r>
        </w:p>
      </w:tc>
      <w:tc>
        <w:tcPr>
          <w:tcW w:w="40" w:type="pct"/>
          <w:vAlign w:val="bottom"/>
        </w:tcPr>
        <w:p w:rsidR="00C02BCA" w:rsidRDefault="00C02BCA" w:rsidP="00BF1B53">
          <w:pPr>
            <w:pStyle w:val="Nagwek"/>
            <w:spacing w:before="0" w:after="0"/>
            <w:jc w:val="right"/>
          </w:pPr>
          <w:r>
            <w:t xml:space="preserve">Poz. 336,337 </w:t>
          </w:r>
        </w:p>
      </w:tc>
    </w:tr>
  </w:tbl>
  <w:p w:rsidR="00C02BCA" w:rsidRDefault="00C02BCA">
    <w:pPr>
      <w:pStyle w:val="Nagwek"/>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1447</w:t>
            </w:r>
          </w:fldSimple>
          <w:r>
            <w:t xml:space="preserve"> –</w:t>
          </w:r>
        </w:p>
      </w:tc>
      <w:tc>
        <w:tcPr>
          <w:tcW w:w="40" w:type="pct"/>
          <w:vAlign w:val="bottom"/>
        </w:tcPr>
        <w:p w:rsidR="00C02BCA" w:rsidRDefault="00C02BCA" w:rsidP="00BF1B53">
          <w:pPr>
            <w:pStyle w:val="Nagwek"/>
            <w:spacing w:before="0" w:after="0"/>
            <w:jc w:val="right"/>
          </w:pPr>
          <w:r>
            <w:t xml:space="preserve">Poz. 337 </w:t>
          </w:r>
        </w:p>
      </w:tc>
    </w:tr>
  </w:tbl>
  <w:p w:rsidR="00C02BCA" w:rsidRDefault="00C02BCA">
    <w:pPr>
      <w:pStyle w:val="Nagwek"/>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1448</w:t>
            </w:r>
          </w:fldSimple>
          <w:r>
            <w:t xml:space="preserve"> –</w:t>
          </w:r>
        </w:p>
      </w:tc>
      <w:tc>
        <w:tcPr>
          <w:tcW w:w="40" w:type="pct"/>
          <w:vAlign w:val="bottom"/>
        </w:tcPr>
        <w:p w:rsidR="00C02BCA" w:rsidRDefault="00C02BCA" w:rsidP="00BF1B53">
          <w:pPr>
            <w:pStyle w:val="Nagwek"/>
            <w:spacing w:before="0" w:after="0"/>
            <w:jc w:val="right"/>
          </w:pPr>
          <w:r>
            <w:t xml:space="preserve">Poz. 337,338 </w:t>
          </w:r>
        </w:p>
      </w:tc>
    </w:tr>
  </w:tbl>
  <w:p w:rsidR="00C02BCA" w:rsidRDefault="00C02BCA">
    <w:pPr>
      <w:pStyle w:val="Nagwek"/>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1456</w:t>
            </w:r>
          </w:fldSimple>
          <w:r>
            <w:t xml:space="preserve"> –</w:t>
          </w:r>
        </w:p>
      </w:tc>
      <w:tc>
        <w:tcPr>
          <w:tcW w:w="40" w:type="pct"/>
          <w:vAlign w:val="bottom"/>
        </w:tcPr>
        <w:p w:rsidR="00C02BCA" w:rsidRDefault="00C02BCA" w:rsidP="00BF1B53">
          <w:pPr>
            <w:pStyle w:val="Nagwek"/>
            <w:spacing w:before="0" w:after="0"/>
            <w:jc w:val="right"/>
          </w:pPr>
          <w:r>
            <w:t xml:space="preserve">Poz. 338 </w:t>
          </w:r>
        </w:p>
      </w:tc>
    </w:tr>
  </w:tbl>
  <w:p w:rsidR="00C02BCA" w:rsidRDefault="00C02BCA">
    <w:pPr>
      <w:pStyle w:val="Nagwek"/>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rsidTr="00732E1E">
      <w:tc>
        <w:tcPr>
          <w:tcW w:w="40" w:type="pct"/>
          <w:vAlign w:val="bottom"/>
        </w:tcPr>
        <w:p w:rsidR="00C02BCA" w:rsidRDefault="00C02BCA" w:rsidP="00732E1E">
          <w:pPr>
            <w:pStyle w:val="Nagwek"/>
            <w:spacing w:before="0" w:after="0"/>
          </w:pPr>
          <w:r>
            <w:t>Dziennik Urzędowy</w:t>
          </w:r>
        </w:p>
        <w:p w:rsidR="00C02BCA" w:rsidRDefault="00C02BCA" w:rsidP="00732E1E">
          <w:pPr>
            <w:pStyle w:val="Nagwek"/>
            <w:spacing w:before="0" w:after="0"/>
          </w:pPr>
          <w:r>
            <w:t>Województwa Podlaskiego Nr 17</w:t>
          </w:r>
        </w:p>
      </w:tc>
      <w:tc>
        <w:tcPr>
          <w:tcW w:w="20" w:type="pct"/>
          <w:vAlign w:val="bottom"/>
        </w:tcPr>
        <w:p w:rsidR="00C02BCA" w:rsidRDefault="00C02BCA" w:rsidP="00732E1E">
          <w:pPr>
            <w:pStyle w:val="Nagwek"/>
            <w:spacing w:before="0" w:after="0"/>
            <w:jc w:val="center"/>
          </w:pPr>
          <w:r>
            <w:t xml:space="preserve">– </w:t>
          </w:r>
          <w:fldSimple w:instr=" PAGE   \* MERGEFORMAT ">
            <w:r w:rsidR="00A0124C">
              <w:rPr>
                <w:noProof/>
              </w:rPr>
              <w:t>1457</w:t>
            </w:r>
          </w:fldSimple>
          <w:r>
            <w:t xml:space="preserve"> –</w:t>
          </w:r>
        </w:p>
      </w:tc>
      <w:tc>
        <w:tcPr>
          <w:tcW w:w="40" w:type="pct"/>
          <w:vAlign w:val="bottom"/>
        </w:tcPr>
        <w:p w:rsidR="00C02BCA" w:rsidRDefault="00C02BCA" w:rsidP="00565B24">
          <w:pPr>
            <w:pStyle w:val="Nagwek"/>
            <w:spacing w:before="0" w:after="0"/>
            <w:jc w:val="right"/>
          </w:pPr>
          <w:r>
            <w:t xml:space="preserve">Poz. 338,339 </w:t>
          </w:r>
        </w:p>
      </w:tc>
    </w:tr>
  </w:tbl>
  <w:p w:rsidR="00C02BCA" w:rsidRDefault="00C02BCA" w:rsidP="00732E1E">
    <w:pPr>
      <w:pStyle w:val="Nagwek"/>
    </w:pPr>
  </w:p>
  <w:p w:rsidR="00C02BCA" w:rsidRDefault="00C02BCA">
    <w:pPr>
      <w:pStyle w:val="Nagwek"/>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1476</w:t>
            </w:r>
          </w:fldSimple>
          <w:r>
            <w:t xml:space="preserve"> –</w:t>
          </w:r>
        </w:p>
      </w:tc>
      <w:tc>
        <w:tcPr>
          <w:tcW w:w="40" w:type="pct"/>
          <w:vAlign w:val="bottom"/>
        </w:tcPr>
        <w:p w:rsidR="00C02BCA" w:rsidRDefault="00C02BCA" w:rsidP="00336D5E">
          <w:pPr>
            <w:pStyle w:val="Nagwek"/>
            <w:spacing w:before="0" w:after="0"/>
            <w:jc w:val="right"/>
          </w:pPr>
          <w:r>
            <w:t xml:space="preserve">Poz. 339 </w:t>
          </w:r>
        </w:p>
      </w:tc>
    </w:tr>
  </w:tbl>
  <w:p w:rsidR="00C02BCA" w:rsidRDefault="00C02BCA">
    <w:pPr>
      <w:pStyle w:val="Nagwek"/>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1477</w:t>
            </w:r>
          </w:fldSimple>
          <w:r>
            <w:t xml:space="preserve"> –</w:t>
          </w:r>
        </w:p>
      </w:tc>
      <w:tc>
        <w:tcPr>
          <w:tcW w:w="40" w:type="pct"/>
          <w:vAlign w:val="bottom"/>
        </w:tcPr>
        <w:p w:rsidR="00C02BCA" w:rsidRDefault="00C02BCA" w:rsidP="00336D5E">
          <w:pPr>
            <w:pStyle w:val="Nagwek"/>
            <w:spacing w:before="0" w:after="0"/>
            <w:jc w:val="right"/>
          </w:pPr>
          <w:r>
            <w:t xml:space="preserve">Poz. 340 </w:t>
          </w:r>
        </w:p>
      </w:tc>
    </w:tr>
  </w:tbl>
  <w:p w:rsidR="00C02BCA" w:rsidRDefault="00C02BC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1393</w:t>
            </w:r>
          </w:fldSimple>
          <w:r>
            <w:t xml:space="preserve"> –</w:t>
          </w:r>
        </w:p>
      </w:tc>
      <w:tc>
        <w:tcPr>
          <w:tcW w:w="40" w:type="pct"/>
          <w:vAlign w:val="bottom"/>
        </w:tcPr>
        <w:p w:rsidR="00C02BCA" w:rsidRDefault="00C02BCA" w:rsidP="00704116">
          <w:pPr>
            <w:pStyle w:val="Nagwek"/>
            <w:spacing w:before="0" w:after="0"/>
            <w:jc w:val="right"/>
          </w:pPr>
          <w:r>
            <w:t xml:space="preserve">Poz. </w:t>
          </w:r>
          <w:r w:rsidR="00F87FDC">
            <w:fldChar w:fldCharType="begin"/>
          </w:r>
          <w:r>
            <w:instrText xml:space="preserve"> IF </w:instrText>
          </w:r>
          <w:fldSimple w:instr=" STYLEREF  NumerPozycji ">
            <w:r w:rsidR="00A0124C">
              <w:rPr>
                <w:noProof/>
              </w:rPr>
              <w:instrText>329</w:instrText>
            </w:r>
          </w:fldSimple>
          <w:r>
            <w:instrText xml:space="preserve"> = </w:instrText>
          </w:r>
          <w:fldSimple w:instr=" STYLEREF  NumerPozycji \l ">
            <w:r w:rsidR="00A0124C">
              <w:rPr>
                <w:noProof/>
              </w:rPr>
              <w:instrText>329</w:instrText>
            </w:r>
          </w:fldSimple>
          <w:r>
            <w:instrText xml:space="preserve"> </w:instrText>
          </w:r>
          <w:fldSimple w:instr=" STYLEREF  NumerPozycji ">
            <w:r w:rsidR="00A0124C">
              <w:rPr>
                <w:noProof/>
              </w:rPr>
              <w:instrText>329</w:instrText>
            </w:r>
          </w:fldSimple>
          <w:r>
            <w:instrText xml:space="preserve"> </w:instrText>
          </w:r>
          <w:r w:rsidR="00F87FDC">
            <w:fldChar w:fldCharType="begin"/>
          </w:r>
          <w:r>
            <w:instrText xml:space="preserve"> IF </w:instrText>
          </w:r>
          <w:fldSimple w:instr=" STYLEREF  NumerPozycji  \* MERGEFORMAT ">
            <w:r>
              <w:rPr>
                <w:noProof/>
              </w:rPr>
              <w:instrText>346</w:instrText>
            </w:r>
          </w:fldSimple>
          <w:r>
            <w:instrText xml:space="preserve"> = </w:instrText>
          </w:r>
          <w:r w:rsidR="00F87FDC">
            <w:fldChar w:fldCharType="begin"/>
          </w:r>
          <w:r>
            <w:instrText xml:space="preserve"> = </w:instrText>
          </w:r>
          <w:fldSimple w:instr=" STYLEREF  NumerPozycji \l  \* MERGEFORMAT ">
            <w:r>
              <w:rPr>
                <w:noProof/>
              </w:rPr>
              <w:instrText>348</w:instrText>
            </w:r>
          </w:fldSimple>
          <w:r>
            <w:instrText xml:space="preserve"> - 1 </w:instrText>
          </w:r>
          <w:r w:rsidR="00F87FDC">
            <w:fldChar w:fldCharType="separate"/>
          </w:r>
          <w:r>
            <w:rPr>
              <w:noProof/>
            </w:rPr>
            <w:instrText>347</w:instrText>
          </w:r>
          <w:r w:rsidR="00F87FDC">
            <w:fldChar w:fldCharType="end"/>
          </w:r>
          <w:r>
            <w:instrText xml:space="preserve"> "</w:instrText>
          </w:r>
          <w:fldSimple w:instr=" STYLEREF  NumerPozycji  ">
            <w:r>
              <w:rPr>
                <w:noProof/>
              </w:rPr>
              <w:instrText>343</w:instrText>
            </w:r>
          </w:fldSimple>
          <w:r>
            <w:instrText>,</w:instrText>
          </w:r>
          <w:fldSimple w:instr=" STYLEREF  NumerPozycji \l ">
            <w:r>
              <w:rPr>
                <w:noProof/>
              </w:rPr>
              <w:instrText>344</w:instrText>
            </w:r>
          </w:fldSimple>
          <w:r>
            <w:instrText xml:space="preserve">" </w:instrText>
          </w:r>
          <w:r w:rsidR="00F87FDC">
            <w:fldChar w:fldCharType="begin"/>
          </w:r>
          <w:r>
            <w:instrText xml:space="preserve"> IF </w:instrText>
          </w:r>
          <w:fldSimple w:instr=" STYLEREF  NumerPozycji ">
            <w:r>
              <w:rPr>
                <w:noProof/>
              </w:rPr>
              <w:instrText>346</w:instrText>
            </w:r>
          </w:fldSimple>
          <w:r>
            <w:instrText xml:space="preserve"> =   </w:instrText>
          </w:r>
          <w:r w:rsidR="00F87FDC">
            <w:fldChar w:fldCharType="begin"/>
          </w:r>
          <w:r>
            <w:instrText xml:space="preserve"> = </w:instrText>
          </w:r>
          <w:fldSimple w:instr=" STYLEREF  NumerPozycji \l  \* MERGEFORMAT ">
            <w:r>
              <w:rPr>
                <w:noProof/>
              </w:rPr>
              <w:instrText>348</w:instrText>
            </w:r>
          </w:fldSimple>
          <w:r>
            <w:instrText xml:space="preserve"> - 2 </w:instrText>
          </w:r>
          <w:r w:rsidR="00F87FDC">
            <w:fldChar w:fldCharType="separate"/>
          </w:r>
          <w:r>
            <w:rPr>
              <w:noProof/>
            </w:rPr>
            <w:instrText>346</w:instrText>
          </w:r>
          <w:r w:rsidR="00F87FDC">
            <w:fldChar w:fldCharType="end"/>
          </w:r>
          <w:r>
            <w:instrText xml:space="preserve"> "</w:instrText>
          </w:r>
          <w:fldSimple w:instr=" STYLEREF  NumerPozycji  ">
            <w:r>
              <w:rPr>
                <w:noProof/>
              </w:rPr>
              <w:instrText>346</w:instrText>
            </w:r>
          </w:fldSimple>
          <w:r>
            <w:instrText>,</w:instrText>
          </w:r>
          <w:r w:rsidR="00F87FDC">
            <w:fldChar w:fldCharType="begin"/>
          </w:r>
          <w:r>
            <w:instrText xml:space="preserve"> = </w:instrText>
          </w:r>
          <w:fldSimple w:instr=" STYLEREF  NumerPozycji \l  \* MERGEFORMAT ">
            <w:r>
              <w:rPr>
                <w:noProof/>
              </w:rPr>
              <w:instrText>348</w:instrText>
            </w:r>
          </w:fldSimple>
          <w:r>
            <w:instrText xml:space="preserve"> - 1 </w:instrText>
          </w:r>
          <w:r w:rsidR="00F87FDC">
            <w:fldChar w:fldCharType="separate"/>
          </w:r>
          <w:r>
            <w:rPr>
              <w:noProof/>
            </w:rPr>
            <w:instrText>347</w:instrText>
          </w:r>
          <w:r w:rsidR="00F87FDC">
            <w:fldChar w:fldCharType="end"/>
          </w:r>
          <w:r>
            <w:instrText>,</w:instrText>
          </w:r>
          <w:fldSimple w:instr=" STYLEREF  NumerPozycji \l ">
            <w:r>
              <w:rPr>
                <w:noProof/>
              </w:rPr>
              <w:instrText>348</w:instrText>
            </w:r>
          </w:fldSimple>
          <w:r>
            <w:instrText xml:space="preserve">"  </w:instrText>
          </w:r>
          <w:r w:rsidR="00F87FDC">
            <w:fldChar w:fldCharType="begin"/>
          </w:r>
          <w:r>
            <w:instrText xml:space="preserve"> IF </w:instrText>
          </w:r>
          <w:fldSimple w:instr=" STYLEREF  NumerPozycji ">
            <w:r>
              <w:rPr>
                <w:noProof/>
              </w:rPr>
              <w:instrText>46</w:instrText>
            </w:r>
          </w:fldSimple>
          <w:r>
            <w:instrText xml:space="preserve"> =   </w:instrText>
          </w:r>
          <w:r w:rsidR="00F87FDC">
            <w:fldChar w:fldCharType="begin"/>
          </w:r>
          <w:r>
            <w:instrText xml:space="preserve"> = </w:instrText>
          </w:r>
          <w:fldSimple w:instr=" STYLEREF  NumerPozycji \l  \* MERGEFORMAT ">
            <w:r>
              <w:rPr>
                <w:noProof/>
              </w:rPr>
              <w:instrText>50</w:instrText>
            </w:r>
          </w:fldSimple>
          <w:r>
            <w:instrText xml:space="preserve"> - 3 </w:instrText>
          </w:r>
          <w:r w:rsidR="00F87FDC">
            <w:fldChar w:fldCharType="separate"/>
          </w:r>
          <w:r>
            <w:rPr>
              <w:noProof/>
            </w:rPr>
            <w:instrText>47</w:instrText>
          </w:r>
          <w:r w:rsidR="00F87FDC">
            <w:fldChar w:fldCharType="end"/>
          </w:r>
          <w:r>
            <w:instrText xml:space="preserve">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49</w:instrText>
            </w:r>
          </w:fldSimple>
          <w:r>
            <w:instrText xml:space="preserve"> - 2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49</w:instrText>
            </w:r>
          </w:fldSimple>
          <w:r>
            <w:instrText xml:space="preserve"> - 1 </w:instrText>
          </w:r>
          <w:r w:rsidR="00F87FDC">
            <w:fldChar w:fldCharType="separate"/>
          </w:r>
          <w:r>
            <w:rPr>
              <w:noProof/>
            </w:rPr>
            <w:instrText>48</w:instrText>
          </w:r>
          <w:r w:rsidR="00F87FDC">
            <w:fldChar w:fldCharType="end"/>
          </w:r>
          <w:r>
            <w:instrText>,</w:instrText>
          </w:r>
          <w:fldSimple w:instr=" STYLEREF  NumerPozycji \l ">
            <w:r>
              <w:rPr>
                <w:noProof/>
              </w:rPr>
              <w:instrText>49</w:instrText>
            </w:r>
          </w:fldSimple>
          <w:r>
            <w:instrText xml:space="preserve">"  </w:instrText>
          </w:r>
          <w:r w:rsidR="00F87FDC">
            <w:fldChar w:fldCharType="begin"/>
          </w:r>
          <w:r>
            <w:instrText xml:space="preserve"> IF </w:instrText>
          </w:r>
          <w:fldSimple w:instr=" STYLEREF  NumerPozycji ">
            <w:r>
              <w:rPr>
                <w:noProof/>
              </w:rPr>
              <w:instrText>46</w:instrText>
            </w:r>
          </w:fldSimple>
          <w:r>
            <w:instrText xml:space="preserve"> =   </w:instrText>
          </w:r>
          <w:r w:rsidR="00F87FDC">
            <w:fldChar w:fldCharType="begin"/>
          </w:r>
          <w:r>
            <w:instrText xml:space="preserve"> = </w:instrText>
          </w:r>
          <w:fldSimple w:instr=" STYLEREF  NumerPozycji \l  \* MERGEFORMAT ">
            <w:r>
              <w:rPr>
                <w:noProof/>
              </w:rPr>
              <w:instrText>50</w:instrText>
            </w:r>
          </w:fldSimple>
          <w:r>
            <w:instrText xml:space="preserve"> - 4 </w:instrText>
          </w:r>
          <w:r w:rsidR="00F87FDC">
            <w:fldChar w:fldCharType="separate"/>
          </w:r>
          <w:r>
            <w:rPr>
              <w:noProof/>
            </w:rPr>
            <w:instrText>46</w:instrText>
          </w:r>
          <w:r w:rsidR="00F87FDC">
            <w:fldChar w:fldCharType="end"/>
          </w:r>
          <w:r>
            <w:instrText xml:space="preserve">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50</w:instrText>
            </w:r>
          </w:fldSimple>
          <w:r>
            <w:instrText xml:space="preserve"> - 3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50</w:instrText>
            </w:r>
          </w:fldSimple>
          <w:r>
            <w:instrText xml:space="preserve"> - 2 </w:instrText>
          </w:r>
          <w:r w:rsidR="00F87FDC">
            <w:fldChar w:fldCharType="separate"/>
          </w:r>
          <w:r>
            <w:rPr>
              <w:noProof/>
            </w:rPr>
            <w:instrText>48</w:instrText>
          </w:r>
          <w:r w:rsidR="00F87FDC">
            <w:fldChar w:fldCharType="end"/>
          </w:r>
          <w:r>
            <w:instrText>,</w:instrText>
          </w:r>
          <w:r w:rsidR="00F87FDC">
            <w:fldChar w:fldCharType="begin"/>
          </w:r>
          <w:r>
            <w:instrText xml:space="preserve"> = </w:instrText>
          </w:r>
          <w:fldSimple w:instr=" STYLEREF  NumerPozycji \l  \* MERGEFORMAT ">
            <w:r>
              <w:rPr>
                <w:noProof/>
              </w:rPr>
              <w:instrText>50</w:instrText>
            </w:r>
          </w:fldSimple>
          <w:r>
            <w:instrText xml:space="preserve"> - 1 </w:instrText>
          </w:r>
          <w:r w:rsidR="00F87FDC">
            <w:fldChar w:fldCharType="separate"/>
          </w:r>
          <w:r>
            <w:rPr>
              <w:noProof/>
            </w:rPr>
            <w:instrText>49</w:instrText>
          </w:r>
          <w:r w:rsidR="00F87FDC">
            <w:fldChar w:fldCharType="end"/>
          </w:r>
          <w:r>
            <w:instrText>,</w:instrText>
          </w:r>
          <w:fldSimple w:instr=" STYLEREF  NumerPozycji \l ">
            <w:r>
              <w:rPr>
                <w:noProof/>
              </w:rPr>
              <w:instrText>50</w:instrText>
            </w:r>
          </w:fldSimple>
          <w:r>
            <w:instrText>"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51</w:instrText>
            </w:r>
          </w:fldSimple>
          <w:r>
            <w:instrText xml:space="preserve"> - 4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51</w:instrText>
            </w:r>
          </w:fldSimple>
          <w:r>
            <w:instrText xml:space="preserve"> - 3 </w:instrText>
          </w:r>
          <w:r w:rsidR="00F87FDC">
            <w:fldChar w:fldCharType="separate"/>
          </w:r>
          <w:r>
            <w:rPr>
              <w:noProof/>
            </w:rPr>
            <w:instrText>48</w:instrText>
          </w:r>
          <w:r w:rsidR="00F87FDC">
            <w:fldChar w:fldCharType="end"/>
          </w:r>
          <w:r>
            <w:instrText>,</w:instrText>
          </w:r>
          <w:r w:rsidR="00F87FDC">
            <w:fldChar w:fldCharType="begin"/>
          </w:r>
          <w:r>
            <w:instrText xml:space="preserve"> = </w:instrText>
          </w:r>
          <w:fldSimple w:instr=" STYLEREF  NumerPozycji \l  \* MERGEFORMAT ">
            <w:r>
              <w:rPr>
                <w:noProof/>
              </w:rPr>
              <w:instrText>51</w:instrText>
            </w:r>
          </w:fldSimple>
          <w:r>
            <w:instrText xml:space="preserve"> - 2 </w:instrText>
          </w:r>
          <w:r w:rsidR="00F87FDC">
            <w:fldChar w:fldCharType="separate"/>
          </w:r>
          <w:r>
            <w:rPr>
              <w:noProof/>
            </w:rPr>
            <w:instrText>49</w:instrText>
          </w:r>
          <w:r w:rsidR="00F87FDC">
            <w:fldChar w:fldCharType="end"/>
          </w:r>
          <w:r>
            <w:instrText>,</w:instrText>
          </w:r>
          <w:r w:rsidR="00F87FDC">
            <w:fldChar w:fldCharType="begin"/>
          </w:r>
          <w:r>
            <w:instrText xml:space="preserve"> = </w:instrText>
          </w:r>
          <w:fldSimple w:instr=" STYLEREF  NumerPozycji \l  \* MERGEFORMAT ">
            <w:r>
              <w:rPr>
                <w:noProof/>
              </w:rPr>
              <w:instrText>51</w:instrText>
            </w:r>
          </w:fldSimple>
          <w:r>
            <w:instrText xml:space="preserve"> - 1 </w:instrText>
          </w:r>
          <w:r w:rsidR="00F87FDC">
            <w:fldChar w:fldCharType="separate"/>
          </w:r>
          <w:r>
            <w:rPr>
              <w:noProof/>
            </w:rPr>
            <w:instrText>50</w:instrText>
          </w:r>
          <w:r w:rsidR="00F87FDC">
            <w:fldChar w:fldCharType="end"/>
          </w:r>
          <w:r>
            <w:instrText>,</w:instrText>
          </w:r>
          <w:fldSimple w:instr=" STYLEREF  NumerPozycji \l ">
            <w:r>
              <w:rPr>
                <w:noProof/>
              </w:rPr>
              <w:instrText>51</w:instrText>
            </w:r>
          </w:fldSimple>
          <w:r>
            <w:instrText xml:space="preserve">" </w:instrText>
          </w:r>
          <w:r w:rsidR="00F87FDC">
            <w:fldChar w:fldCharType="separate"/>
          </w:r>
          <w:r>
            <w:rPr>
              <w:noProof/>
            </w:rPr>
            <w:instrText>46, 47, 48, 49, 50</w:instrText>
          </w:r>
          <w:r w:rsidR="00F87FDC">
            <w:fldChar w:fldCharType="end"/>
          </w:r>
          <w:r>
            <w:instrText xml:space="preserve"> </w:instrText>
          </w:r>
          <w:r w:rsidR="00F87FDC">
            <w:fldChar w:fldCharType="separate"/>
          </w:r>
          <w:r>
            <w:rPr>
              <w:noProof/>
            </w:rPr>
            <w:instrText>46, 47, 48, 49, 50</w:instrText>
          </w:r>
          <w:r w:rsidR="00F87FDC">
            <w:fldChar w:fldCharType="end"/>
          </w:r>
          <w:r>
            <w:instrText xml:space="preserve"> </w:instrText>
          </w:r>
          <w:r w:rsidR="00F87FDC">
            <w:fldChar w:fldCharType="separate"/>
          </w:r>
          <w:r>
            <w:rPr>
              <w:noProof/>
            </w:rPr>
            <w:instrText>346,347,348</w:instrText>
          </w:r>
          <w:r w:rsidR="00F87FDC">
            <w:fldChar w:fldCharType="end"/>
          </w:r>
          <w:r>
            <w:instrText xml:space="preserve"> </w:instrText>
          </w:r>
          <w:r w:rsidR="00F87FDC">
            <w:fldChar w:fldCharType="separate"/>
          </w:r>
          <w:r>
            <w:rPr>
              <w:noProof/>
            </w:rPr>
            <w:instrText>346,347,348</w:instrText>
          </w:r>
          <w:r w:rsidR="00F87FDC">
            <w:fldChar w:fldCharType="end"/>
          </w:r>
          <w:r w:rsidR="00F87FDC">
            <w:fldChar w:fldCharType="separate"/>
          </w:r>
          <w:r w:rsidR="00A0124C">
            <w:rPr>
              <w:noProof/>
            </w:rPr>
            <w:t>329</w:t>
          </w:r>
          <w:r w:rsidR="00F87FDC">
            <w:fldChar w:fldCharType="end"/>
          </w:r>
        </w:p>
      </w:tc>
    </w:tr>
  </w:tbl>
  <w:p w:rsidR="00C02BCA" w:rsidRDefault="00C02BCA">
    <w:pPr>
      <w:pStyle w:val="Nagwek"/>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1478</w:t>
            </w:r>
          </w:fldSimple>
          <w:r>
            <w:t xml:space="preserve"> –</w:t>
          </w:r>
        </w:p>
      </w:tc>
      <w:tc>
        <w:tcPr>
          <w:tcW w:w="40" w:type="pct"/>
          <w:vAlign w:val="bottom"/>
        </w:tcPr>
        <w:p w:rsidR="00C02BCA" w:rsidRDefault="00C02BCA" w:rsidP="005E57A9">
          <w:pPr>
            <w:pStyle w:val="Nagwek"/>
            <w:spacing w:before="0" w:after="0"/>
            <w:jc w:val="right"/>
          </w:pPr>
          <w:r>
            <w:t xml:space="preserve">Poz. 340 </w:t>
          </w:r>
        </w:p>
      </w:tc>
    </w:tr>
  </w:tbl>
  <w:p w:rsidR="00C02BCA" w:rsidRDefault="00C02BCA">
    <w:pPr>
      <w:pStyle w:val="Nagwek"/>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1480</w:t>
            </w:r>
          </w:fldSimple>
          <w:r>
            <w:t xml:space="preserve"> –</w:t>
          </w:r>
        </w:p>
      </w:tc>
      <w:tc>
        <w:tcPr>
          <w:tcW w:w="40" w:type="pct"/>
          <w:vAlign w:val="bottom"/>
        </w:tcPr>
        <w:p w:rsidR="00C02BCA" w:rsidRDefault="00C02BCA" w:rsidP="005E57A9">
          <w:pPr>
            <w:pStyle w:val="Nagwek"/>
            <w:spacing w:before="0" w:after="0"/>
            <w:jc w:val="right"/>
          </w:pPr>
          <w:r>
            <w:t xml:space="preserve">Poz. 341 </w:t>
          </w:r>
        </w:p>
      </w:tc>
    </w:tr>
  </w:tbl>
  <w:p w:rsidR="00C02BCA" w:rsidRDefault="00C02BCA">
    <w:pPr>
      <w:pStyle w:val="Nagwek"/>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1482</w:t>
            </w:r>
          </w:fldSimple>
          <w:r>
            <w:t xml:space="preserve"> –</w:t>
          </w:r>
        </w:p>
      </w:tc>
      <w:tc>
        <w:tcPr>
          <w:tcW w:w="40" w:type="pct"/>
          <w:vAlign w:val="bottom"/>
        </w:tcPr>
        <w:p w:rsidR="00C02BCA" w:rsidRDefault="00C02BCA" w:rsidP="001C6571">
          <w:pPr>
            <w:pStyle w:val="Nagwek"/>
            <w:spacing w:before="0" w:after="0"/>
            <w:jc w:val="right"/>
          </w:pPr>
          <w:r>
            <w:t xml:space="preserve">Poz. 342 </w:t>
          </w:r>
        </w:p>
      </w:tc>
    </w:tr>
  </w:tbl>
  <w:p w:rsidR="00C02BCA" w:rsidRDefault="00C02BCA">
    <w:pPr>
      <w:pStyle w:val="Nagwek"/>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1486</w:t>
            </w:r>
          </w:fldSimple>
          <w:r>
            <w:t xml:space="preserve"> –</w:t>
          </w:r>
        </w:p>
      </w:tc>
      <w:tc>
        <w:tcPr>
          <w:tcW w:w="40" w:type="pct"/>
          <w:vAlign w:val="bottom"/>
        </w:tcPr>
        <w:p w:rsidR="00C02BCA" w:rsidRDefault="00C02BCA" w:rsidP="0039025E">
          <w:pPr>
            <w:pStyle w:val="Nagwek"/>
            <w:spacing w:before="0" w:after="0"/>
            <w:jc w:val="right"/>
          </w:pPr>
          <w:r>
            <w:t xml:space="preserve">Poz. 343 </w:t>
          </w:r>
        </w:p>
      </w:tc>
    </w:tr>
  </w:tbl>
  <w:p w:rsidR="00C02BCA" w:rsidRDefault="00C02BCA">
    <w:pPr>
      <w:pStyle w:val="Nagwek"/>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rsidTr="00732E1E">
      <w:tc>
        <w:tcPr>
          <w:tcW w:w="40" w:type="pct"/>
          <w:vAlign w:val="bottom"/>
        </w:tcPr>
        <w:p w:rsidR="00C02BCA" w:rsidRDefault="00C02BCA" w:rsidP="00732E1E">
          <w:pPr>
            <w:pStyle w:val="Nagwek"/>
            <w:spacing w:before="0" w:after="0"/>
          </w:pPr>
          <w:r>
            <w:t>Dziennik Urzędowy</w:t>
          </w:r>
        </w:p>
        <w:p w:rsidR="00C02BCA" w:rsidRDefault="00C02BCA" w:rsidP="00732E1E">
          <w:pPr>
            <w:pStyle w:val="Nagwek"/>
            <w:spacing w:before="0" w:after="0"/>
          </w:pPr>
          <w:r>
            <w:t>Województwa Podlaskiego Nr 17</w:t>
          </w:r>
        </w:p>
      </w:tc>
      <w:tc>
        <w:tcPr>
          <w:tcW w:w="20" w:type="pct"/>
          <w:vAlign w:val="bottom"/>
        </w:tcPr>
        <w:p w:rsidR="00C02BCA" w:rsidRDefault="00C02BCA" w:rsidP="00732E1E">
          <w:pPr>
            <w:pStyle w:val="Nagwek"/>
            <w:spacing w:before="0" w:after="0"/>
            <w:jc w:val="center"/>
          </w:pPr>
          <w:r>
            <w:t xml:space="preserve">– </w:t>
          </w:r>
          <w:fldSimple w:instr=" PAGE   \* MERGEFORMAT ">
            <w:r w:rsidR="00A0124C">
              <w:rPr>
                <w:noProof/>
              </w:rPr>
              <w:t>1487</w:t>
            </w:r>
          </w:fldSimple>
          <w:r>
            <w:t xml:space="preserve"> –</w:t>
          </w:r>
        </w:p>
      </w:tc>
      <w:tc>
        <w:tcPr>
          <w:tcW w:w="40" w:type="pct"/>
          <w:vAlign w:val="bottom"/>
        </w:tcPr>
        <w:p w:rsidR="00C02BCA" w:rsidRDefault="00C02BCA" w:rsidP="00384DC9">
          <w:pPr>
            <w:pStyle w:val="Nagwek"/>
            <w:spacing w:before="0" w:after="0"/>
            <w:jc w:val="right"/>
          </w:pPr>
          <w:r>
            <w:t xml:space="preserve">Poz. 343,344 </w:t>
          </w:r>
        </w:p>
      </w:tc>
    </w:tr>
  </w:tbl>
  <w:p w:rsidR="00C02BCA" w:rsidRDefault="00C02BCA" w:rsidP="00732E1E">
    <w:pPr>
      <w:pStyle w:val="Nagwek"/>
    </w:pPr>
  </w:p>
  <w:p w:rsidR="00C02BCA" w:rsidRDefault="00C02BCA">
    <w:pPr>
      <w:pStyle w:val="Nagwek"/>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1489</w:t>
            </w:r>
          </w:fldSimple>
          <w:r>
            <w:t xml:space="preserve"> –</w:t>
          </w:r>
        </w:p>
      </w:tc>
      <w:tc>
        <w:tcPr>
          <w:tcW w:w="40" w:type="pct"/>
          <w:vAlign w:val="bottom"/>
        </w:tcPr>
        <w:p w:rsidR="00C02BCA" w:rsidRDefault="00C02BCA" w:rsidP="00DD1DFC">
          <w:pPr>
            <w:pStyle w:val="Nagwek"/>
            <w:spacing w:before="0" w:after="0"/>
            <w:jc w:val="right"/>
          </w:pPr>
          <w:r>
            <w:t xml:space="preserve">Poz. 344 </w:t>
          </w:r>
        </w:p>
      </w:tc>
    </w:tr>
  </w:tbl>
  <w:p w:rsidR="00C02BCA" w:rsidRDefault="00C02BCA">
    <w:pPr>
      <w:pStyle w:val="Nagwek"/>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1490</w:t>
            </w:r>
          </w:fldSimple>
          <w:r>
            <w:t xml:space="preserve"> –</w:t>
          </w:r>
        </w:p>
      </w:tc>
      <w:tc>
        <w:tcPr>
          <w:tcW w:w="40" w:type="pct"/>
          <w:vAlign w:val="bottom"/>
        </w:tcPr>
        <w:p w:rsidR="00C02BCA" w:rsidRDefault="00C02BCA" w:rsidP="00DD1DFC">
          <w:pPr>
            <w:pStyle w:val="Nagwek"/>
            <w:spacing w:before="0" w:after="0"/>
            <w:jc w:val="right"/>
          </w:pPr>
          <w:r>
            <w:t xml:space="preserve">Poz. 345 </w:t>
          </w:r>
        </w:p>
      </w:tc>
    </w:tr>
  </w:tbl>
  <w:p w:rsidR="00C02BCA" w:rsidRDefault="00C02BCA">
    <w:pPr>
      <w:pStyle w:val="Nagwek"/>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1491</w:t>
            </w:r>
          </w:fldSimple>
          <w:r>
            <w:t xml:space="preserve"> –</w:t>
          </w:r>
        </w:p>
      </w:tc>
      <w:tc>
        <w:tcPr>
          <w:tcW w:w="40" w:type="pct"/>
          <w:vAlign w:val="bottom"/>
        </w:tcPr>
        <w:p w:rsidR="00C02BCA" w:rsidRDefault="00C02BCA" w:rsidP="00473551">
          <w:pPr>
            <w:pStyle w:val="Nagwek"/>
            <w:spacing w:before="0" w:after="0"/>
            <w:jc w:val="right"/>
          </w:pPr>
          <w:r>
            <w:t xml:space="preserve">Poz. 345 </w:t>
          </w:r>
        </w:p>
      </w:tc>
    </w:tr>
  </w:tbl>
  <w:p w:rsidR="00C02BCA" w:rsidRDefault="00C02BCA">
    <w:pPr>
      <w:pStyle w:val="Nagwek"/>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1492</w:t>
            </w:r>
          </w:fldSimple>
          <w:r>
            <w:t xml:space="preserve"> –</w:t>
          </w:r>
        </w:p>
      </w:tc>
      <w:tc>
        <w:tcPr>
          <w:tcW w:w="40" w:type="pct"/>
          <w:vAlign w:val="bottom"/>
        </w:tcPr>
        <w:p w:rsidR="00C02BCA" w:rsidRDefault="00C02BCA" w:rsidP="00473551">
          <w:pPr>
            <w:pStyle w:val="Nagwek"/>
            <w:spacing w:before="0" w:after="0"/>
            <w:jc w:val="right"/>
          </w:pPr>
          <w:r>
            <w:t xml:space="preserve">Poz. 346 </w:t>
          </w:r>
        </w:p>
      </w:tc>
    </w:tr>
  </w:tbl>
  <w:p w:rsidR="00C02BCA" w:rsidRDefault="00C02BCA">
    <w:pPr>
      <w:pStyle w:val="Nagwek"/>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1495</w:t>
            </w:r>
          </w:fldSimple>
          <w:r>
            <w:t xml:space="preserve"> –</w:t>
          </w:r>
        </w:p>
      </w:tc>
      <w:tc>
        <w:tcPr>
          <w:tcW w:w="40" w:type="pct"/>
          <w:vAlign w:val="bottom"/>
        </w:tcPr>
        <w:p w:rsidR="00C02BCA" w:rsidRDefault="00C02BCA" w:rsidP="00DD1DFC">
          <w:pPr>
            <w:pStyle w:val="Nagwek"/>
            <w:spacing w:before="0" w:after="0"/>
            <w:jc w:val="right"/>
          </w:pPr>
          <w:r>
            <w:t xml:space="preserve">Poz. 346 </w:t>
          </w:r>
        </w:p>
      </w:tc>
    </w:tr>
  </w:tbl>
  <w:p w:rsidR="00C02BCA" w:rsidRDefault="00C02BC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1398</w:t>
            </w:r>
          </w:fldSimple>
          <w:r>
            <w:t xml:space="preserve"> –</w:t>
          </w:r>
        </w:p>
      </w:tc>
      <w:tc>
        <w:tcPr>
          <w:tcW w:w="40" w:type="pct"/>
          <w:vAlign w:val="bottom"/>
        </w:tcPr>
        <w:p w:rsidR="00C02BCA" w:rsidRDefault="00C02BCA" w:rsidP="00704116">
          <w:pPr>
            <w:pStyle w:val="Nagwek"/>
            <w:spacing w:before="0" w:after="0"/>
            <w:jc w:val="right"/>
          </w:pPr>
          <w:r>
            <w:t xml:space="preserve">Poz. </w:t>
          </w:r>
          <w:r w:rsidR="00F87FDC">
            <w:fldChar w:fldCharType="begin"/>
          </w:r>
          <w:r>
            <w:instrText xml:space="preserve"> IF </w:instrText>
          </w:r>
          <w:fldSimple w:instr=" STYLEREF  NumerPozycji ">
            <w:r w:rsidR="00A0124C">
              <w:rPr>
                <w:noProof/>
              </w:rPr>
              <w:instrText>329</w:instrText>
            </w:r>
          </w:fldSimple>
          <w:r>
            <w:instrText xml:space="preserve"> = </w:instrText>
          </w:r>
          <w:fldSimple w:instr=" STYLEREF  NumerPozycji \l ">
            <w:r w:rsidR="00A0124C">
              <w:rPr>
                <w:noProof/>
              </w:rPr>
              <w:instrText>329</w:instrText>
            </w:r>
          </w:fldSimple>
          <w:r>
            <w:instrText xml:space="preserve"> </w:instrText>
          </w:r>
          <w:fldSimple w:instr=" STYLEREF  NumerPozycji ">
            <w:r w:rsidR="00A0124C">
              <w:rPr>
                <w:noProof/>
              </w:rPr>
              <w:instrText>329</w:instrText>
            </w:r>
          </w:fldSimple>
          <w:r>
            <w:instrText xml:space="preserve"> </w:instrText>
          </w:r>
          <w:r w:rsidR="00F87FDC">
            <w:fldChar w:fldCharType="begin"/>
          </w:r>
          <w:r>
            <w:instrText xml:space="preserve"> IF </w:instrText>
          </w:r>
          <w:fldSimple w:instr=" STYLEREF  NumerPozycji  \* MERGEFORMAT ">
            <w:r>
              <w:rPr>
                <w:noProof/>
              </w:rPr>
              <w:instrText>330</w:instrText>
            </w:r>
          </w:fldSimple>
          <w:r>
            <w:instrText xml:space="preserve"> = </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- 1 </w:instrText>
          </w:r>
          <w:r w:rsidR="00F87FDC">
            <w:fldChar w:fldCharType="separate"/>
          </w:r>
          <w:r>
            <w:rPr>
              <w:noProof/>
            </w:rPr>
            <w:instrText>-1</w:instrText>
          </w:r>
          <w:r w:rsidR="00F87FDC">
            <w:fldChar w:fldCharType="end"/>
          </w:r>
          <w:r>
            <w:instrText xml:space="preserve"> "</w:instrText>
          </w:r>
          <w:fldSimple w:instr=" STYLEREF  NumerPozycji  ">
            <w:r>
              <w:rPr>
                <w:noProof/>
              </w:rPr>
              <w:instrText>343</w:instrText>
            </w:r>
          </w:fldSimple>
          <w:r>
            <w:instrText>,</w:instrText>
          </w:r>
          <w:fldSimple w:instr=" STYLEREF  NumerPozycji \l ">
            <w:r>
              <w:rPr>
                <w:noProof/>
              </w:rPr>
              <w:instrText>344</w:instrText>
            </w:r>
          </w:fldSimple>
          <w:r>
            <w:instrText xml:space="preserve">" </w:instrText>
          </w:r>
          <w:r w:rsidR="00F87FDC">
            <w:fldChar w:fldCharType="begin"/>
          </w:r>
          <w:r>
            <w:instrText xml:space="preserve"> IF </w:instrText>
          </w:r>
          <w:fldSimple w:instr=" STYLEREF  NumerPozycji ">
            <w:r>
              <w:rPr>
                <w:noProof/>
              </w:rPr>
              <w:instrText>330</w:instrText>
            </w:r>
          </w:fldSimple>
          <w:r>
            <w:instrText xml:space="preserve"> =   </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- 2 </w:instrText>
          </w:r>
          <w:r w:rsidR="00F87FDC">
            <w:fldChar w:fldCharType="separate"/>
          </w:r>
          <w:r>
            <w:rPr>
              <w:noProof/>
            </w:rPr>
            <w:instrText>-2</w:instrText>
          </w:r>
          <w:r w:rsidR="00F87FDC">
            <w:fldChar w:fldCharType="end"/>
          </w:r>
          <w:r>
            <w:instrText xml:space="preserve"> "</w:instrText>
          </w:r>
          <w:fldSimple w:instr=" STYLEREF  NumerPozycji  ">
            <w:r>
              <w:rPr>
                <w:noProof/>
              </w:rPr>
              <w:instrText>346</w:instrText>
            </w:r>
          </w:fldSimple>
          <w:r>
            <w:instrText>,</w:instrText>
          </w:r>
          <w:r w:rsidR="00F87FDC">
            <w:fldChar w:fldCharType="begin"/>
          </w:r>
          <w:r>
            <w:instrText xml:space="preserve"> = </w:instrText>
          </w:r>
          <w:fldSimple w:instr=" STYLEREF  NumerPozycji \l  \* MERGEFORMAT ">
            <w:r>
              <w:rPr>
                <w:noProof/>
              </w:rPr>
              <w:instrText>348</w:instrText>
            </w:r>
          </w:fldSimple>
          <w:r>
            <w:instrText xml:space="preserve"> - 1 </w:instrText>
          </w:r>
          <w:r w:rsidR="00F87FDC">
            <w:fldChar w:fldCharType="separate"/>
          </w:r>
          <w:r>
            <w:rPr>
              <w:noProof/>
            </w:rPr>
            <w:instrText>347</w:instrText>
          </w:r>
          <w:r w:rsidR="00F87FDC">
            <w:fldChar w:fldCharType="end"/>
          </w:r>
          <w:r>
            <w:instrText>,</w:instrText>
          </w:r>
          <w:fldSimple w:instr=" STYLEREF  NumerPozycji \l ">
            <w:r>
              <w:rPr>
                <w:noProof/>
              </w:rPr>
              <w:instrText>348</w:instrText>
            </w:r>
          </w:fldSimple>
          <w:r>
            <w:instrText xml:space="preserve">"  </w:instrText>
          </w:r>
          <w:r w:rsidR="00F87FDC">
            <w:fldChar w:fldCharType="begin"/>
          </w:r>
          <w:r>
            <w:instrText xml:space="preserve"> IF </w:instrText>
          </w:r>
          <w:fldSimple w:instr=" STYLEREF  NumerPozycji ">
            <w:r>
              <w:rPr>
                <w:noProof/>
              </w:rPr>
              <w:instrText>330</w:instrText>
            </w:r>
          </w:fldSimple>
          <w:r>
            <w:instrText xml:space="preserve"> =   </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- 3 </w:instrText>
          </w:r>
          <w:r w:rsidR="00F87FDC">
            <w:fldChar w:fldCharType="separate"/>
          </w:r>
          <w:r>
            <w:rPr>
              <w:noProof/>
            </w:rPr>
            <w:instrText>-3</w:instrText>
          </w:r>
          <w:r w:rsidR="00F87FDC">
            <w:fldChar w:fldCharType="end"/>
          </w:r>
          <w:r>
            <w:instrText xml:space="preserve">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49</w:instrText>
            </w:r>
          </w:fldSimple>
          <w:r>
            <w:instrText xml:space="preserve"> - 2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49</w:instrText>
            </w:r>
          </w:fldSimple>
          <w:r>
            <w:instrText xml:space="preserve"> - 1 </w:instrText>
          </w:r>
          <w:r w:rsidR="00F87FDC">
            <w:fldChar w:fldCharType="separate"/>
          </w:r>
          <w:r>
            <w:rPr>
              <w:noProof/>
            </w:rPr>
            <w:instrText>48</w:instrText>
          </w:r>
          <w:r w:rsidR="00F87FDC">
            <w:fldChar w:fldCharType="end"/>
          </w:r>
          <w:r>
            <w:instrText>,</w:instrText>
          </w:r>
          <w:fldSimple w:instr=" STYLEREF  NumerPozycji \l ">
            <w:r>
              <w:rPr>
                <w:noProof/>
              </w:rPr>
              <w:instrText>49</w:instrText>
            </w:r>
          </w:fldSimple>
          <w:r>
            <w:instrText xml:space="preserve">"  </w:instrText>
          </w:r>
          <w:r w:rsidR="00F87FDC">
            <w:fldChar w:fldCharType="begin"/>
          </w:r>
          <w:r>
            <w:instrText xml:space="preserve"> IF </w:instrText>
          </w:r>
          <w:fldSimple w:instr=" STYLEREF  NumerPozycji ">
            <w:r>
              <w:rPr>
                <w:noProof/>
              </w:rPr>
              <w:instrText>330</w:instrText>
            </w:r>
          </w:fldSimple>
          <w:r>
            <w:instrText xml:space="preserve"> =   </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- 4 </w:instrText>
          </w:r>
          <w:r w:rsidR="00F87FDC">
            <w:fldChar w:fldCharType="separate"/>
          </w:r>
          <w:r>
            <w:rPr>
              <w:noProof/>
            </w:rPr>
            <w:instrText>-4</w:instrText>
          </w:r>
          <w:r w:rsidR="00F87FDC">
            <w:fldChar w:fldCharType="end"/>
          </w:r>
          <w:r>
            <w:instrText xml:space="preserve"> "</w:instrText>
          </w:r>
          <w:fldSimple w:instr=" STYLEREF  NumerPozycji  ">
            <w:r>
              <w:rPr>
                <w:noProof/>
              </w:rPr>
              <w:instrText>46</w:instrText>
            </w:r>
          </w:fldSimple>
          <w:r>
            <w:instrText>,</w:instrText>
          </w:r>
          <w:r w:rsidR="00F87FDC">
            <w:fldChar w:fldCharType="begin"/>
          </w:r>
          <w:r>
            <w:instrText xml:space="preserve"> = </w:instrText>
          </w:r>
          <w:fldSimple w:instr=" STYLEREF  NumerPozycji \l  \* MERGEFORMAT ">
            <w:r>
              <w:rPr>
                <w:noProof/>
              </w:rPr>
              <w:instrText>50</w:instrText>
            </w:r>
          </w:fldSimple>
          <w:r>
            <w:instrText xml:space="preserve"> - 3 </w:instrText>
          </w:r>
          <w:r w:rsidR="00F87FDC">
            <w:fldChar w:fldCharType="separate"/>
          </w:r>
          <w:r>
            <w:rPr>
              <w:noProof/>
            </w:rPr>
            <w:instrText>47</w:instrText>
          </w:r>
          <w:r w:rsidR="00F87FDC">
            <w:fldChar w:fldCharType="end"/>
          </w:r>
          <w:r>
            <w:instrText>,</w:instrText>
          </w:r>
          <w:r w:rsidR="00F87FDC">
            <w:fldChar w:fldCharType="begin"/>
          </w:r>
          <w:r>
            <w:instrText xml:space="preserve"> = </w:instrText>
          </w:r>
          <w:fldSimple w:instr=" STYLEREF  NumerPozycji \l  \* MERGEFORMAT ">
            <w:r>
              <w:rPr>
                <w:noProof/>
              </w:rPr>
              <w:instrText>50</w:instrText>
            </w:r>
          </w:fldSimple>
          <w:r>
            <w:instrText xml:space="preserve"> - 2 </w:instrText>
          </w:r>
          <w:r w:rsidR="00F87FDC">
            <w:fldChar w:fldCharType="separate"/>
          </w:r>
          <w:r>
            <w:rPr>
              <w:noProof/>
            </w:rPr>
            <w:instrText>48</w:instrText>
          </w:r>
          <w:r w:rsidR="00F87FDC">
            <w:fldChar w:fldCharType="end"/>
          </w:r>
          <w:r>
            <w:instrText>,</w:instrText>
          </w:r>
          <w:r w:rsidR="00F87FDC">
            <w:fldChar w:fldCharType="begin"/>
          </w:r>
          <w:r>
            <w:instrText xml:space="preserve"> = </w:instrText>
          </w:r>
          <w:fldSimple w:instr=" STYLEREF  NumerPozycji \l  \* MERGEFORMAT ">
            <w:r>
              <w:rPr>
                <w:noProof/>
              </w:rPr>
              <w:instrText>50</w:instrText>
            </w:r>
          </w:fldSimple>
          <w:r>
            <w:instrText xml:space="preserve"> - 1 </w:instrText>
          </w:r>
          <w:r w:rsidR="00F87FDC">
            <w:fldChar w:fldCharType="separate"/>
          </w:r>
          <w:r>
            <w:rPr>
              <w:noProof/>
            </w:rPr>
            <w:instrText>49</w:instrText>
          </w:r>
          <w:r w:rsidR="00F87FDC">
            <w:fldChar w:fldCharType="end"/>
          </w:r>
          <w:r>
            <w:instrText>,</w:instrText>
          </w:r>
          <w:fldSimple w:instr=" STYLEREF  NumerPozycji \l ">
            <w:r>
              <w:rPr>
                <w:noProof/>
              </w:rPr>
              <w:instrText>50</w:instrText>
            </w:r>
          </w:fldSimple>
          <w:r>
            <w:instrText>"  "</w:instrText>
          </w:r>
          <w:fldSimple w:instr=" STYLEREF  NumerPozycji  ">
            <w:r>
              <w:rPr>
                <w:noProof/>
              </w:rPr>
              <w:instrText>330</w:instrText>
            </w:r>
          </w:fldSimple>
          <w:r>
            <w:instrText>,</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- 4 </w:instrText>
          </w:r>
          <w:r w:rsidR="00F87FDC">
            <w:fldChar w:fldCharType="separate"/>
          </w:r>
          <w:r>
            <w:rPr>
              <w:noProof/>
            </w:rPr>
            <w:instrText>-4</w:instrText>
          </w:r>
          <w:r w:rsidR="00F87FDC">
            <w:fldChar w:fldCharType="end"/>
          </w:r>
          <w:r>
            <w:instrText>,</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- 3 </w:instrText>
          </w:r>
          <w:r w:rsidR="00F87FDC">
            <w:fldChar w:fldCharType="separate"/>
          </w:r>
          <w:r>
            <w:rPr>
              <w:noProof/>
            </w:rPr>
            <w:instrText>-3</w:instrText>
          </w:r>
          <w:r w:rsidR="00F87FDC">
            <w:fldChar w:fldCharType="end"/>
          </w:r>
          <w:r>
            <w:instrText>,</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- 2 </w:instrText>
          </w:r>
          <w:r w:rsidR="00F87FDC">
            <w:fldChar w:fldCharType="separate"/>
          </w:r>
          <w:r>
            <w:rPr>
              <w:noProof/>
            </w:rPr>
            <w:instrText>-2</w:instrText>
          </w:r>
          <w:r w:rsidR="00F87FDC">
            <w:fldChar w:fldCharType="end"/>
          </w:r>
          <w:r>
            <w:instrText>,</w:instrText>
          </w:r>
          <w:r w:rsidR="00F87FDC">
            <w:fldChar w:fldCharType="begin"/>
          </w:r>
          <w:r>
            <w:instrText xml:space="preserve"> = </w:instrText>
          </w:r>
          <w:r w:rsidR="00F87FDC">
            <w:fldChar w:fldCharType="begin"/>
          </w:r>
          <w:r>
            <w:instrText xml:space="preserve"> STYLEREF  NumerPozycji \l  \* MERGEFORMAT </w:instrText>
          </w:r>
          <w:r w:rsidR="00F87FDC">
            <w:fldChar w:fldCharType="end"/>
          </w:r>
          <w:r>
            <w:instrText xml:space="preserve"> - 1 </w:instrText>
          </w:r>
          <w:r w:rsidR="00F87FDC">
            <w:fldChar w:fldCharType="separate"/>
          </w:r>
          <w:r>
            <w:rPr>
              <w:noProof/>
            </w:rPr>
            <w:instrText>-1</w:instrText>
          </w:r>
          <w:r w:rsidR="00F87FDC">
            <w:fldChar w:fldCharType="end"/>
          </w:r>
          <w:r>
            <w:instrText>,</w:instrText>
          </w:r>
          <w:r w:rsidR="00F87FDC">
            <w:fldChar w:fldCharType="begin"/>
          </w:r>
          <w:r>
            <w:instrText xml:space="preserve"> STYLEREF  NumerPozycji \l </w:instrText>
          </w:r>
          <w:r w:rsidR="00F87FDC">
            <w:fldChar w:fldCharType="end"/>
          </w:r>
          <w:r>
            <w:instrText xml:space="preserve">" </w:instrText>
          </w:r>
          <w:r w:rsidR="00F87FDC">
            <w:fldChar w:fldCharType="separate"/>
          </w:r>
          <w:r>
            <w:rPr>
              <w:noProof/>
            </w:rPr>
            <w:instrText>330,-4,-3,-2,-1,</w:instrText>
          </w:r>
          <w:r w:rsidR="00F87FDC">
            <w:fldChar w:fldCharType="end"/>
          </w:r>
          <w:r>
            <w:instrText xml:space="preserve"> </w:instrText>
          </w:r>
          <w:r w:rsidR="00F87FDC">
            <w:fldChar w:fldCharType="separate"/>
          </w:r>
          <w:r>
            <w:rPr>
              <w:noProof/>
            </w:rPr>
            <w:instrText>330,-4,-3,-2,-1,</w:instrText>
          </w:r>
          <w:r w:rsidR="00F87FDC">
            <w:fldChar w:fldCharType="end"/>
          </w:r>
          <w:r>
            <w:instrText xml:space="preserve"> </w:instrText>
          </w:r>
          <w:r w:rsidR="00F87FDC">
            <w:fldChar w:fldCharType="separate"/>
          </w:r>
          <w:r>
            <w:rPr>
              <w:noProof/>
            </w:rPr>
            <w:instrText>330,-4,-3,-2,-1,</w:instrText>
          </w:r>
          <w:r w:rsidR="00F87FDC">
            <w:fldChar w:fldCharType="end"/>
          </w:r>
          <w:r>
            <w:instrText xml:space="preserve"> </w:instrText>
          </w:r>
          <w:r w:rsidR="00F87FDC">
            <w:fldChar w:fldCharType="separate"/>
          </w:r>
          <w:r>
            <w:rPr>
              <w:noProof/>
            </w:rPr>
            <w:instrText>330,-4,-3,-2,-1,</w:instrText>
          </w:r>
          <w:r w:rsidR="00F87FDC">
            <w:fldChar w:fldCharType="end"/>
          </w:r>
          <w:r w:rsidR="00F87FDC">
            <w:fldChar w:fldCharType="separate"/>
          </w:r>
          <w:r w:rsidR="00A0124C">
            <w:rPr>
              <w:noProof/>
            </w:rPr>
            <w:t>329</w:t>
          </w:r>
          <w:r w:rsidR="00F87FDC">
            <w:fldChar w:fldCharType="end"/>
          </w:r>
        </w:p>
      </w:tc>
    </w:tr>
  </w:tbl>
  <w:p w:rsidR="00C02BCA" w:rsidRDefault="00C02BCA">
    <w:pPr>
      <w:pStyle w:val="Nagwek"/>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1496</w:t>
            </w:r>
          </w:fldSimple>
          <w:r>
            <w:t xml:space="preserve"> –</w:t>
          </w:r>
        </w:p>
      </w:tc>
      <w:tc>
        <w:tcPr>
          <w:tcW w:w="40" w:type="pct"/>
          <w:vAlign w:val="bottom"/>
        </w:tcPr>
        <w:p w:rsidR="00C02BCA" w:rsidRDefault="00C02BCA" w:rsidP="005314FF">
          <w:pPr>
            <w:pStyle w:val="Nagwek"/>
            <w:spacing w:before="0" w:after="0"/>
            <w:jc w:val="right"/>
          </w:pPr>
          <w:r>
            <w:t xml:space="preserve">Poz. 347 </w:t>
          </w:r>
        </w:p>
      </w:tc>
    </w:tr>
  </w:tbl>
  <w:p w:rsidR="00C02BCA" w:rsidRDefault="00C02BCA">
    <w:pPr>
      <w:pStyle w:val="Nagwek"/>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1497</w:t>
            </w:r>
          </w:fldSimple>
          <w:r>
            <w:t xml:space="preserve"> –</w:t>
          </w:r>
        </w:p>
      </w:tc>
      <w:tc>
        <w:tcPr>
          <w:tcW w:w="40" w:type="pct"/>
          <w:vAlign w:val="bottom"/>
        </w:tcPr>
        <w:p w:rsidR="00C02BCA" w:rsidRDefault="00C02BCA" w:rsidP="0013167B">
          <w:pPr>
            <w:pStyle w:val="Nagwek"/>
            <w:spacing w:before="0" w:after="0"/>
            <w:jc w:val="right"/>
          </w:pPr>
          <w:r>
            <w:t xml:space="preserve">Poz. 347 </w:t>
          </w:r>
        </w:p>
      </w:tc>
    </w:tr>
  </w:tbl>
  <w:p w:rsidR="00C02BCA" w:rsidRDefault="00C02BCA">
    <w:pPr>
      <w:pStyle w:val="Nagwek"/>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1498</w:t>
            </w:r>
          </w:fldSimple>
          <w:r>
            <w:t xml:space="preserve"> –</w:t>
          </w:r>
        </w:p>
      </w:tc>
      <w:tc>
        <w:tcPr>
          <w:tcW w:w="40" w:type="pct"/>
          <w:vAlign w:val="bottom"/>
        </w:tcPr>
        <w:p w:rsidR="00C02BCA" w:rsidRDefault="00C02BCA" w:rsidP="00437679">
          <w:pPr>
            <w:pStyle w:val="Nagwek"/>
            <w:spacing w:before="0" w:after="0"/>
            <w:jc w:val="right"/>
          </w:pPr>
          <w:r>
            <w:t xml:space="preserve">Poz. 347,348 </w:t>
          </w:r>
        </w:p>
      </w:tc>
    </w:tr>
  </w:tbl>
  <w:p w:rsidR="00C02BCA" w:rsidRDefault="00C02BCA">
    <w:pPr>
      <w:pStyle w:val="Nagwek"/>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1499</w:t>
            </w:r>
          </w:fldSimple>
          <w:r>
            <w:t xml:space="preserve"> –</w:t>
          </w:r>
        </w:p>
      </w:tc>
      <w:tc>
        <w:tcPr>
          <w:tcW w:w="40" w:type="pct"/>
          <w:vAlign w:val="bottom"/>
        </w:tcPr>
        <w:p w:rsidR="00C02BCA" w:rsidRDefault="00C02BCA" w:rsidP="001F7DBB">
          <w:pPr>
            <w:pStyle w:val="Nagwek"/>
            <w:spacing w:before="0" w:after="0"/>
            <w:jc w:val="right"/>
          </w:pPr>
          <w:r>
            <w:t xml:space="preserve">Poz. 348 </w:t>
          </w:r>
        </w:p>
      </w:tc>
    </w:tr>
  </w:tbl>
  <w:p w:rsidR="00C02BCA" w:rsidRDefault="00C02BCA">
    <w:pPr>
      <w:pStyle w:val="Nagwek"/>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1500</w:t>
            </w:r>
          </w:fldSimple>
          <w:r>
            <w:t xml:space="preserve"> –</w:t>
          </w:r>
        </w:p>
      </w:tc>
      <w:tc>
        <w:tcPr>
          <w:tcW w:w="40" w:type="pct"/>
          <w:vAlign w:val="bottom"/>
        </w:tcPr>
        <w:p w:rsidR="00C02BCA" w:rsidRDefault="00C02BCA" w:rsidP="00437679">
          <w:pPr>
            <w:pStyle w:val="Nagwek"/>
            <w:spacing w:before="0" w:after="0"/>
            <w:jc w:val="right"/>
          </w:pPr>
          <w:r>
            <w:t xml:space="preserve">Poz. 348 </w:t>
          </w:r>
        </w:p>
      </w:tc>
    </w:tr>
  </w:tbl>
  <w:p w:rsidR="00C02BCA" w:rsidRDefault="00C02BCA">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1399</w:t>
            </w:r>
          </w:fldSimple>
          <w:r>
            <w:t xml:space="preserve"> –</w:t>
          </w:r>
        </w:p>
      </w:tc>
      <w:tc>
        <w:tcPr>
          <w:tcW w:w="40" w:type="pct"/>
          <w:vAlign w:val="bottom"/>
        </w:tcPr>
        <w:p w:rsidR="00C02BCA" w:rsidRDefault="00C02BCA" w:rsidP="001E1460">
          <w:pPr>
            <w:pStyle w:val="Nagwek"/>
            <w:spacing w:before="0" w:after="0"/>
            <w:jc w:val="right"/>
          </w:pPr>
          <w:r>
            <w:t xml:space="preserve">Poz. 330 </w:t>
          </w:r>
        </w:p>
      </w:tc>
    </w:tr>
  </w:tbl>
  <w:p w:rsidR="00C02BCA" w:rsidRDefault="00C02BCA">
    <w:pPr>
      <w:pStyle w:val="Nagwek"/>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1404</w:t>
            </w:r>
          </w:fldSimple>
          <w:r>
            <w:t xml:space="preserve"> –</w:t>
          </w:r>
        </w:p>
      </w:tc>
      <w:tc>
        <w:tcPr>
          <w:tcW w:w="40" w:type="pct"/>
          <w:vAlign w:val="bottom"/>
        </w:tcPr>
        <w:p w:rsidR="00C02BCA" w:rsidRDefault="00C02BCA" w:rsidP="003325E4">
          <w:pPr>
            <w:pStyle w:val="Nagwek"/>
            <w:spacing w:before="0" w:after="0"/>
            <w:jc w:val="right"/>
          </w:pPr>
          <w:r>
            <w:t xml:space="preserve">Poz. 331 </w:t>
          </w:r>
        </w:p>
      </w:tc>
    </w:tr>
  </w:tbl>
  <w:p w:rsidR="00C02BCA" w:rsidRDefault="00C02BCA">
    <w:pPr>
      <w:pStyle w:val="Nagwek"/>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1415</w:t>
            </w:r>
          </w:fldSimple>
          <w:r>
            <w:t xml:space="preserve"> –</w:t>
          </w:r>
        </w:p>
      </w:tc>
      <w:tc>
        <w:tcPr>
          <w:tcW w:w="40" w:type="pct"/>
          <w:vAlign w:val="bottom"/>
        </w:tcPr>
        <w:p w:rsidR="00C02BCA" w:rsidRDefault="00C02BCA" w:rsidP="003325E4">
          <w:pPr>
            <w:pStyle w:val="Nagwek"/>
            <w:spacing w:before="0" w:after="0"/>
            <w:jc w:val="right"/>
          </w:pPr>
          <w:r>
            <w:t xml:space="preserve">Poz. 331 </w:t>
          </w:r>
        </w:p>
      </w:tc>
    </w:tr>
  </w:tbl>
  <w:p w:rsidR="00C02BCA" w:rsidRDefault="00C02BCA">
    <w:pPr>
      <w:pStyle w:val="Nagwek"/>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rsidTr="00732E1E">
      <w:tc>
        <w:tcPr>
          <w:tcW w:w="40" w:type="pct"/>
          <w:vAlign w:val="bottom"/>
        </w:tcPr>
        <w:p w:rsidR="00C02BCA" w:rsidRDefault="00C02BCA" w:rsidP="00732E1E">
          <w:pPr>
            <w:pStyle w:val="Nagwek"/>
            <w:spacing w:before="0" w:after="0"/>
          </w:pPr>
          <w:r>
            <w:t>Dziennik Urzędowy</w:t>
          </w:r>
        </w:p>
        <w:p w:rsidR="00C02BCA" w:rsidRDefault="00C02BCA" w:rsidP="00732E1E">
          <w:pPr>
            <w:pStyle w:val="Nagwek"/>
            <w:spacing w:before="0" w:after="0"/>
          </w:pPr>
          <w:r>
            <w:t>Województwa Podlaskiego Nr 17</w:t>
          </w:r>
        </w:p>
      </w:tc>
      <w:tc>
        <w:tcPr>
          <w:tcW w:w="20" w:type="pct"/>
          <w:vAlign w:val="bottom"/>
        </w:tcPr>
        <w:p w:rsidR="00C02BCA" w:rsidRDefault="00C02BCA" w:rsidP="00732E1E">
          <w:pPr>
            <w:pStyle w:val="Nagwek"/>
            <w:spacing w:before="0" w:after="0"/>
            <w:jc w:val="center"/>
          </w:pPr>
          <w:r>
            <w:t xml:space="preserve">– </w:t>
          </w:r>
          <w:fldSimple w:instr=" PAGE   \* MERGEFORMAT ">
            <w:r w:rsidR="00A0124C">
              <w:rPr>
                <w:noProof/>
              </w:rPr>
              <w:t>1416</w:t>
            </w:r>
          </w:fldSimple>
          <w:r>
            <w:t xml:space="preserve"> –</w:t>
          </w:r>
        </w:p>
      </w:tc>
      <w:tc>
        <w:tcPr>
          <w:tcW w:w="40" w:type="pct"/>
          <w:vAlign w:val="bottom"/>
        </w:tcPr>
        <w:p w:rsidR="00C02BCA" w:rsidRDefault="00C02BCA" w:rsidP="006665E1">
          <w:pPr>
            <w:pStyle w:val="Nagwek"/>
            <w:spacing w:before="0" w:after="0"/>
            <w:jc w:val="right"/>
          </w:pPr>
          <w:r>
            <w:t xml:space="preserve">Poz. 332 </w:t>
          </w:r>
        </w:p>
      </w:tc>
    </w:tr>
  </w:tbl>
  <w:p w:rsidR="00C02BCA" w:rsidRDefault="00C02BCA" w:rsidP="00732E1E">
    <w:pPr>
      <w:pStyle w:val="Nagwek"/>
    </w:pPr>
  </w:p>
  <w:p w:rsidR="00C02BCA" w:rsidRDefault="00C02BCA">
    <w:pPr>
      <w:pStyle w:val="Nagwek"/>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1422</w:t>
            </w:r>
          </w:fldSimple>
          <w:r>
            <w:t xml:space="preserve"> –</w:t>
          </w:r>
        </w:p>
      </w:tc>
      <w:tc>
        <w:tcPr>
          <w:tcW w:w="40" w:type="pct"/>
          <w:vAlign w:val="bottom"/>
        </w:tcPr>
        <w:p w:rsidR="00C02BCA" w:rsidRDefault="00C02BCA" w:rsidP="006665E1">
          <w:pPr>
            <w:pStyle w:val="Nagwek"/>
            <w:spacing w:before="0" w:after="0"/>
            <w:jc w:val="right"/>
          </w:pPr>
          <w:r>
            <w:t xml:space="preserve">Poz. 332 </w:t>
          </w:r>
        </w:p>
      </w:tc>
    </w:tr>
  </w:tbl>
  <w:p w:rsidR="00C02BCA" w:rsidRDefault="00C02BCA">
    <w:pPr>
      <w:pStyle w:val="Nagwek"/>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tblPr>
    <w:tblGrid>
      <w:gridCol w:w="3810"/>
      <w:gridCol w:w="1905"/>
      <w:gridCol w:w="3810"/>
    </w:tblGrid>
    <w:tr w:rsidR="00C02BCA">
      <w:tc>
        <w:tcPr>
          <w:tcW w:w="40" w:type="pct"/>
          <w:vAlign w:val="bottom"/>
        </w:tcPr>
        <w:p w:rsidR="00C02BCA" w:rsidRDefault="00C02BCA">
          <w:pPr>
            <w:pStyle w:val="Nagwek"/>
            <w:spacing w:before="0" w:after="0"/>
          </w:pPr>
          <w:r>
            <w:t>Dziennik Urzędowy</w:t>
          </w:r>
        </w:p>
        <w:p w:rsidR="00C02BCA" w:rsidRDefault="00C02BCA">
          <w:pPr>
            <w:pStyle w:val="Nagwek"/>
            <w:spacing w:before="0" w:after="0"/>
          </w:pPr>
          <w:r>
            <w:t>Województwa Podlaskiego Nr 17</w:t>
          </w:r>
        </w:p>
      </w:tc>
      <w:tc>
        <w:tcPr>
          <w:tcW w:w="20" w:type="pct"/>
          <w:vAlign w:val="bottom"/>
        </w:tcPr>
        <w:p w:rsidR="00C02BCA" w:rsidRDefault="00C02BCA">
          <w:pPr>
            <w:pStyle w:val="Nagwek"/>
            <w:spacing w:before="0" w:after="0"/>
            <w:jc w:val="center"/>
          </w:pPr>
          <w:r>
            <w:t xml:space="preserve">– </w:t>
          </w:r>
          <w:fldSimple w:instr=" PAGE   \* MERGEFORMAT ">
            <w:r w:rsidR="00A0124C">
              <w:rPr>
                <w:noProof/>
              </w:rPr>
              <w:t>1428</w:t>
            </w:r>
          </w:fldSimple>
          <w:r>
            <w:t xml:space="preserve"> –</w:t>
          </w:r>
        </w:p>
      </w:tc>
      <w:tc>
        <w:tcPr>
          <w:tcW w:w="40" w:type="pct"/>
          <w:vAlign w:val="bottom"/>
        </w:tcPr>
        <w:p w:rsidR="00C02BCA" w:rsidRDefault="00C02BCA" w:rsidP="006665E1">
          <w:pPr>
            <w:pStyle w:val="Nagwek"/>
            <w:spacing w:before="0" w:after="0"/>
            <w:jc w:val="right"/>
          </w:pPr>
          <w:r>
            <w:t xml:space="preserve">Poz. 333 </w:t>
          </w:r>
        </w:p>
      </w:tc>
    </w:tr>
  </w:tbl>
  <w:p w:rsidR="00C02BCA" w:rsidRDefault="00C02BC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82F"/>
    <w:multiLevelType w:val="hybridMultilevel"/>
    <w:tmpl w:val="8F28583E"/>
    <w:lvl w:ilvl="0" w:tplc="EED27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2306DE"/>
    <w:multiLevelType w:val="hybridMultilevel"/>
    <w:tmpl w:val="AA22731C"/>
    <w:lvl w:ilvl="0" w:tplc="A0323F6E">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
    <w:nsid w:val="14320445"/>
    <w:multiLevelType w:val="hybridMultilevel"/>
    <w:tmpl w:val="08DAE95C"/>
    <w:lvl w:ilvl="0" w:tplc="D62601C4">
      <w:start w:val="1"/>
      <w:numFmt w:val="decimal"/>
      <w:pStyle w:val="artykul"/>
      <w:lvlText w:val="Ar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D72467"/>
    <w:multiLevelType w:val="multilevel"/>
    <w:tmpl w:val="AF943D4E"/>
    <w:lvl w:ilvl="0">
      <w:start w:val="1"/>
      <w:numFmt w:val="none"/>
      <w:suff w:val="nothing"/>
      <w:lvlText w:val="%1"/>
      <w:lvlJc w:val="left"/>
      <w:pPr>
        <w:ind w:left="0" w:firstLine="288"/>
      </w:pPr>
      <w:rPr>
        <w:rFonts w:hint="default"/>
      </w:rPr>
    </w:lvl>
    <w:lvl w:ilvl="1">
      <w:start w:val="1"/>
      <w:numFmt w:val="none"/>
      <w:suff w:val="nothing"/>
      <w:lvlText w:val="Załącznik%1"/>
      <w:lvlJc w:val="right"/>
      <w:pPr>
        <w:ind w:left="5954" w:firstLine="0"/>
      </w:pPr>
      <w:rPr>
        <w:rFonts w:hint="default"/>
      </w:rPr>
    </w:lvl>
    <w:lvl w:ilvl="2">
      <w:start w:val="1"/>
      <w:numFmt w:val="none"/>
      <w:suff w:val="nothing"/>
      <w:lvlText w:val="%1%3"/>
      <w:lvlJc w:val="right"/>
      <w:pPr>
        <w:ind w:left="5954" w:firstLine="0"/>
      </w:pPr>
      <w:rPr>
        <w:rFonts w:hint="default"/>
      </w:rPr>
    </w:lvl>
    <w:lvl w:ilvl="3">
      <w:start w:val="1"/>
      <w:numFmt w:val="decimal"/>
      <w:pStyle w:val="paragraf"/>
      <w:suff w:val="space"/>
      <w:lvlText w:val="§ %1%4."/>
      <w:lvlJc w:val="left"/>
      <w:pPr>
        <w:ind w:left="0" w:firstLine="397"/>
      </w:pPr>
      <w:rPr>
        <w:rFonts w:hint="default"/>
      </w:rPr>
    </w:lvl>
    <w:lvl w:ilvl="4">
      <w:start w:val="2"/>
      <w:numFmt w:val="decimal"/>
      <w:pStyle w:val="ust"/>
      <w:suff w:val="space"/>
      <w:lvlText w:val="%1%5."/>
      <w:lvlJc w:val="left"/>
      <w:pPr>
        <w:ind w:left="0" w:firstLine="624"/>
      </w:pPr>
      <w:rPr>
        <w:rFonts w:hint="default"/>
      </w:rPr>
    </w:lvl>
    <w:lvl w:ilvl="5">
      <w:start w:val="1"/>
      <w:numFmt w:val="decimal"/>
      <w:suff w:val="space"/>
      <w:lvlText w:val="%1%6)"/>
      <w:lvlJc w:val="left"/>
      <w:pPr>
        <w:ind w:left="397" w:hanging="340"/>
      </w:pPr>
      <w:rPr>
        <w:rFonts w:hint="default"/>
      </w:rPr>
    </w:lvl>
    <w:lvl w:ilvl="6">
      <w:start w:val="1"/>
      <w:numFmt w:val="lowerLetter"/>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sz w:val="24"/>
      </w:rPr>
    </w:lvl>
    <w:lvl w:ilvl="8">
      <w:start w:val="1"/>
      <w:numFmt w:val="none"/>
      <w:lvlRestart w:val="0"/>
      <w:suff w:val="space"/>
      <w:lvlText w:val="2.%1"/>
      <w:lvlJc w:val="left"/>
      <w:pPr>
        <w:ind w:left="0" w:firstLine="624"/>
      </w:pPr>
      <w:rPr>
        <w:rFonts w:hint="default"/>
      </w:rPr>
    </w:lvl>
  </w:abstractNum>
  <w:abstractNum w:abstractNumId="4">
    <w:nsid w:val="1A782F80"/>
    <w:multiLevelType w:val="hybridMultilevel"/>
    <w:tmpl w:val="6C047446"/>
    <w:lvl w:ilvl="0" w:tplc="EDD21672">
      <w:start w:val="1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015738"/>
    <w:multiLevelType w:val="hybridMultilevel"/>
    <w:tmpl w:val="D81C2448"/>
    <w:lvl w:ilvl="0" w:tplc="C490769A">
      <w:start w:val="24"/>
      <w:numFmt w:val="decimal"/>
      <w:lvlText w:val="%1"/>
      <w:lvlJc w:val="left"/>
      <w:pPr>
        <w:ind w:left="720" w:hanging="360"/>
      </w:pPr>
      <w:rPr>
        <w:rFonts w:hint="default"/>
      </w:rPr>
    </w:lvl>
    <w:lvl w:ilvl="1" w:tplc="7572257C" w:tentative="1">
      <w:start w:val="1"/>
      <w:numFmt w:val="lowerLetter"/>
      <w:lvlText w:val="%2."/>
      <w:lvlJc w:val="left"/>
      <w:pPr>
        <w:ind w:left="1440" w:hanging="360"/>
      </w:pPr>
    </w:lvl>
    <w:lvl w:ilvl="2" w:tplc="7994C024" w:tentative="1">
      <w:start w:val="1"/>
      <w:numFmt w:val="lowerRoman"/>
      <w:lvlText w:val="%3."/>
      <w:lvlJc w:val="right"/>
      <w:pPr>
        <w:ind w:left="2160" w:hanging="180"/>
      </w:pPr>
    </w:lvl>
    <w:lvl w:ilvl="3" w:tplc="B46E700C" w:tentative="1">
      <w:start w:val="1"/>
      <w:numFmt w:val="decimal"/>
      <w:lvlText w:val="%4."/>
      <w:lvlJc w:val="left"/>
      <w:pPr>
        <w:ind w:left="2880" w:hanging="360"/>
      </w:pPr>
    </w:lvl>
    <w:lvl w:ilvl="4" w:tplc="FACE44A2" w:tentative="1">
      <w:start w:val="1"/>
      <w:numFmt w:val="lowerLetter"/>
      <w:lvlText w:val="%5."/>
      <w:lvlJc w:val="left"/>
      <w:pPr>
        <w:ind w:left="3600" w:hanging="360"/>
      </w:pPr>
    </w:lvl>
    <w:lvl w:ilvl="5" w:tplc="63DA06D0" w:tentative="1">
      <w:start w:val="1"/>
      <w:numFmt w:val="lowerRoman"/>
      <w:lvlText w:val="%6."/>
      <w:lvlJc w:val="right"/>
      <w:pPr>
        <w:ind w:left="4320" w:hanging="180"/>
      </w:pPr>
    </w:lvl>
    <w:lvl w:ilvl="6" w:tplc="9F8AE4F4" w:tentative="1">
      <w:start w:val="1"/>
      <w:numFmt w:val="decimal"/>
      <w:lvlText w:val="%7."/>
      <w:lvlJc w:val="left"/>
      <w:pPr>
        <w:ind w:left="5040" w:hanging="360"/>
      </w:pPr>
    </w:lvl>
    <w:lvl w:ilvl="7" w:tplc="FAC64ABC" w:tentative="1">
      <w:start w:val="1"/>
      <w:numFmt w:val="lowerLetter"/>
      <w:lvlText w:val="%8."/>
      <w:lvlJc w:val="left"/>
      <w:pPr>
        <w:ind w:left="5760" w:hanging="360"/>
      </w:pPr>
    </w:lvl>
    <w:lvl w:ilvl="8" w:tplc="A73E9A16" w:tentative="1">
      <w:start w:val="1"/>
      <w:numFmt w:val="lowerRoman"/>
      <w:lvlText w:val="%9."/>
      <w:lvlJc w:val="right"/>
      <w:pPr>
        <w:ind w:left="6480" w:hanging="180"/>
      </w:pPr>
    </w:lvl>
  </w:abstractNum>
  <w:abstractNum w:abstractNumId="6">
    <w:nsid w:val="470A210B"/>
    <w:multiLevelType w:val="hybridMultilevel"/>
    <w:tmpl w:val="28745B8C"/>
    <w:lvl w:ilvl="0" w:tplc="33A83D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EDC0A6F"/>
    <w:multiLevelType w:val="hybridMultilevel"/>
    <w:tmpl w:val="0AE68170"/>
    <w:lvl w:ilvl="0" w:tplc="18861AB4">
      <w:start w:val="1"/>
      <w:numFmt w:val="bullet"/>
      <w:lvlText w:val=""/>
      <w:lvlJc w:val="left"/>
      <w:pPr>
        <w:tabs>
          <w:tab w:val="num" w:pos="1069"/>
        </w:tabs>
        <w:ind w:left="1069" w:hanging="360"/>
      </w:pPr>
      <w:rPr>
        <w:rFonts w:ascii="Symbol" w:hAnsi="Symbol" w:hint="default"/>
      </w:rPr>
    </w:lvl>
    <w:lvl w:ilvl="1" w:tplc="04150019" w:tentative="1">
      <w:start w:val="1"/>
      <w:numFmt w:val="bullet"/>
      <w:lvlText w:val="o"/>
      <w:lvlJc w:val="left"/>
      <w:pPr>
        <w:tabs>
          <w:tab w:val="num" w:pos="2149"/>
        </w:tabs>
        <w:ind w:left="2149" w:hanging="360"/>
      </w:pPr>
      <w:rPr>
        <w:rFonts w:ascii="Courier New" w:hAnsi="Courier New" w:cs="Courier New" w:hint="default"/>
      </w:rPr>
    </w:lvl>
    <w:lvl w:ilvl="2" w:tplc="0415001B" w:tentative="1">
      <w:start w:val="1"/>
      <w:numFmt w:val="bullet"/>
      <w:lvlText w:val=""/>
      <w:lvlJc w:val="left"/>
      <w:pPr>
        <w:tabs>
          <w:tab w:val="num" w:pos="2869"/>
        </w:tabs>
        <w:ind w:left="2869" w:hanging="360"/>
      </w:pPr>
      <w:rPr>
        <w:rFonts w:ascii="Wingdings" w:hAnsi="Wingdings" w:hint="default"/>
      </w:rPr>
    </w:lvl>
    <w:lvl w:ilvl="3" w:tplc="0415000F" w:tentative="1">
      <w:start w:val="1"/>
      <w:numFmt w:val="bullet"/>
      <w:lvlText w:val=""/>
      <w:lvlJc w:val="left"/>
      <w:pPr>
        <w:tabs>
          <w:tab w:val="num" w:pos="3589"/>
        </w:tabs>
        <w:ind w:left="3589" w:hanging="360"/>
      </w:pPr>
      <w:rPr>
        <w:rFonts w:ascii="Symbol" w:hAnsi="Symbol" w:hint="default"/>
      </w:rPr>
    </w:lvl>
    <w:lvl w:ilvl="4" w:tplc="04150019" w:tentative="1">
      <w:start w:val="1"/>
      <w:numFmt w:val="bullet"/>
      <w:lvlText w:val="o"/>
      <w:lvlJc w:val="left"/>
      <w:pPr>
        <w:tabs>
          <w:tab w:val="num" w:pos="4309"/>
        </w:tabs>
        <w:ind w:left="4309" w:hanging="360"/>
      </w:pPr>
      <w:rPr>
        <w:rFonts w:ascii="Courier New" w:hAnsi="Courier New" w:cs="Courier New" w:hint="default"/>
      </w:rPr>
    </w:lvl>
    <w:lvl w:ilvl="5" w:tplc="0415001B" w:tentative="1">
      <w:start w:val="1"/>
      <w:numFmt w:val="bullet"/>
      <w:lvlText w:val=""/>
      <w:lvlJc w:val="left"/>
      <w:pPr>
        <w:tabs>
          <w:tab w:val="num" w:pos="5029"/>
        </w:tabs>
        <w:ind w:left="5029" w:hanging="360"/>
      </w:pPr>
      <w:rPr>
        <w:rFonts w:ascii="Wingdings" w:hAnsi="Wingdings" w:hint="default"/>
      </w:rPr>
    </w:lvl>
    <w:lvl w:ilvl="6" w:tplc="0415000F" w:tentative="1">
      <w:start w:val="1"/>
      <w:numFmt w:val="bullet"/>
      <w:lvlText w:val=""/>
      <w:lvlJc w:val="left"/>
      <w:pPr>
        <w:tabs>
          <w:tab w:val="num" w:pos="5749"/>
        </w:tabs>
        <w:ind w:left="5749" w:hanging="360"/>
      </w:pPr>
      <w:rPr>
        <w:rFonts w:ascii="Symbol" w:hAnsi="Symbol" w:hint="default"/>
      </w:rPr>
    </w:lvl>
    <w:lvl w:ilvl="7" w:tplc="04150019" w:tentative="1">
      <w:start w:val="1"/>
      <w:numFmt w:val="bullet"/>
      <w:lvlText w:val="o"/>
      <w:lvlJc w:val="left"/>
      <w:pPr>
        <w:tabs>
          <w:tab w:val="num" w:pos="6469"/>
        </w:tabs>
        <w:ind w:left="6469" w:hanging="360"/>
      </w:pPr>
      <w:rPr>
        <w:rFonts w:ascii="Courier New" w:hAnsi="Courier New" w:cs="Courier New" w:hint="default"/>
      </w:rPr>
    </w:lvl>
    <w:lvl w:ilvl="8" w:tplc="0415001B" w:tentative="1">
      <w:start w:val="1"/>
      <w:numFmt w:val="bullet"/>
      <w:lvlText w:val=""/>
      <w:lvlJc w:val="left"/>
      <w:pPr>
        <w:tabs>
          <w:tab w:val="num" w:pos="7189"/>
        </w:tabs>
        <w:ind w:left="7189" w:hanging="360"/>
      </w:pPr>
      <w:rPr>
        <w:rFonts w:ascii="Wingdings" w:hAnsi="Wingdings" w:hint="default"/>
      </w:rPr>
    </w:lvl>
  </w:abstractNum>
  <w:abstractNum w:abstractNumId="8">
    <w:nsid w:val="51185770"/>
    <w:multiLevelType w:val="multilevel"/>
    <w:tmpl w:val="1EFADA30"/>
    <w:lvl w:ilvl="0">
      <w:start w:val="1"/>
      <w:numFmt w:val="none"/>
      <w:suff w:val="space"/>
      <w:lvlText w:val="%1"/>
      <w:lvlJc w:val="right"/>
      <w:pPr>
        <w:ind w:left="0" w:firstLine="5954"/>
      </w:pPr>
    </w:lvl>
    <w:lvl w:ilvl="1">
      <w:start w:val="1"/>
      <w:numFmt w:val="none"/>
      <w:suff w:val="nothing"/>
      <w:lvlText w:val="%1"/>
      <w:lvlJc w:val="right"/>
      <w:pPr>
        <w:ind w:left="5954" w:firstLine="0"/>
      </w:pPr>
    </w:lvl>
    <w:lvl w:ilvl="2">
      <w:start w:val="1"/>
      <w:numFmt w:val="none"/>
      <w:suff w:val="space"/>
      <w:lvlText w:val=""/>
      <w:lvlJc w:val="left"/>
      <w:pPr>
        <w:ind w:left="0" w:firstLine="397"/>
      </w:pPr>
    </w:lvl>
    <w:lvl w:ilvl="3">
      <w:start w:val="2"/>
      <w:numFmt w:val="none"/>
      <w:suff w:val="space"/>
      <w:lvlText w:val="%1"/>
      <w:lvlJc w:val="left"/>
      <w:pPr>
        <w:ind w:left="0" w:firstLine="624"/>
      </w:pPr>
    </w:lvl>
    <w:lvl w:ilvl="4">
      <w:start w:val="1"/>
      <w:numFmt w:val="none"/>
      <w:suff w:val="space"/>
      <w:lvlText w:val="%1"/>
      <w:lvlJc w:val="left"/>
      <w:pPr>
        <w:ind w:left="397" w:hanging="340"/>
      </w:pPr>
    </w:lvl>
    <w:lvl w:ilvl="5">
      <w:start w:val="1"/>
      <w:numFmt w:val="none"/>
      <w:suff w:val="space"/>
      <w:lvlText w:val="%1"/>
      <w:lvlJc w:val="left"/>
      <w:pPr>
        <w:ind w:left="680" w:hanging="226"/>
      </w:pPr>
    </w:lvl>
    <w:lvl w:ilvl="6">
      <w:start w:val="1"/>
      <w:numFmt w:val="none"/>
      <w:suff w:val="space"/>
      <w:lvlText w:val=""/>
      <w:lvlJc w:val="left"/>
      <w:pPr>
        <w:ind w:left="851" w:hanging="171"/>
      </w:pPr>
      <w:rPr>
        <w:rFonts w:hint="default"/>
      </w:rPr>
    </w:lvl>
    <w:lvl w:ilvl="7">
      <w:start w:val="1"/>
      <w:numFmt w:val="none"/>
      <w:pStyle w:val="rozdzia"/>
      <w:suff w:val="nothing"/>
      <w:lvlText w:val="%1"/>
      <w:lvlJc w:val="left"/>
      <w:pPr>
        <w:ind w:left="0" w:firstLine="0"/>
      </w:pPr>
    </w:lvl>
    <w:lvl w:ilvl="8">
      <w:start w:val="1"/>
      <w:numFmt w:val="none"/>
      <w:pStyle w:val="podrozdzia"/>
      <w:suff w:val="nothing"/>
      <w:lvlText w:val="%1"/>
      <w:lvlJc w:val="left"/>
      <w:pPr>
        <w:ind w:left="0" w:firstLine="0"/>
      </w:pPr>
    </w:lvl>
  </w:abstractNum>
  <w:abstractNum w:abstractNumId="9">
    <w:nsid w:val="55F73C5B"/>
    <w:multiLevelType w:val="hybridMultilevel"/>
    <w:tmpl w:val="D65E76C4"/>
    <w:lvl w:ilvl="0" w:tplc="0A7CBA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8E5019A"/>
    <w:multiLevelType w:val="hybridMultilevel"/>
    <w:tmpl w:val="5314AF0C"/>
    <w:lvl w:ilvl="0" w:tplc="6BB0C7DE">
      <w:start w:val="1"/>
      <w:numFmt w:val="bullet"/>
      <w:lvlText w:val=""/>
      <w:lvlJc w:val="left"/>
      <w:pPr>
        <w:ind w:left="720" w:hanging="360"/>
      </w:pPr>
      <w:rPr>
        <w:rFonts w:ascii="Symbol" w:hAnsi="Symbol" w:hint="default"/>
      </w:rPr>
    </w:lvl>
    <w:lvl w:ilvl="1" w:tplc="04AA5930" w:tentative="1">
      <w:start w:val="1"/>
      <w:numFmt w:val="bullet"/>
      <w:lvlText w:val="o"/>
      <w:lvlJc w:val="left"/>
      <w:pPr>
        <w:ind w:left="1440" w:hanging="360"/>
      </w:pPr>
      <w:rPr>
        <w:rFonts w:ascii="Courier New" w:hAnsi="Courier New" w:cs="Courier New" w:hint="default"/>
      </w:rPr>
    </w:lvl>
    <w:lvl w:ilvl="2" w:tplc="10C47E2A" w:tentative="1">
      <w:start w:val="1"/>
      <w:numFmt w:val="bullet"/>
      <w:lvlText w:val=""/>
      <w:lvlJc w:val="left"/>
      <w:pPr>
        <w:ind w:left="2160" w:hanging="360"/>
      </w:pPr>
      <w:rPr>
        <w:rFonts w:ascii="Wingdings" w:hAnsi="Wingdings" w:hint="default"/>
      </w:rPr>
    </w:lvl>
    <w:lvl w:ilvl="3" w:tplc="98E64858" w:tentative="1">
      <w:start w:val="1"/>
      <w:numFmt w:val="bullet"/>
      <w:lvlText w:val=""/>
      <w:lvlJc w:val="left"/>
      <w:pPr>
        <w:ind w:left="2880" w:hanging="360"/>
      </w:pPr>
      <w:rPr>
        <w:rFonts w:ascii="Symbol" w:hAnsi="Symbol" w:hint="default"/>
      </w:rPr>
    </w:lvl>
    <w:lvl w:ilvl="4" w:tplc="D562C244" w:tentative="1">
      <w:start w:val="1"/>
      <w:numFmt w:val="bullet"/>
      <w:lvlText w:val="o"/>
      <w:lvlJc w:val="left"/>
      <w:pPr>
        <w:ind w:left="3600" w:hanging="360"/>
      </w:pPr>
      <w:rPr>
        <w:rFonts w:ascii="Courier New" w:hAnsi="Courier New" w:cs="Courier New" w:hint="default"/>
      </w:rPr>
    </w:lvl>
    <w:lvl w:ilvl="5" w:tplc="4FE20C08" w:tentative="1">
      <w:start w:val="1"/>
      <w:numFmt w:val="bullet"/>
      <w:lvlText w:val=""/>
      <w:lvlJc w:val="left"/>
      <w:pPr>
        <w:ind w:left="4320" w:hanging="360"/>
      </w:pPr>
      <w:rPr>
        <w:rFonts w:ascii="Wingdings" w:hAnsi="Wingdings" w:hint="default"/>
      </w:rPr>
    </w:lvl>
    <w:lvl w:ilvl="6" w:tplc="CDAE240C" w:tentative="1">
      <w:start w:val="1"/>
      <w:numFmt w:val="bullet"/>
      <w:lvlText w:val=""/>
      <w:lvlJc w:val="left"/>
      <w:pPr>
        <w:ind w:left="5040" w:hanging="360"/>
      </w:pPr>
      <w:rPr>
        <w:rFonts w:ascii="Symbol" w:hAnsi="Symbol" w:hint="default"/>
      </w:rPr>
    </w:lvl>
    <w:lvl w:ilvl="7" w:tplc="41608824" w:tentative="1">
      <w:start w:val="1"/>
      <w:numFmt w:val="bullet"/>
      <w:lvlText w:val="o"/>
      <w:lvlJc w:val="left"/>
      <w:pPr>
        <w:ind w:left="5760" w:hanging="360"/>
      </w:pPr>
      <w:rPr>
        <w:rFonts w:ascii="Courier New" w:hAnsi="Courier New" w:cs="Courier New" w:hint="default"/>
      </w:rPr>
    </w:lvl>
    <w:lvl w:ilvl="8" w:tplc="32EAA0C4" w:tentative="1">
      <w:start w:val="1"/>
      <w:numFmt w:val="bullet"/>
      <w:lvlText w:val=""/>
      <w:lvlJc w:val="left"/>
      <w:pPr>
        <w:ind w:left="6480" w:hanging="360"/>
      </w:pPr>
      <w:rPr>
        <w:rFonts w:ascii="Wingdings" w:hAnsi="Wingdings" w:hint="default"/>
      </w:rPr>
    </w:lvl>
  </w:abstractNum>
  <w:abstractNum w:abstractNumId="11">
    <w:nsid w:val="69E53946"/>
    <w:multiLevelType w:val="multilevel"/>
    <w:tmpl w:val="6388F4E0"/>
    <w:lvl w:ilvl="0">
      <w:start w:val="1"/>
      <w:numFmt w:val="none"/>
      <w:pStyle w:val="Podpis"/>
      <w:suff w:val="nothing"/>
      <w:lvlText w:val="%1"/>
      <w:lvlJc w:val="left"/>
      <w:pPr>
        <w:ind w:left="4536" w:firstLine="0"/>
      </w:pPr>
      <w:rPr>
        <w:rFonts w:ascii="Times New Roman" w:hAnsi="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hint="default"/>
        <w:sz w:val="24"/>
      </w:rPr>
    </w:lvl>
    <w:lvl w:ilvl="8">
      <w:start w:val="1"/>
      <w:numFmt w:val="lowerRoman"/>
      <w:lvlText w:val="%9."/>
      <w:lvlJc w:val="left"/>
      <w:pPr>
        <w:tabs>
          <w:tab w:val="num" w:pos="3240"/>
        </w:tabs>
        <w:ind w:left="3240" w:hanging="360"/>
      </w:pPr>
    </w:lvl>
  </w:abstractNum>
  <w:abstractNum w:abstractNumId="12">
    <w:nsid w:val="6AF20E76"/>
    <w:multiLevelType w:val="hybridMultilevel"/>
    <w:tmpl w:val="D246563A"/>
    <w:lvl w:ilvl="0" w:tplc="18861A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D1F0883"/>
    <w:multiLevelType w:val="multilevel"/>
    <w:tmpl w:val="4522954C"/>
    <w:lvl w:ilvl="0">
      <w:start w:val="1"/>
      <w:numFmt w:val="none"/>
      <w:pStyle w:val="zdnia"/>
      <w:suff w:val="space"/>
      <w:lvlText w:val="%1"/>
      <w:lvlJc w:val="left"/>
      <w:pPr>
        <w:ind w:left="0" w:firstLine="0"/>
      </w:pPr>
    </w:lvl>
    <w:lvl w:ilvl="1">
      <w:start w:val="1"/>
      <w:numFmt w:val="none"/>
      <w:pStyle w:val="Tytulaktu"/>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14">
    <w:nsid w:val="6E8B09EE"/>
    <w:multiLevelType w:val="hybridMultilevel"/>
    <w:tmpl w:val="1F3207AE"/>
    <w:lvl w:ilvl="0" w:tplc="BDC0F298">
      <w:start w:val="1"/>
      <w:numFmt w:val="bullet"/>
      <w:lvlText w:val=""/>
      <w:lvlJc w:val="left"/>
      <w:pPr>
        <w:tabs>
          <w:tab w:val="num" w:pos="1429"/>
        </w:tabs>
        <w:ind w:left="1429" w:hanging="360"/>
      </w:pPr>
      <w:rPr>
        <w:rFonts w:ascii="Symbol" w:hAnsi="Symbol" w:hint="default"/>
      </w:rPr>
    </w:lvl>
    <w:lvl w:ilvl="1" w:tplc="789445F4" w:tentative="1">
      <w:start w:val="1"/>
      <w:numFmt w:val="bullet"/>
      <w:lvlText w:val="o"/>
      <w:lvlJc w:val="left"/>
      <w:pPr>
        <w:tabs>
          <w:tab w:val="num" w:pos="2509"/>
        </w:tabs>
        <w:ind w:left="2509" w:hanging="360"/>
      </w:pPr>
      <w:rPr>
        <w:rFonts w:ascii="Courier New" w:hAnsi="Courier New" w:cs="Courier New" w:hint="default"/>
      </w:rPr>
    </w:lvl>
    <w:lvl w:ilvl="2" w:tplc="2F44A27C" w:tentative="1">
      <w:start w:val="1"/>
      <w:numFmt w:val="bullet"/>
      <w:lvlText w:val=""/>
      <w:lvlJc w:val="left"/>
      <w:pPr>
        <w:tabs>
          <w:tab w:val="num" w:pos="3229"/>
        </w:tabs>
        <w:ind w:left="3229" w:hanging="360"/>
      </w:pPr>
      <w:rPr>
        <w:rFonts w:ascii="Wingdings" w:hAnsi="Wingdings" w:hint="default"/>
      </w:rPr>
    </w:lvl>
    <w:lvl w:ilvl="3" w:tplc="18003C78" w:tentative="1">
      <w:start w:val="1"/>
      <w:numFmt w:val="bullet"/>
      <w:lvlText w:val=""/>
      <w:lvlJc w:val="left"/>
      <w:pPr>
        <w:tabs>
          <w:tab w:val="num" w:pos="3949"/>
        </w:tabs>
        <w:ind w:left="3949" w:hanging="360"/>
      </w:pPr>
      <w:rPr>
        <w:rFonts w:ascii="Symbol" w:hAnsi="Symbol" w:hint="default"/>
      </w:rPr>
    </w:lvl>
    <w:lvl w:ilvl="4" w:tplc="4044D926" w:tentative="1">
      <w:start w:val="1"/>
      <w:numFmt w:val="bullet"/>
      <w:lvlText w:val="o"/>
      <w:lvlJc w:val="left"/>
      <w:pPr>
        <w:tabs>
          <w:tab w:val="num" w:pos="4669"/>
        </w:tabs>
        <w:ind w:left="4669" w:hanging="360"/>
      </w:pPr>
      <w:rPr>
        <w:rFonts w:ascii="Courier New" w:hAnsi="Courier New" w:cs="Courier New" w:hint="default"/>
      </w:rPr>
    </w:lvl>
    <w:lvl w:ilvl="5" w:tplc="01E4E410" w:tentative="1">
      <w:start w:val="1"/>
      <w:numFmt w:val="bullet"/>
      <w:lvlText w:val=""/>
      <w:lvlJc w:val="left"/>
      <w:pPr>
        <w:tabs>
          <w:tab w:val="num" w:pos="5389"/>
        </w:tabs>
        <w:ind w:left="5389" w:hanging="360"/>
      </w:pPr>
      <w:rPr>
        <w:rFonts w:ascii="Wingdings" w:hAnsi="Wingdings" w:hint="default"/>
      </w:rPr>
    </w:lvl>
    <w:lvl w:ilvl="6" w:tplc="E9FC277A" w:tentative="1">
      <w:start w:val="1"/>
      <w:numFmt w:val="bullet"/>
      <w:lvlText w:val=""/>
      <w:lvlJc w:val="left"/>
      <w:pPr>
        <w:tabs>
          <w:tab w:val="num" w:pos="6109"/>
        </w:tabs>
        <w:ind w:left="6109" w:hanging="360"/>
      </w:pPr>
      <w:rPr>
        <w:rFonts w:ascii="Symbol" w:hAnsi="Symbol" w:hint="default"/>
      </w:rPr>
    </w:lvl>
    <w:lvl w:ilvl="7" w:tplc="F8489F0E" w:tentative="1">
      <w:start w:val="1"/>
      <w:numFmt w:val="bullet"/>
      <w:lvlText w:val="o"/>
      <w:lvlJc w:val="left"/>
      <w:pPr>
        <w:tabs>
          <w:tab w:val="num" w:pos="6829"/>
        </w:tabs>
        <w:ind w:left="6829" w:hanging="360"/>
      </w:pPr>
      <w:rPr>
        <w:rFonts w:ascii="Courier New" w:hAnsi="Courier New" w:cs="Courier New" w:hint="default"/>
      </w:rPr>
    </w:lvl>
    <w:lvl w:ilvl="8" w:tplc="55FC1EEE" w:tentative="1">
      <w:start w:val="1"/>
      <w:numFmt w:val="bullet"/>
      <w:lvlText w:val=""/>
      <w:lvlJc w:val="left"/>
      <w:pPr>
        <w:tabs>
          <w:tab w:val="num" w:pos="7549"/>
        </w:tabs>
        <w:ind w:left="7549" w:hanging="360"/>
      </w:pPr>
      <w:rPr>
        <w:rFonts w:ascii="Wingdings" w:hAnsi="Wingdings" w:hint="default"/>
      </w:rPr>
    </w:lvl>
  </w:abstractNum>
  <w:num w:numId="1">
    <w:abstractNumId w:val="8"/>
  </w:num>
  <w:num w:numId="2">
    <w:abstractNumId w:val="13"/>
  </w:num>
  <w:num w:numId="3">
    <w:abstractNumId w:val="11"/>
  </w:num>
  <w:num w:numId="4">
    <w:abstractNumId w:val="3"/>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1"/>
    </w:lvlOverride>
    <w:lvlOverride w:ilvl="2">
      <w:startOverride w:val="1"/>
    </w:lvlOverride>
    <w:lvlOverride w:ilvl="3">
      <w:startOverride w:val="7"/>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4"/>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1"/>
    </w:lvlOverride>
    <w:lvlOverride w:ilvl="2">
      <w:startOverride w:val="1"/>
    </w:lvlOverride>
    <w:lvlOverride w:ilvl="3">
      <w:startOverride w:val="14"/>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4"/>
    </w:lvlOverride>
    <w:lvlOverride w:ilvl="1">
      <w:startOverride w:val="1"/>
    </w:lvlOverride>
    <w:lvlOverride w:ilvl="2">
      <w:startOverride w:val="1"/>
    </w:lvlOverride>
    <w:lvlOverride w:ilvl="3">
      <w:startOverride w:val="15"/>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7"/>
  </w:num>
  <w:num w:numId="17">
    <w:abstractNumId w:val="5"/>
  </w:num>
  <w:num w:numId="18">
    <w:abstractNumId w:val="10"/>
  </w:num>
  <w:num w:numId="19">
    <w:abstractNumId w:val="0"/>
  </w:num>
  <w:num w:numId="20">
    <w:abstractNumId w:val="1"/>
  </w:num>
  <w:num w:numId="21">
    <w:abstractNumId w:val="4"/>
  </w:num>
  <w:num w:numId="22">
    <w:abstractNumId w:val="6"/>
  </w:num>
  <w:num w:numId="23">
    <w:abstractNumId w:val="9"/>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hyphenationZone w:val="425"/>
  <w:drawingGridHorizontalSpacing w:val="100"/>
  <w:displayHorizontalDrawingGridEvery w:val="2"/>
  <w:characterSpacingControl w:val="doNotCompress"/>
  <w:hdrShapeDefaults>
    <o:shapedefaults v:ext="edit" spidmax="20482"/>
  </w:hdrShapeDefaults>
  <w:footnotePr>
    <w:numRestart w:val="eachSect"/>
    <w:footnote w:id="-1"/>
    <w:footnote w:id="0"/>
  </w:footnotePr>
  <w:endnotePr>
    <w:endnote w:id="-1"/>
    <w:endnote w:id="0"/>
  </w:endnotePr>
  <w:compat/>
  <w:rsids>
    <w:rsidRoot w:val="000A75E0"/>
    <w:rsid w:val="00021FA9"/>
    <w:rsid w:val="00032765"/>
    <w:rsid w:val="00095947"/>
    <w:rsid w:val="000A75E0"/>
    <w:rsid w:val="0011055F"/>
    <w:rsid w:val="0013167B"/>
    <w:rsid w:val="00160D97"/>
    <w:rsid w:val="001C6571"/>
    <w:rsid w:val="001E1460"/>
    <w:rsid w:val="001F1BB6"/>
    <w:rsid w:val="001F7DBB"/>
    <w:rsid w:val="002231D7"/>
    <w:rsid w:val="00300EA7"/>
    <w:rsid w:val="003166F7"/>
    <w:rsid w:val="003325E4"/>
    <w:rsid w:val="00336D5E"/>
    <w:rsid w:val="00384DC9"/>
    <w:rsid w:val="0039025E"/>
    <w:rsid w:val="003E1BB4"/>
    <w:rsid w:val="00437679"/>
    <w:rsid w:val="00444F5E"/>
    <w:rsid w:val="00473551"/>
    <w:rsid w:val="00493101"/>
    <w:rsid w:val="004F0468"/>
    <w:rsid w:val="00500744"/>
    <w:rsid w:val="005314FF"/>
    <w:rsid w:val="00565B24"/>
    <w:rsid w:val="00574115"/>
    <w:rsid w:val="00593E81"/>
    <w:rsid w:val="005A313F"/>
    <w:rsid w:val="005B106B"/>
    <w:rsid w:val="005E57A9"/>
    <w:rsid w:val="00623EE5"/>
    <w:rsid w:val="006334C1"/>
    <w:rsid w:val="0066486E"/>
    <w:rsid w:val="006665E1"/>
    <w:rsid w:val="0069333E"/>
    <w:rsid w:val="006E0392"/>
    <w:rsid w:val="00704116"/>
    <w:rsid w:val="00732E1E"/>
    <w:rsid w:val="00746EE0"/>
    <w:rsid w:val="00774C13"/>
    <w:rsid w:val="00795772"/>
    <w:rsid w:val="007A53AC"/>
    <w:rsid w:val="007D361A"/>
    <w:rsid w:val="0080072C"/>
    <w:rsid w:val="00882067"/>
    <w:rsid w:val="00887994"/>
    <w:rsid w:val="00927349"/>
    <w:rsid w:val="00943FF2"/>
    <w:rsid w:val="009A529C"/>
    <w:rsid w:val="009C4786"/>
    <w:rsid w:val="00A0124C"/>
    <w:rsid w:val="00A25C8A"/>
    <w:rsid w:val="00A62A5A"/>
    <w:rsid w:val="00AC5F06"/>
    <w:rsid w:val="00AC7514"/>
    <w:rsid w:val="00B45F97"/>
    <w:rsid w:val="00B63754"/>
    <w:rsid w:val="00B652CE"/>
    <w:rsid w:val="00B67B7A"/>
    <w:rsid w:val="00BE46AD"/>
    <w:rsid w:val="00BF0DFB"/>
    <w:rsid w:val="00BF1B53"/>
    <w:rsid w:val="00C02BCA"/>
    <w:rsid w:val="00C25FBE"/>
    <w:rsid w:val="00C843E7"/>
    <w:rsid w:val="00C85982"/>
    <w:rsid w:val="00CD7034"/>
    <w:rsid w:val="00D106A6"/>
    <w:rsid w:val="00D31B9A"/>
    <w:rsid w:val="00D443B6"/>
    <w:rsid w:val="00D51231"/>
    <w:rsid w:val="00D51EF0"/>
    <w:rsid w:val="00D53CFC"/>
    <w:rsid w:val="00D7371B"/>
    <w:rsid w:val="00D8085C"/>
    <w:rsid w:val="00DD1DFC"/>
    <w:rsid w:val="00DF55C1"/>
    <w:rsid w:val="00E36923"/>
    <w:rsid w:val="00ED6A2F"/>
    <w:rsid w:val="00EF36B0"/>
    <w:rsid w:val="00F21EC3"/>
    <w:rsid w:val="00F42DEF"/>
    <w:rsid w:val="00F87FDC"/>
    <w:rsid w:val="00F9027C"/>
    <w:rsid w:val="00FA603E"/>
    <w:rsid w:val="00FB719D"/>
    <w:rsid w:val="00FE1661"/>
    <w:rsid w:val="00FF62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5" type="connector" idref="#_x0000_s1034"/>
        <o:r id="V:Rule6" type="connector" idref="#_x0000_s1036"/>
        <o:r id="V:Rule7" type="connector" idref="#_x0000_s1026"/>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l-PL" w:eastAsia="en-US" w:bidi="ar-SA"/>
      </w:rPr>
    </w:rPrDefault>
    <w:pPrDefault>
      <w:pPr>
        <w:spacing w:before="12" w:after="1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75E0"/>
    <w:rPr>
      <w:rFonts w:ascii="UniversPl" w:hAnsi="UniversPl"/>
    </w:rPr>
  </w:style>
  <w:style w:type="paragraph" w:styleId="Nagwek1">
    <w:name w:val="heading 1"/>
    <w:basedOn w:val="Normalny"/>
    <w:next w:val="Normalny"/>
    <w:link w:val="Nagwek1Znak"/>
    <w:uiPriority w:val="9"/>
    <w:qFormat/>
    <w:rsid w:val="000A75E0"/>
    <w:pPr>
      <w:keepNext/>
      <w:keepLines/>
      <w:outlineLvl w:val="0"/>
    </w:pPr>
    <w:rPr>
      <w:rFonts w:eastAsiaTheme="majorEastAsia" w:cstheme="majorBidi"/>
      <w:b/>
      <w:bCs/>
      <w:color w:val="365F91" w:themeColor="accent1" w:themeShade="BF"/>
    </w:rPr>
  </w:style>
  <w:style w:type="paragraph" w:styleId="Nagwek2">
    <w:name w:val="heading 2"/>
    <w:basedOn w:val="Normalny"/>
    <w:next w:val="Normalny"/>
    <w:link w:val="Nagwek2Znak"/>
    <w:uiPriority w:val="9"/>
    <w:semiHidden/>
    <w:unhideWhenUsed/>
    <w:qFormat/>
    <w:rsid w:val="000A75E0"/>
    <w:pPr>
      <w:keepNext/>
      <w:keepLines/>
      <w:outlineLvl w:val="1"/>
    </w:pPr>
    <w:rPr>
      <w:rFonts w:eastAsiaTheme="majorEastAsia" w:cstheme="majorBidi"/>
      <w:b/>
      <w:bCs/>
      <w:color w:val="4F81BD" w:themeColor="accent1"/>
      <w:sz w:val="18"/>
      <w:szCs w:val="18"/>
    </w:rPr>
  </w:style>
  <w:style w:type="paragraph" w:styleId="Nagwek5">
    <w:name w:val="heading 5"/>
    <w:basedOn w:val="Normalny"/>
    <w:next w:val="Normalny"/>
    <w:link w:val="Nagwek5Znak"/>
    <w:uiPriority w:val="9"/>
    <w:semiHidden/>
    <w:unhideWhenUsed/>
    <w:qFormat/>
    <w:rsid w:val="001C65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Style">
    <w:name w:val="TableStyle"/>
    <w:qFormat/>
    <w:rsid w:val="000A75E0"/>
    <w:rPr>
      <w:rFonts w:ascii="UniversPl" w:hAnsi="UniversPl"/>
      <w:sz w:val="16"/>
      <w:szCs w:val="16"/>
    </w:rPr>
  </w:style>
  <w:style w:type="character" w:customStyle="1" w:styleId="Nagwek1Znak">
    <w:name w:val="Nagłówek 1 Znak"/>
    <w:basedOn w:val="Domylnaczcionkaakapitu"/>
    <w:link w:val="Nagwek1"/>
    <w:uiPriority w:val="9"/>
    <w:rsid w:val="000A75E0"/>
    <w:rPr>
      <w:rFonts w:ascii="UniversPl" w:eastAsiaTheme="majorEastAsia" w:hAnsi="UniversPl" w:cstheme="majorBidi"/>
      <w:b/>
      <w:bCs/>
      <w:color w:val="365F91" w:themeColor="accent1" w:themeShade="BF"/>
      <w:sz w:val="20"/>
      <w:szCs w:val="20"/>
    </w:rPr>
  </w:style>
  <w:style w:type="character" w:customStyle="1" w:styleId="Nagwek2Znak">
    <w:name w:val="Nagłówek 2 Znak"/>
    <w:basedOn w:val="Domylnaczcionkaakapitu"/>
    <w:link w:val="Nagwek2"/>
    <w:uiPriority w:val="9"/>
    <w:semiHidden/>
    <w:rsid w:val="000A75E0"/>
    <w:rPr>
      <w:rFonts w:ascii="UniversPl" w:eastAsiaTheme="majorEastAsia" w:hAnsi="UniversPl" w:cstheme="majorBidi"/>
      <w:b/>
      <w:bCs/>
      <w:color w:val="4F81BD" w:themeColor="accent1"/>
      <w:sz w:val="18"/>
      <w:szCs w:val="18"/>
    </w:rPr>
  </w:style>
  <w:style w:type="paragraph" w:styleId="Tytu">
    <w:name w:val="Title"/>
    <w:basedOn w:val="Normalny"/>
    <w:next w:val="Normalny"/>
    <w:link w:val="TytuZnak"/>
    <w:uiPriority w:val="10"/>
    <w:qFormat/>
    <w:rsid w:val="000A75E0"/>
    <w:pPr>
      <w:pBdr>
        <w:bottom w:val="single" w:sz="8" w:space="4" w:color="4F81BD" w:themeColor="accent1"/>
      </w:pBdr>
      <w:contextualSpacing/>
    </w:pPr>
    <w:rPr>
      <w:rFonts w:eastAsiaTheme="majorEastAsia"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0A75E0"/>
    <w:rPr>
      <w:rFonts w:ascii="UniversPl" w:eastAsiaTheme="majorEastAsia" w:hAnsi="UniversPl"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0A75E0"/>
    <w:pPr>
      <w:numPr>
        <w:ilvl w:val="1"/>
      </w:numPr>
    </w:pPr>
    <w:rPr>
      <w:rFonts w:eastAsiaTheme="majorEastAsia" w:cstheme="majorBidi"/>
      <w:i/>
      <w:iCs/>
      <w:color w:val="4F81BD" w:themeColor="accent1"/>
      <w:spacing w:val="15"/>
      <w:sz w:val="16"/>
      <w:szCs w:val="16"/>
    </w:rPr>
  </w:style>
  <w:style w:type="character" w:customStyle="1" w:styleId="PodtytuZnak">
    <w:name w:val="Podtytuł Znak"/>
    <w:basedOn w:val="Domylnaczcionkaakapitu"/>
    <w:link w:val="Podtytu"/>
    <w:uiPriority w:val="11"/>
    <w:rsid w:val="000A75E0"/>
    <w:rPr>
      <w:rFonts w:ascii="UniversPl" w:eastAsiaTheme="majorEastAsia" w:hAnsi="UniversPl" w:cstheme="majorBidi"/>
      <w:i/>
      <w:iCs/>
      <w:color w:val="4F81BD" w:themeColor="accent1"/>
      <w:spacing w:val="15"/>
      <w:sz w:val="16"/>
      <w:szCs w:val="20"/>
    </w:rPr>
  </w:style>
  <w:style w:type="table" w:styleId="Tabela-Siatka">
    <w:name w:val="Table Grid"/>
    <w:basedOn w:val="Standardowy"/>
    <w:rsid w:val="000A75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azwaDziennika01">
    <w:name w:val="NazwaDziennika01"/>
    <w:basedOn w:val="Normalny"/>
    <w:next w:val="Normalny"/>
    <w:autoRedefine/>
    <w:qFormat/>
    <w:rsid w:val="000A75E0"/>
    <w:rPr>
      <w:rFonts w:ascii="EgyptianMTPl Ext" w:hAnsi="EgyptianMTPl Ext"/>
      <w:caps/>
      <w:w w:val="85"/>
      <w:sz w:val="80"/>
    </w:rPr>
  </w:style>
  <w:style w:type="paragraph" w:customStyle="1" w:styleId="NazwaDziennika02">
    <w:name w:val="NazwaDziennika02"/>
    <w:basedOn w:val="Normalny"/>
    <w:autoRedefine/>
    <w:qFormat/>
    <w:rsid w:val="000A75E0"/>
    <w:pPr>
      <w:spacing w:after="0"/>
    </w:pPr>
    <w:rPr>
      <w:rFonts w:ascii="EgyptianMTPl Ext" w:hAnsi="EgyptianMTPl Ext"/>
      <w:caps/>
      <w:spacing w:val="-20"/>
      <w:sz w:val="42"/>
    </w:rPr>
  </w:style>
  <w:style w:type="paragraph" w:customStyle="1" w:styleId="NazwaDziennika03">
    <w:name w:val="NazwaDziennika03"/>
    <w:basedOn w:val="Normalny"/>
    <w:next w:val="Normalny"/>
    <w:autoRedefine/>
    <w:qFormat/>
    <w:rsid w:val="000A75E0"/>
    <w:pPr>
      <w:spacing w:before="0" w:after="0"/>
      <w:jc w:val="center"/>
    </w:pPr>
    <w:rPr>
      <w:rFonts w:ascii="EgyptianMTPl Ext" w:hAnsi="EgyptianMTPl Ext"/>
      <w:sz w:val="30"/>
    </w:rPr>
  </w:style>
  <w:style w:type="paragraph" w:customStyle="1" w:styleId="NumerDziennika04">
    <w:name w:val="NumerDziennika04"/>
    <w:basedOn w:val="Normalny"/>
    <w:next w:val="Normalny"/>
    <w:autoRedefine/>
    <w:qFormat/>
    <w:rsid w:val="000A75E0"/>
    <w:pPr>
      <w:jc w:val="right"/>
    </w:pPr>
    <w:rPr>
      <w:rFonts w:ascii="EgyptianMTPl Ext" w:hAnsi="EgyptianMTPl Ext"/>
      <w:sz w:val="48"/>
    </w:rPr>
  </w:style>
  <w:style w:type="paragraph" w:customStyle="1" w:styleId="TOC01">
    <w:name w:val="TOC01"/>
    <w:basedOn w:val="Normalny"/>
    <w:next w:val="Normalny"/>
    <w:autoRedefine/>
    <w:qFormat/>
    <w:rsid w:val="000A75E0"/>
    <w:pPr>
      <w:spacing w:before="0" w:after="0"/>
    </w:pPr>
    <w:rPr>
      <w:b/>
      <w:caps/>
      <w:sz w:val="18"/>
    </w:rPr>
  </w:style>
  <w:style w:type="paragraph" w:customStyle="1" w:styleId="TOC02">
    <w:name w:val="TOC02"/>
    <w:basedOn w:val="Normalny"/>
    <w:next w:val="Nagwekspisutreci"/>
    <w:autoRedefine/>
    <w:qFormat/>
    <w:rsid w:val="000A75E0"/>
    <w:pPr>
      <w:spacing w:before="0" w:after="0"/>
    </w:pPr>
    <w:rPr>
      <w:b/>
      <w:sz w:val="18"/>
    </w:rPr>
  </w:style>
  <w:style w:type="paragraph" w:customStyle="1" w:styleId="TOC03">
    <w:name w:val="TOC03"/>
    <w:next w:val="NormalnyWeb"/>
    <w:autoRedefine/>
    <w:qFormat/>
    <w:rsid w:val="000A75E0"/>
    <w:pPr>
      <w:keepNext/>
      <w:spacing w:before="0" w:after="0"/>
      <w:jc w:val="center"/>
    </w:pPr>
    <w:rPr>
      <w:rFonts w:ascii="UniversPl" w:hAnsi="UniversPl"/>
      <w:b/>
      <w:caps/>
      <w:spacing w:val="20"/>
      <w:sz w:val="18"/>
    </w:rPr>
  </w:style>
  <w:style w:type="paragraph" w:customStyle="1" w:styleId="TOC04">
    <w:name w:val="TOC04"/>
    <w:basedOn w:val="TOC01"/>
    <w:autoRedefine/>
    <w:qFormat/>
    <w:rsid w:val="000A75E0"/>
    <w:pPr>
      <w:jc w:val="right"/>
    </w:pPr>
    <w:rPr>
      <w:b w:val="0"/>
    </w:rPr>
  </w:style>
  <w:style w:type="paragraph" w:customStyle="1" w:styleId="TOC05">
    <w:name w:val="TOC05"/>
    <w:basedOn w:val="Normalny"/>
    <w:next w:val="Normalny"/>
    <w:autoRedefine/>
    <w:qFormat/>
    <w:rsid w:val="000A75E0"/>
    <w:pPr>
      <w:tabs>
        <w:tab w:val="left" w:leader="dot" w:pos="567"/>
      </w:tabs>
      <w:spacing w:before="0" w:after="0"/>
      <w:jc w:val="both"/>
    </w:pPr>
    <w:rPr>
      <w:sz w:val="18"/>
    </w:rPr>
  </w:style>
  <w:style w:type="paragraph" w:customStyle="1" w:styleId="NumerPozycji">
    <w:name w:val="NumerPozycji"/>
    <w:basedOn w:val="Normalny"/>
    <w:qFormat/>
    <w:rsid w:val="000A75E0"/>
    <w:pPr>
      <w:keepNext/>
      <w:spacing w:before="0" w:after="120"/>
      <w:jc w:val="center"/>
    </w:pPr>
    <w:rPr>
      <w:b/>
      <w:caps/>
      <w:sz w:val="18"/>
    </w:rPr>
  </w:style>
  <w:style w:type="paragraph" w:customStyle="1" w:styleId="NumerPozycjiNiewidoczny">
    <w:name w:val="NumerPozycjiNiewidoczny"/>
    <w:basedOn w:val="Normalny"/>
    <w:qFormat/>
    <w:rsid w:val="000A75E0"/>
    <w:pPr>
      <w:keepNext/>
      <w:spacing w:before="0" w:after="0"/>
    </w:pPr>
    <w:rPr>
      <w:color w:val="FFFFFF"/>
      <w:sz w:val="1"/>
    </w:rPr>
  </w:style>
  <w:style w:type="paragraph" w:customStyle="1" w:styleId="Tytulaktu">
    <w:name w:val="Tytul aktu"/>
    <w:basedOn w:val="Normalny"/>
    <w:autoRedefine/>
    <w:rsid w:val="00FB719D"/>
    <w:pPr>
      <w:keepNext/>
      <w:numPr>
        <w:ilvl w:val="1"/>
        <w:numId w:val="2"/>
      </w:numPr>
      <w:suppressAutoHyphens/>
      <w:spacing w:before="0" w:after="160"/>
      <w:jc w:val="center"/>
    </w:pPr>
    <w:rPr>
      <w:b/>
      <w:lang w:eastAsia="pl-PL"/>
    </w:rPr>
  </w:style>
  <w:style w:type="paragraph" w:customStyle="1" w:styleId="Poczonynagwek">
    <w:name w:val="Połączony nagłówek"/>
    <w:basedOn w:val="Normalny"/>
    <w:autoRedefine/>
    <w:rsid w:val="00493101"/>
    <w:pPr>
      <w:keepNext/>
      <w:spacing w:before="0" w:after="120"/>
      <w:jc w:val="center"/>
    </w:pPr>
    <w:rPr>
      <w:b/>
      <w:caps/>
      <w:noProof/>
      <w:sz w:val="18"/>
      <w:szCs w:val="18"/>
      <w:lang w:eastAsia="pl-PL"/>
    </w:rPr>
  </w:style>
  <w:style w:type="paragraph" w:customStyle="1" w:styleId="zdnia">
    <w:name w:val="z dnia"/>
    <w:autoRedefine/>
    <w:rsid w:val="000A75E0"/>
    <w:pPr>
      <w:keepNext/>
      <w:numPr>
        <w:numId w:val="2"/>
      </w:numPr>
      <w:spacing w:before="160" w:after="320"/>
      <w:jc w:val="center"/>
    </w:pPr>
    <w:rPr>
      <w:rFonts w:ascii="UniversPl" w:hAnsi="UniversPl"/>
      <w:noProof/>
      <w:sz w:val="18"/>
      <w:szCs w:val="18"/>
      <w:lang w:eastAsia="pl-PL"/>
    </w:rPr>
  </w:style>
  <w:style w:type="paragraph" w:styleId="NormalnyWeb">
    <w:name w:val="Normal (Web)"/>
    <w:basedOn w:val="Normalny"/>
    <w:unhideWhenUsed/>
    <w:rsid w:val="000A75E0"/>
    <w:rPr>
      <w:rFonts w:ascii="Times New Roman" w:hAnsi="Times New Roman" w:cs="Times New Roman"/>
      <w:sz w:val="24"/>
      <w:szCs w:val="24"/>
    </w:rPr>
  </w:style>
  <w:style w:type="paragraph" w:styleId="Nagwekspisutreci">
    <w:name w:val="TOC Heading"/>
    <w:basedOn w:val="Nagwek1"/>
    <w:next w:val="Normalny"/>
    <w:uiPriority w:val="39"/>
    <w:semiHidden/>
    <w:unhideWhenUsed/>
    <w:qFormat/>
    <w:rsid w:val="000A75E0"/>
    <w:pPr>
      <w:outlineLvl w:val="9"/>
    </w:pPr>
    <w:rPr>
      <w:rFonts w:asciiTheme="majorHAnsi" w:hAnsiTheme="majorHAnsi"/>
    </w:rPr>
  </w:style>
  <w:style w:type="paragraph" w:customStyle="1" w:styleId="podstawa">
    <w:name w:val="podstawa"/>
    <w:basedOn w:val="Normalny"/>
    <w:autoRedefine/>
    <w:rsid w:val="000A75E0"/>
    <w:pPr>
      <w:numPr>
        <w:ilvl w:val="2"/>
        <w:numId w:val="2"/>
      </w:numPr>
      <w:jc w:val="both"/>
    </w:pPr>
    <w:rPr>
      <w:rFonts w:eastAsia="Times New Roman" w:cs="Times New Roman"/>
      <w:noProof/>
      <w:sz w:val="24"/>
      <w:lang w:eastAsia="pl-PL"/>
    </w:rPr>
  </w:style>
  <w:style w:type="paragraph" w:customStyle="1" w:styleId="paragraf">
    <w:name w:val="paragraf"/>
    <w:basedOn w:val="podstawa"/>
    <w:rsid w:val="000A75E0"/>
    <w:pPr>
      <w:numPr>
        <w:ilvl w:val="3"/>
        <w:numId w:val="4"/>
      </w:numPr>
    </w:pPr>
  </w:style>
  <w:style w:type="paragraph" w:customStyle="1" w:styleId="ust">
    <w:name w:val="ust."/>
    <w:basedOn w:val="Normalny"/>
    <w:autoRedefine/>
    <w:rsid w:val="000A75E0"/>
    <w:pPr>
      <w:numPr>
        <w:ilvl w:val="4"/>
        <w:numId w:val="4"/>
      </w:numPr>
      <w:jc w:val="both"/>
    </w:pPr>
    <w:rPr>
      <w:rFonts w:eastAsia="Times New Roman" w:cs="Times New Roman"/>
      <w:noProof/>
      <w:sz w:val="24"/>
      <w:lang w:eastAsia="pl-PL"/>
    </w:rPr>
  </w:style>
  <w:style w:type="paragraph" w:customStyle="1" w:styleId="pkt">
    <w:name w:val="pkt"/>
    <w:basedOn w:val="Normalny"/>
    <w:autoRedefine/>
    <w:rsid w:val="000A75E0"/>
    <w:pPr>
      <w:tabs>
        <w:tab w:val="num" w:pos="4320"/>
      </w:tabs>
      <w:ind w:left="4320" w:hanging="720"/>
      <w:jc w:val="both"/>
    </w:pPr>
    <w:rPr>
      <w:rFonts w:eastAsia="Times New Roman" w:cs="Times New Roman"/>
      <w:noProof/>
      <w:sz w:val="24"/>
      <w:lang w:eastAsia="pl-PL"/>
    </w:rPr>
  </w:style>
  <w:style w:type="paragraph" w:customStyle="1" w:styleId="lit">
    <w:name w:val="lit"/>
    <w:basedOn w:val="Normalny"/>
    <w:autoRedefine/>
    <w:rsid w:val="000A75E0"/>
    <w:pPr>
      <w:tabs>
        <w:tab w:val="num" w:pos="5040"/>
      </w:tabs>
      <w:ind w:left="5040" w:hanging="720"/>
      <w:jc w:val="both"/>
    </w:pPr>
    <w:rPr>
      <w:rFonts w:eastAsia="Times New Roman" w:cs="Times New Roman"/>
      <w:noProof/>
      <w:sz w:val="24"/>
      <w:lang w:eastAsia="pl-PL"/>
    </w:rPr>
  </w:style>
  <w:style w:type="paragraph" w:customStyle="1" w:styleId="tiret">
    <w:name w:val="tiret"/>
    <w:rsid w:val="000A75E0"/>
    <w:pPr>
      <w:numPr>
        <w:ilvl w:val="7"/>
        <w:numId w:val="4"/>
      </w:numPr>
      <w:jc w:val="both"/>
    </w:pPr>
    <w:rPr>
      <w:rFonts w:ascii="Times New Roman" w:eastAsia="Times New Roman" w:hAnsi="Times New Roman" w:cs="Times New Roman"/>
      <w:noProof/>
      <w:sz w:val="24"/>
      <w:lang w:eastAsia="pl-PL"/>
    </w:rPr>
  </w:style>
  <w:style w:type="paragraph" w:styleId="Podpis">
    <w:name w:val="Signature"/>
    <w:basedOn w:val="Normalny"/>
    <w:link w:val="PodpisZnak"/>
    <w:rsid w:val="000A75E0"/>
    <w:pPr>
      <w:numPr>
        <w:numId w:val="3"/>
      </w:numPr>
      <w:suppressAutoHyphens/>
      <w:jc w:val="center"/>
    </w:pPr>
    <w:rPr>
      <w:rFonts w:eastAsia="Times New Roman" w:cs="Times New Roman"/>
      <w:sz w:val="24"/>
      <w:lang w:eastAsia="ar-SA"/>
    </w:rPr>
  </w:style>
  <w:style w:type="character" w:customStyle="1" w:styleId="PodpisZnak">
    <w:name w:val="Podpis Znak"/>
    <w:basedOn w:val="Domylnaczcionkaakapitu"/>
    <w:link w:val="Podpis"/>
    <w:rsid w:val="000A75E0"/>
    <w:rPr>
      <w:rFonts w:ascii="UniversPl" w:eastAsia="Times New Roman" w:hAnsi="UniversPl" w:cs="Times New Roman"/>
      <w:sz w:val="24"/>
      <w:szCs w:val="20"/>
      <w:lang w:eastAsia="ar-SA"/>
    </w:rPr>
  </w:style>
  <w:style w:type="paragraph" w:customStyle="1" w:styleId="za">
    <w:name w:val="zał"/>
    <w:basedOn w:val="Nagwek1"/>
    <w:link w:val="zaZnak"/>
    <w:autoRedefine/>
    <w:rsid w:val="001E1460"/>
    <w:pPr>
      <w:keepLines w:val="0"/>
      <w:suppressAutoHyphens/>
      <w:spacing w:before="0" w:after="120"/>
      <w:jc w:val="right"/>
    </w:pPr>
    <w:rPr>
      <w:rFonts w:eastAsia="Times New Roman" w:cs="Times New Roman"/>
      <w:b w:val="0"/>
      <w:bCs w:val="0"/>
      <w:color w:val="auto"/>
      <w:lang w:eastAsia="ar-SA"/>
    </w:rPr>
  </w:style>
  <w:style w:type="paragraph" w:customStyle="1" w:styleId="za1">
    <w:name w:val="zał_1"/>
    <w:basedOn w:val="za"/>
    <w:link w:val="za1Znak"/>
    <w:autoRedefine/>
    <w:rsid w:val="001E1460"/>
    <w:pPr>
      <w:ind w:left="5954"/>
    </w:pPr>
  </w:style>
  <w:style w:type="paragraph" w:customStyle="1" w:styleId="rozdzia">
    <w:name w:val="rozdział"/>
    <w:basedOn w:val="Normalny"/>
    <w:autoRedefine/>
    <w:rsid w:val="00D7371B"/>
    <w:pPr>
      <w:numPr>
        <w:ilvl w:val="7"/>
        <w:numId w:val="1"/>
      </w:numPr>
      <w:spacing w:before="0" w:after="120"/>
      <w:jc w:val="center"/>
    </w:pPr>
    <w:rPr>
      <w:rFonts w:eastAsia="Times New Roman" w:cs="Times New Roman"/>
      <w:b/>
      <w:smallCaps/>
      <w:lang w:eastAsia="ar-SA"/>
    </w:rPr>
  </w:style>
  <w:style w:type="paragraph" w:customStyle="1" w:styleId="podrozdzia">
    <w:name w:val="podrozdział"/>
    <w:basedOn w:val="rozdzia"/>
    <w:autoRedefine/>
    <w:rsid w:val="000A75E0"/>
    <w:pPr>
      <w:numPr>
        <w:ilvl w:val="8"/>
      </w:numPr>
    </w:pPr>
    <w:rPr>
      <w:smallCaps w:val="0"/>
    </w:rPr>
  </w:style>
  <w:style w:type="paragraph" w:styleId="Nagwek">
    <w:name w:val="header"/>
    <w:basedOn w:val="Normalny"/>
    <w:link w:val="NagwekZnak"/>
    <w:uiPriority w:val="99"/>
    <w:unhideWhenUsed/>
    <w:rsid w:val="000A75E0"/>
    <w:pPr>
      <w:tabs>
        <w:tab w:val="center" w:pos="4536"/>
        <w:tab w:val="right" w:pos="9072"/>
      </w:tabs>
    </w:pPr>
  </w:style>
  <w:style w:type="character" w:customStyle="1" w:styleId="NagwekZnak">
    <w:name w:val="Nagłówek Znak"/>
    <w:basedOn w:val="Domylnaczcionkaakapitu"/>
    <w:link w:val="Nagwek"/>
    <w:uiPriority w:val="99"/>
    <w:rsid w:val="000A75E0"/>
    <w:rPr>
      <w:rFonts w:ascii="Times New Roman" w:hAnsi="Times New Roman"/>
    </w:rPr>
  </w:style>
  <w:style w:type="paragraph" w:styleId="Stopka">
    <w:name w:val="footer"/>
    <w:basedOn w:val="Normalny"/>
    <w:link w:val="StopkaZnak"/>
    <w:uiPriority w:val="99"/>
    <w:unhideWhenUsed/>
    <w:rsid w:val="000A75E0"/>
    <w:pPr>
      <w:tabs>
        <w:tab w:val="center" w:pos="4536"/>
        <w:tab w:val="right" w:pos="9072"/>
      </w:tabs>
    </w:pPr>
  </w:style>
  <w:style w:type="character" w:customStyle="1" w:styleId="StopkaZnak">
    <w:name w:val="Stopka Znak"/>
    <w:basedOn w:val="Domylnaczcionkaakapitu"/>
    <w:link w:val="Stopka"/>
    <w:uiPriority w:val="99"/>
    <w:rsid w:val="000A75E0"/>
    <w:rPr>
      <w:rFonts w:ascii="UniversPl" w:hAnsi="UniversPl"/>
    </w:rPr>
  </w:style>
  <w:style w:type="character" w:styleId="Numerwiersza">
    <w:name w:val="line number"/>
    <w:basedOn w:val="Domylnaczcionkaakapitu"/>
    <w:uiPriority w:val="99"/>
    <w:semiHidden/>
    <w:unhideWhenUsed/>
    <w:rsid w:val="000A75E0"/>
  </w:style>
  <w:style w:type="character" w:styleId="Hipercze">
    <w:name w:val="Hyperlink"/>
    <w:basedOn w:val="Domylnaczcionkaakapitu"/>
    <w:uiPriority w:val="99"/>
    <w:unhideWhenUsed/>
    <w:rsid w:val="000A75E0"/>
    <w:rPr>
      <w:color w:val="0000FF" w:themeColor="hyperlink"/>
      <w:u w:val="single"/>
    </w:rPr>
  </w:style>
  <w:style w:type="paragraph" w:customStyle="1" w:styleId="TOCTITLE">
    <w:name w:val="TOC_TITLE"/>
    <w:basedOn w:val="Normalny"/>
    <w:autoRedefine/>
    <w:qFormat/>
    <w:rsid w:val="000A75E0"/>
    <w:pPr>
      <w:jc w:val="both"/>
    </w:pPr>
  </w:style>
  <w:style w:type="paragraph" w:customStyle="1" w:styleId="artykul">
    <w:name w:val="artykul"/>
    <w:basedOn w:val="Normalny"/>
    <w:autoRedefine/>
    <w:qFormat/>
    <w:rsid w:val="000A75E0"/>
    <w:pPr>
      <w:numPr>
        <w:numId w:val="14"/>
      </w:numPr>
    </w:pPr>
    <w:rPr>
      <w:rFonts w:eastAsia="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A75E0"/>
    <w:rPr>
      <w:sz w:val="16"/>
    </w:rPr>
  </w:style>
  <w:style w:type="character" w:customStyle="1" w:styleId="TekstprzypisudolnegoZnak">
    <w:name w:val="Tekst przypisu dolnego Znak"/>
    <w:basedOn w:val="Domylnaczcionkaakapitu"/>
    <w:link w:val="Tekstprzypisudolnego"/>
    <w:uiPriority w:val="99"/>
    <w:semiHidden/>
    <w:rsid w:val="000A75E0"/>
    <w:rPr>
      <w:sz w:val="16"/>
      <w:szCs w:val="20"/>
    </w:rPr>
  </w:style>
  <w:style w:type="character" w:styleId="Odwoanieprzypisudolnego">
    <w:name w:val="footnote reference"/>
    <w:basedOn w:val="Domylnaczcionkaakapitu"/>
    <w:uiPriority w:val="99"/>
    <w:semiHidden/>
    <w:unhideWhenUsed/>
    <w:rsid w:val="000A75E0"/>
    <w:rPr>
      <w:vertAlign w:val="superscript"/>
    </w:rPr>
  </w:style>
  <w:style w:type="paragraph" w:styleId="Tekstpodstawowy">
    <w:name w:val="Body Text"/>
    <w:basedOn w:val="Normalny"/>
    <w:link w:val="TekstpodstawowyZnak"/>
    <w:rsid w:val="00AC7514"/>
    <w:pPr>
      <w:spacing w:before="0" w:after="120"/>
    </w:pPr>
    <w:rPr>
      <w:rFonts w:ascii="Times New Roman" w:eastAsia="Times New Roman" w:hAnsi="Times New Roman" w:cs="Times New Roman"/>
      <w:sz w:val="28"/>
      <w:lang w:eastAsia="pl-PL"/>
    </w:rPr>
  </w:style>
  <w:style w:type="character" w:customStyle="1" w:styleId="TekstpodstawowyZnak">
    <w:name w:val="Tekst podstawowy Znak"/>
    <w:basedOn w:val="Domylnaczcionkaakapitu"/>
    <w:link w:val="Tekstpodstawowy"/>
    <w:rsid w:val="00AC7514"/>
    <w:rPr>
      <w:rFonts w:ascii="Times New Roman" w:eastAsia="Times New Roman" w:hAnsi="Times New Roman" w:cs="Times New Roman"/>
      <w:sz w:val="28"/>
      <w:lang w:eastAsia="pl-PL"/>
    </w:rPr>
  </w:style>
  <w:style w:type="character" w:customStyle="1" w:styleId="zaZnak">
    <w:name w:val="zał Znak"/>
    <w:basedOn w:val="Domylnaczcionkaakapitu"/>
    <w:link w:val="za"/>
    <w:rsid w:val="001E1460"/>
    <w:rPr>
      <w:rFonts w:ascii="UniversPl" w:eastAsia="Times New Roman" w:hAnsi="UniversPl" w:cs="Times New Roman"/>
      <w:lang w:eastAsia="ar-SA"/>
    </w:rPr>
  </w:style>
  <w:style w:type="paragraph" w:customStyle="1" w:styleId="Tytuaktu">
    <w:name w:val="Tytuł aktu"/>
    <w:rsid w:val="00AC7514"/>
    <w:pPr>
      <w:spacing w:before="0" w:after="120"/>
      <w:ind w:firstLine="288"/>
      <w:jc w:val="center"/>
    </w:pPr>
    <w:rPr>
      <w:rFonts w:ascii="Times New Roman" w:eastAsia="Times New Roman" w:hAnsi="Times New Roman" w:cs="Times New Roman"/>
      <w:b/>
      <w:caps/>
      <w:noProof/>
      <w:sz w:val="24"/>
      <w:lang w:eastAsia="pl-PL"/>
    </w:rPr>
  </w:style>
  <w:style w:type="paragraph" w:styleId="Tekstdymka">
    <w:name w:val="Balloon Text"/>
    <w:basedOn w:val="Normalny"/>
    <w:link w:val="TekstdymkaZnak"/>
    <w:semiHidden/>
    <w:rsid w:val="00AC7514"/>
    <w:pPr>
      <w:spacing w:before="0" w:after="0"/>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7514"/>
    <w:rPr>
      <w:rFonts w:ascii="Tahoma" w:eastAsia="Times New Roman" w:hAnsi="Tahoma" w:cs="Tahoma"/>
      <w:sz w:val="16"/>
      <w:szCs w:val="16"/>
      <w:lang w:eastAsia="pl-PL"/>
    </w:rPr>
  </w:style>
  <w:style w:type="paragraph" w:styleId="Akapitzlist">
    <w:name w:val="List Paragraph"/>
    <w:basedOn w:val="Normalny"/>
    <w:uiPriority w:val="34"/>
    <w:qFormat/>
    <w:rsid w:val="00AC7514"/>
    <w:pPr>
      <w:ind w:left="720"/>
      <w:contextualSpacing/>
    </w:pPr>
  </w:style>
  <w:style w:type="paragraph" w:customStyle="1" w:styleId="wsprawie">
    <w:name w:val="w sprawie"/>
    <w:basedOn w:val="Normalny"/>
    <w:rsid w:val="00021FA9"/>
    <w:pPr>
      <w:tabs>
        <w:tab w:val="left" w:pos="520"/>
        <w:tab w:val="left" w:pos="1168"/>
        <w:tab w:val="left" w:pos="1909"/>
        <w:tab w:val="left" w:pos="2449"/>
        <w:tab w:val="left" w:pos="5221"/>
        <w:tab w:val="left" w:pos="6412"/>
        <w:tab w:val="left" w:pos="7628"/>
        <w:tab w:val="left" w:pos="8669"/>
        <w:tab w:val="left" w:pos="9628"/>
        <w:tab w:val="left" w:pos="9914"/>
        <w:tab w:val="left" w:pos="11164"/>
        <w:tab w:val="left" w:pos="12544"/>
      </w:tabs>
      <w:spacing w:before="0" w:after="160"/>
      <w:jc w:val="center"/>
    </w:pPr>
    <w:rPr>
      <w:rFonts w:ascii="Times New Roman" w:eastAsia="Times New Roman" w:hAnsi="Times New Roman" w:cs="Times New Roman"/>
      <w:b/>
      <w:sz w:val="24"/>
      <w:szCs w:val="16"/>
      <w:lang w:eastAsia="pl-PL"/>
    </w:rPr>
  </w:style>
  <w:style w:type="paragraph" w:customStyle="1" w:styleId="zdanie">
    <w:name w:val="zdanie"/>
    <w:basedOn w:val="Normalny"/>
    <w:autoRedefine/>
    <w:rsid w:val="00021FA9"/>
    <w:pPr>
      <w:tabs>
        <w:tab w:val="left" w:pos="520"/>
        <w:tab w:val="left" w:pos="1168"/>
        <w:tab w:val="left" w:pos="1909"/>
        <w:tab w:val="left" w:pos="2449"/>
        <w:tab w:val="left" w:pos="5221"/>
        <w:tab w:val="left" w:pos="6412"/>
        <w:tab w:val="left" w:pos="7628"/>
        <w:tab w:val="left" w:pos="8669"/>
        <w:tab w:val="left" w:pos="9628"/>
        <w:tab w:val="left" w:pos="9914"/>
        <w:tab w:val="left" w:pos="11164"/>
        <w:tab w:val="left" w:pos="12544"/>
      </w:tabs>
      <w:spacing w:before="0" w:after="0"/>
    </w:pPr>
    <w:rPr>
      <w:rFonts w:ascii="Arial" w:eastAsia="Times New Roman" w:hAnsi="Arial" w:cs="Arial"/>
      <w:lang w:eastAsia="pl-PL"/>
    </w:rPr>
  </w:style>
  <w:style w:type="character" w:customStyle="1" w:styleId="za1Znak">
    <w:name w:val="zał_1 Znak"/>
    <w:basedOn w:val="Domylnaczcionkaakapitu"/>
    <w:link w:val="za1"/>
    <w:rsid w:val="00D7371B"/>
    <w:rPr>
      <w:rFonts w:ascii="UniversPl" w:eastAsia="Times New Roman" w:hAnsi="UniversPl" w:cs="Times New Roman"/>
      <w:lang w:eastAsia="ar-SA"/>
    </w:rPr>
  </w:style>
  <w:style w:type="character" w:customStyle="1" w:styleId="Nagwek5Znak">
    <w:name w:val="Nagłówek 5 Znak"/>
    <w:basedOn w:val="Domylnaczcionkaakapitu"/>
    <w:link w:val="Nagwek5"/>
    <w:uiPriority w:val="9"/>
    <w:semiHidden/>
    <w:rsid w:val="001C6571"/>
    <w:rPr>
      <w:rFonts w:asciiTheme="majorHAnsi" w:eastAsiaTheme="majorEastAsia" w:hAnsiTheme="majorHAnsi" w:cstheme="majorBidi"/>
      <w:color w:val="243F60" w:themeColor="accent1" w:themeShade="7F"/>
    </w:rPr>
  </w:style>
  <w:style w:type="character" w:customStyle="1" w:styleId="highlight1">
    <w:name w:val="highlight1"/>
    <w:basedOn w:val="Domylnaczcionkaakapitu"/>
    <w:rsid w:val="005314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1.xml"/><Relationship Id="rId26" Type="http://schemas.openxmlformats.org/officeDocument/2006/relationships/header" Target="header17.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hyperlink" Target="mailto:tkoczta@bialystok.uw.gov.p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footer" Target="footer2.xml"/><Relationship Id="rId46" Type="http://schemas.openxmlformats.org/officeDocument/2006/relationships/hyperlink" Target="http://www.bialystok.uw.gov.pl/PUWMCMS/Dziennik_Urzedowy/"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image" Target="media/image3.jpeg"/><Relationship Id="rId37" Type="http://schemas.openxmlformats.org/officeDocument/2006/relationships/header" Target="header26.xml"/><Relationship Id="rId40" Type="http://schemas.openxmlformats.org/officeDocument/2006/relationships/header" Target="header28.xml"/><Relationship Id="rId45"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5.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image" Target="media/image2.jpeg"/><Relationship Id="rId44"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4.xml"/><Relationship Id="rId8"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75E4-80B8-40FE-8BA4-21B11909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112</Pages>
  <Words>36447</Words>
  <Characters>218686</Characters>
  <Application>Microsoft Office Word</Application>
  <DocSecurity>0</DocSecurity>
  <Lines>1822</Lines>
  <Paragraphs>509</Paragraphs>
  <ScaleCrop>false</ScaleCrop>
  <HeadingPairs>
    <vt:vector size="2" baseType="variant">
      <vt:variant>
        <vt:lpstr>Tytuł</vt:lpstr>
      </vt:variant>
      <vt:variant>
        <vt:i4>1</vt:i4>
      </vt:variant>
    </vt:vector>
  </HeadingPairs>
  <TitlesOfParts>
    <vt:vector size="1" baseType="lpstr">
      <vt:lpstr/>
    </vt:vector>
  </TitlesOfParts>
  <Company>Redakcja Dziennika Urzędowego Województwa Podlaskiego</Company>
  <LinksUpToDate>false</LinksUpToDate>
  <CharactersWithSpaces>254624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Redakcja Dziennika Urzędowego Województwa Podlaskiego</dc:creator>
  <cp:lastModifiedBy>bkrzysiak</cp:lastModifiedBy>
  <cp:revision>8</cp:revision>
  <cp:lastPrinted>2010-02-08T10:02:00Z</cp:lastPrinted>
  <dcterms:created xsi:type="dcterms:W3CDTF">2010-02-05T15:02:00Z</dcterms:created>
  <dcterms:modified xsi:type="dcterms:W3CDTF">2010-02-08T10:10:00Z</dcterms:modified>
</cp:coreProperties>
</file>